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B7BF8" w14:textId="77777777" w:rsidR="006F5E6E" w:rsidRDefault="006F5E6E" w:rsidP="006F5E6E">
      <w:pPr>
        <w:rPr>
          <w:b/>
        </w:rPr>
      </w:pPr>
      <w:r>
        <w:rPr>
          <w:b/>
        </w:rPr>
        <w:t>Donnington Wood CE Junior School</w:t>
      </w:r>
    </w:p>
    <w:tbl>
      <w:tblPr>
        <w:tblStyle w:val="TableGrid"/>
        <w:tblW w:w="5000" w:type="pct"/>
        <w:shd w:val="clear" w:color="auto" w:fill="CC66FF"/>
        <w:tblLook w:val="04A0" w:firstRow="1" w:lastRow="0" w:firstColumn="1" w:lastColumn="0" w:noHBand="0" w:noVBand="1"/>
      </w:tblPr>
      <w:tblGrid>
        <w:gridCol w:w="3487"/>
        <w:gridCol w:w="8201"/>
        <w:gridCol w:w="2260"/>
      </w:tblGrid>
      <w:tr w:rsidR="006F5E6E" w:rsidRPr="00E6471B" w14:paraId="74461D4D" w14:textId="77777777">
        <w:tc>
          <w:tcPr>
            <w:tcW w:w="1250" w:type="pct"/>
            <w:shd w:val="clear" w:color="auto" w:fill="FFFFFF" w:themeFill="background1"/>
          </w:tcPr>
          <w:p w14:paraId="3F8FDC85" w14:textId="77777777" w:rsidR="006F5E6E" w:rsidRPr="00E6471B" w:rsidRDefault="006F5E6E">
            <w:pPr>
              <w:rPr>
                <w:rFonts w:cstheme="minorHAnsi"/>
              </w:rPr>
            </w:pPr>
            <w:r w:rsidRPr="00E6471B">
              <w:rPr>
                <w:rFonts w:cstheme="minorHAnsi"/>
                <w:noProof/>
                <w:lang w:eastAsia="en-GB"/>
              </w:rPr>
              <w:drawing>
                <wp:anchor distT="36576" distB="36576" distL="36576" distR="36576" simplePos="0" relativeHeight="251658240" behindDoc="0" locked="0" layoutInCell="1" allowOverlap="1" wp14:anchorId="6280F5BF" wp14:editId="086095CE">
                  <wp:simplePos x="0" y="0"/>
                  <wp:positionH relativeFrom="margin">
                    <wp:posOffset>108319</wp:posOffset>
                  </wp:positionH>
                  <wp:positionV relativeFrom="paragraph">
                    <wp:posOffset>217775</wp:posOffset>
                  </wp:positionV>
                  <wp:extent cx="1371600" cy="914400"/>
                  <wp:effectExtent l="0" t="0" r="0" b="0"/>
                  <wp:wrapNone/>
                  <wp:docPr id="10" name="Picture 10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40" w:type="pct"/>
            <w:shd w:val="clear" w:color="auto" w:fill="FFFFFF" w:themeFill="background1"/>
          </w:tcPr>
          <w:p w14:paraId="0D0BA4E0" w14:textId="77777777" w:rsidR="006F5E6E" w:rsidRPr="00E6471B" w:rsidRDefault="006F5E6E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School Vision</w:t>
            </w:r>
          </w:p>
          <w:p w14:paraId="12C0CE97" w14:textId="77777777" w:rsidR="006F5E6E" w:rsidRPr="00E6471B" w:rsidRDefault="006F5E6E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      </w:r>
          </w:p>
          <w:p w14:paraId="09C22697" w14:textId="77777777" w:rsidR="006F5E6E" w:rsidRPr="00E6471B" w:rsidRDefault="006F5E6E">
            <w:pPr>
              <w:rPr>
                <w:rFonts w:cstheme="minorHAnsi"/>
              </w:rPr>
            </w:pPr>
          </w:p>
        </w:tc>
        <w:tc>
          <w:tcPr>
            <w:tcW w:w="810" w:type="pct"/>
            <w:vMerge w:val="restart"/>
            <w:shd w:val="clear" w:color="auto" w:fill="FFFFFF" w:themeFill="background1"/>
          </w:tcPr>
          <w:p w14:paraId="784F1704" w14:textId="77777777" w:rsidR="006F5E6E" w:rsidRPr="00E6471B" w:rsidRDefault="006F5E6E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core values</w:t>
            </w:r>
          </w:p>
          <w:p w14:paraId="0D32DC15" w14:textId="77777777" w:rsidR="006F5E6E" w:rsidRPr="00E6471B" w:rsidRDefault="006F5E6E">
            <w:pPr>
              <w:jc w:val="center"/>
              <w:rPr>
                <w:rFonts w:cstheme="minorHAnsi"/>
              </w:rPr>
            </w:pPr>
          </w:p>
          <w:p w14:paraId="7331CD32" w14:textId="77777777" w:rsidR="006F5E6E" w:rsidRPr="00E6471B" w:rsidRDefault="006F5E6E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friendship</w:t>
            </w:r>
          </w:p>
          <w:p w14:paraId="5899E083" w14:textId="77777777" w:rsidR="006F5E6E" w:rsidRPr="00E6471B" w:rsidRDefault="006F5E6E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hope</w:t>
            </w:r>
          </w:p>
          <w:p w14:paraId="2246EA6B" w14:textId="77777777" w:rsidR="006F5E6E" w:rsidRPr="00E6471B" w:rsidRDefault="006F5E6E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perseverance</w:t>
            </w:r>
          </w:p>
          <w:p w14:paraId="159BC2C5" w14:textId="77777777" w:rsidR="006F5E6E" w:rsidRPr="00E6471B" w:rsidRDefault="006F5E6E">
            <w:pPr>
              <w:jc w:val="center"/>
              <w:rPr>
                <w:rFonts w:cstheme="minorHAnsi"/>
                <w:b/>
              </w:rPr>
            </w:pPr>
          </w:p>
          <w:p w14:paraId="138BC660" w14:textId="77777777" w:rsidR="006F5E6E" w:rsidRPr="00E6471B" w:rsidRDefault="006F5E6E">
            <w:pPr>
              <w:jc w:val="center"/>
              <w:rPr>
                <w:rFonts w:cstheme="minorHAnsi"/>
                <w:b/>
              </w:rPr>
            </w:pPr>
          </w:p>
        </w:tc>
      </w:tr>
      <w:tr w:rsidR="006F5E6E" w:rsidRPr="00E6471B" w14:paraId="05935FD7" w14:textId="77777777">
        <w:tc>
          <w:tcPr>
            <w:tcW w:w="4190" w:type="pct"/>
            <w:gridSpan w:val="2"/>
            <w:shd w:val="clear" w:color="auto" w:fill="FFFFFF" w:themeFill="background1"/>
          </w:tcPr>
          <w:p w14:paraId="40DEF74D" w14:textId="77777777" w:rsidR="006F5E6E" w:rsidRPr="00E6471B" w:rsidRDefault="006F5E6E">
            <w:pPr>
              <w:jc w:val="center"/>
              <w:rPr>
                <w:rFonts w:cstheme="minorHAnsi"/>
                <w:b/>
              </w:rPr>
            </w:pPr>
            <w:bookmarkStart w:id="0" w:name="_Hlk11836100"/>
            <w:r w:rsidRPr="00E6471B">
              <w:rPr>
                <w:rFonts w:cstheme="minorHAnsi"/>
                <w:b/>
              </w:rPr>
              <w:t>Our Motto</w:t>
            </w:r>
          </w:p>
          <w:p w14:paraId="44C22734" w14:textId="77777777" w:rsidR="006F5E6E" w:rsidRPr="00E6471B" w:rsidRDefault="006F5E6E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“</w:t>
            </w:r>
            <w:r w:rsidRPr="00E6471B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E6471B">
              <w:rPr>
                <w:rFonts w:cstheme="minorHAnsi"/>
              </w:rPr>
              <w:t xml:space="preserve">.”  </w:t>
            </w:r>
          </w:p>
          <w:p w14:paraId="6766D4BF" w14:textId="77777777" w:rsidR="006F5E6E" w:rsidRPr="00E6471B" w:rsidRDefault="006F5E6E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b/>
              </w:rPr>
              <w:t>1 Corinthians 3:8</w:t>
            </w:r>
          </w:p>
          <w:p w14:paraId="6EFCA1F0" w14:textId="77777777" w:rsidR="006F5E6E" w:rsidRPr="00E6471B" w:rsidRDefault="006F5E6E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We believe that with God’s help when we all work as a TEAM - Together Everyone Achieves More.</w:t>
            </w:r>
            <w:bookmarkEnd w:id="0"/>
          </w:p>
        </w:tc>
        <w:tc>
          <w:tcPr>
            <w:tcW w:w="810" w:type="pct"/>
            <w:vMerge/>
            <w:shd w:val="clear" w:color="auto" w:fill="CC66FF"/>
          </w:tcPr>
          <w:p w14:paraId="6CDD6C5F" w14:textId="77777777" w:rsidR="006F5E6E" w:rsidRPr="00E6471B" w:rsidRDefault="006F5E6E">
            <w:pPr>
              <w:rPr>
                <w:rFonts w:cstheme="minorHAnsi"/>
              </w:rPr>
            </w:pPr>
          </w:p>
        </w:tc>
      </w:tr>
    </w:tbl>
    <w:p w14:paraId="608E85AC" w14:textId="77777777" w:rsidR="00F04257" w:rsidRDefault="00F04257" w:rsidP="00B849CB">
      <w:pPr>
        <w:jc w:val="center"/>
        <w:rPr>
          <w:b/>
          <w:sz w:val="28"/>
          <w:u w:val="single"/>
        </w:rPr>
      </w:pPr>
    </w:p>
    <w:p w14:paraId="1CBF3D03" w14:textId="57145CCE" w:rsidR="006F5E6E" w:rsidRPr="000B7FDA" w:rsidRDefault="006F5E6E" w:rsidP="00B849CB">
      <w:pPr>
        <w:jc w:val="center"/>
        <w:rPr>
          <w:b/>
          <w:sz w:val="44"/>
          <w:szCs w:val="36"/>
          <w:u w:val="single"/>
        </w:rPr>
      </w:pPr>
      <w:r w:rsidRPr="000B7FDA">
        <w:rPr>
          <w:b/>
          <w:sz w:val="44"/>
          <w:szCs w:val="36"/>
          <w:u w:val="single"/>
        </w:rPr>
        <w:t>Progression in Writing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44"/>
        <w:gridCol w:w="1833"/>
        <w:gridCol w:w="1824"/>
        <w:gridCol w:w="1877"/>
        <w:gridCol w:w="1710"/>
        <w:gridCol w:w="2084"/>
        <w:gridCol w:w="2176"/>
      </w:tblGrid>
      <w:tr w:rsidR="00F04257" w:rsidRPr="00135CDA" w14:paraId="25243638" w14:textId="77777777">
        <w:tc>
          <w:tcPr>
            <w:tcW w:w="876" w:type="pct"/>
          </w:tcPr>
          <w:p w14:paraId="1EB1CA06" w14:textId="10178DB3" w:rsidR="00F04257" w:rsidRPr="00F04257" w:rsidRDefault="00F04257" w:rsidP="00F04257">
            <w:pPr>
              <w:jc w:val="center"/>
              <w:rPr>
                <w:rFonts w:cstheme="minorHAnsi"/>
                <w:b/>
                <w:i/>
                <w:iCs/>
                <w:sz w:val="32"/>
                <w:szCs w:val="28"/>
              </w:rPr>
            </w:pPr>
            <w:r w:rsidRPr="00F04257">
              <w:rPr>
                <w:rFonts w:cstheme="minorHAnsi"/>
                <w:b/>
                <w:i/>
                <w:iCs/>
                <w:sz w:val="32"/>
                <w:szCs w:val="28"/>
              </w:rPr>
              <w:t>spelling</w:t>
            </w:r>
          </w:p>
        </w:tc>
        <w:tc>
          <w:tcPr>
            <w:tcW w:w="657" w:type="pct"/>
          </w:tcPr>
          <w:p w14:paraId="25A0088C" w14:textId="72A3C6D8" w:rsidR="00F04257" w:rsidRPr="00F04257" w:rsidRDefault="00F04257" w:rsidP="00F04257">
            <w:pPr>
              <w:jc w:val="center"/>
              <w:rPr>
                <w:rFonts w:cstheme="minorHAnsi"/>
                <w:b/>
                <w:i/>
                <w:iCs/>
                <w:sz w:val="32"/>
                <w:szCs w:val="28"/>
              </w:rPr>
            </w:pPr>
            <w:r w:rsidRPr="00F04257">
              <w:rPr>
                <w:rFonts w:cstheme="minorHAnsi"/>
                <w:b/>
                <w:i/>
                <w:iCs/>
                <w:sz w:val="32"/>
                <w:szCs w:val="28"/>
              </w:rPr>
              <w:t>punctuation</w:t>
            </w:r>
          </w:p>
        </w:tc>
        <w:tc>
          <w:tcPr>
            <w:tcW w:w="654" w:type="pct"/>
          </w:tcPr>
          <w:p w14:paraId="07749776" w14:textId="10103CDD" w:rsidR="00F04257" w:rsidRPr="00F04257" w:rsidRDefault="00F04257" w:rsidP="00F04257">
            <w:pPr>
              <w:jc w:val="center"/>
              <w:rPr>
                <w:rFonts w:cstheme="minorHAnsi"/>
                <w:b/>
                <w:i/>
                <w:iCs/>
                <w:sz w:val="32"/>
                <w:szCs w:val="28"/>
              </w:rPr>
            </w:pPr>
            <w:r w:rsidRPr="00F04257">
              <w:rPr>
                <w:rFonts w:cstheme="minorHAnsi"/>
                <w:b/>
                <w:i/>
                <w:iCs/>
                <w:sz w:val="32"/>
                <w:szCs w:val="28"/>
              </w:rPr>
              <w:t>grammar</w:t>
            </w:r>
          </w:p>
        </w:tc>
        <w:tc>
          <w:tcPr>
            <w:tcW w:w="673" w:type="pct"/>
          </w:tcPr>
          <w:p w14:paraId="1EE350FA" w14:textId="59FBAF71" w:rsidR="00F04257" w:rsidRPr="00F04257" w:rsidRDefault="00F04257" w:rsidP="00F04257">
            <w:pPr>
              <w:jc w:val="center"/>
              <w:rPr>
                <w:rFonts w:cstheme="minorHAnsi"/>
                <w:b/>
                <w:i/>
                <w:iCs/>
                <w:sz w:val="32"/>
                <w:szCs w:val="28"/>
              </w:rPr>
            </w:pPr>
            <w:r w:rsidRPr="00F04257">
              <w:rPr>
                <w:rFonts w:cstheme="minorHAnsi"/>
                <w:b/>
                <w:i/>
                <w:iCs/>
                <w:sz w:val="32"/>
                <w:szCs w:val="28"/>
              </w:rPr>
              <w:t>sentence</w:t>
            </w:r>
          </w:p>
        </w:tc>
        <w:tc>
          <w:tcPr>
            <w:tcW w:w="613" w:type="pct"/>
          </w:tcPr>
          <w:p w14:paraId="11A648C3" w14:textId="278674FE" w:rsidR="00F04257" w:rsidRPr="00F04257" w:rsidRDefault="00F04257" w:rsidP="00F04257">
            <w:pPr>
              <w:jc w:val="center"/>
              <w:rPr>
                <w:rFonts w:cstheme="minorHAnsi"/>
                <w:b/>
                <w:i/>
                <w:iCs/>
                <w:sz w:val="32"/>
                <w:szCs w:val="28"/>
              </w:rPr>
            </w:pPr>
            <w:r w:rsidRPr="00F04257">
              <w:rPr>
                <w:rFonts w:cstheme="minorHAnsi"/>
                <w:b/>
                <w:i/>
                <w:iCs/>
                <w:sz w:val="32"/>
                <w:szCs w:val="28"/>
              </w:rPr>
              <w:t>purpose</w:t>
            </w:r>
          </w:p>
        </w:tc>
        <w:tc>
          <w:tcPr>
            <w:tcW w:w="747" w:type="pct"/>
          </w:tcPr>
          <w:p w14:paraId="33420E53" w14:textId="6C43002C" w:rsidR="00F04257" w:rsidRPr="00F04257" w:rsidRDefault="00F04257" w:rsidP="00F04257">
            <w:pPr>
              <w:jc w:val="center"/>
              <w:rPr>
                <w:rFonts w:cstheme="minorHAnsi"/>
                <w:b/>
                <w:i/>
                <w:iCs/>
                <w:sz w:val="32"/>
                <w:szCs w:val="28"/>
              </w:rPr>
            </w:pPr>
            <w:r w:rsidRPr="00F04257">
              <w:rPr>
                <w:rFonts w:cstheme="minorHAnsi"/>
                <w:b/>
                <w:i/>
                <w:iCs/>
                <w:sz w:val="32"/>
                <w:szCs w:val="28"/>
              </w:rPr>
              <w:t>audience</w:t>
            </w:r>
          </w:p>
        </w:tc>
        <w:tc>
          <w:tcPr>
            <w:tcW w:w="780" w:type="pct"/>
          </w:tcPr>
          <w:p w14:paraId="082C4373" w14:textId="616A9843" w:rsidR="00F04257" w:rsidRPr="00F04257" w:rsidRDefault="00F04257" w:rsidP="00F04257">
            <w:pPr>
              <w:jc w:val="center"/>
              <w:rPr>
                <w:rFonts w:cstheme="minorHAnsi"/>
                <w:b/>
                <w:i/>
                <w:iCs/>
                <w:sz w:val="32"/>
                <w:szCs w:val="28"/>
              </w:rPr>
            </w:pPr>
            <w:r w:rsidRPr="00F04257">
              <w:rPr>
                <w:rFonts w:cstheme="minorHAnsi"/>
                <w:b/>
                <w:i/>
                <w:iCs/>
                <w:sz w:val="32"/>
                <w:szCs w:val="28"/>
              </w:rPr>
              <w:t>structure</w:t>
            </w:r>
          </w:p>
        </w:tc>
      </w:tr>
    </w:tbl>
    <w:p w14:paraId="4339360F" w14:textId="77777777" w:rsidR="00F04257" w:rsidRDefault="00F04257" w:rsidP="00B849CB">
      <w:pPr>
        <w:jc w:val="center"/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323"/>
        <w:gridCol w:w="2324"/>
        <w:gridCol w:w="2324"/>
        <w:gridCol w:w="2324"/>
        <w:gridCol w:w="2324"/>
        <w:gridCol w:w="2329"/>
      </w:tblGrid>
      <w:tr w:rsidR="004D1419" w:rsidRPr="00255375" w14:paraId="51C00834" w14:textId="77777777" w:rsidTr="7A9CE62C">
        <w:tc>
          <w:tcPr>
            <w:tcW w:w="833" w:type="pct"/>
            <w:shd w:val="clear" w:color="auto" w:fill="C5E0B3" w:themeFill="accent6" w:themeFillTint="66"/>
          </w:tcPr>
          <w:p w14:paraId="665971FA" w14:textId="77777777" w:rsidR="001F6DC4" w:rsidRPr="00DF528A" w:rsidRDefault="001F6DC4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</w:pPr>
            <w:r w:rsidRPr="00DF528A"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  <w:t>Concepts</w:t>
            </w:r>
          </w:p>
        </w:tc>
        <w:tc>
          <w:tcPr>
            <w:tcW w:w="833" w:type="pct"/>
            <w:shd w:val="clear" w:color="auto" w:fill="FF0000"/>
          </w:tcPr>
          <w:p w14:paraId="10767EB5" w14:textId="77777777" w:rsidR="001F6DC4" w:rsidRPr="00DF528A" w:rsidRDefault="001F6DC4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</w:pPr>
            <w:r w:rsidRPr="00DF528A"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  <w:t>KS1 learning</w:t>
            </w:r>
          </w:p>
        </w:tc>
        <w:tc>
          <w:tcPr>
            <w:tcW w:w="833" w:type="pct"/>
            <w:shd w:val="clear" w:color="auto" w:fill="7030A0"/>
          </w:tcPr>
          <w:p w14:paraId="2CE79509" w14:textId="77777777" w:rsidR="001F6DC4" w:rsidRPr="00DF528A" w:rsidRDefault="001F6DC4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</w:pPr>
            <w:r w:rsidRPr="00DF528A"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  <w:t>Y3</w:t>
            </w:r>
          </w:p>
        </w:tc>
        <w:tc>
          <w:tcPr>
            <w:tcW w:w="833" w:type="pct"/>
            <w:shd w:val="clear" w:color="auto" w:fill="00B050"/>
          </w:tcPr>
          <w:p w14:paraId="4B4D4559" w14:textId="77777777" w:rsidR="001F6DC4" w:rsidRPr="00DF528A" w:rsidRDefault="001F6DC4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</w:pPr>
            <w:r w:rsidRPr="00DF528A"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  <w:t>Y4</w:t>
            </w:r>
          </w:p>
        </w:tc>
        <w:tc>
          <w:tcPr>
            <w:tcW w:w="833" w:type="pct"/>
            <w:shd w:val="clear" w:color="auto" w:fill="0070C0"/>
          </w:tcPr>
          <w:p w14:paraId="6E6A4152" w14:textId="77777777" w:rsidR="001F6DC4" w:rsidRPr="00DF528A" w:rsidRDefault="001F6DC4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</w:pPr>
            <w:r w:rsidRPr="00DF528A"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  <w:t>Y5</w:t>
            </w:r>
          </w:p>
        </w:tc>
        <w:tc>
          <w:tcPr>
            <w:tcW w:w="835" w:type="pct"/>
            <w:shd w:val="clear" w:color="auto" w:fill="FFFFFF" w:themeFill="background1"/>
          </w:tcPr>
          <w:p w14:paraId="7D58C665" w14:textId="77777777" w:rsidR="001F6DC4" w:rsidRPr="00DF528A" w:rsidRDefault="001F6DC4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</w:pPr>
            <w:r w:rsidRPr="00DF528A">
              <w:rPr>
                <w:rFonts w:asciiTheme="minorHAnsi" w:hAnsiTheme="minorHAnsi" w:cstheme="minorHAnsi"/>
                <w:b/>
                <w:color w:val="333333"/>
                <w:sz w:val="32"/>
                <w:szCs w:val="32"/>
              </w:rPr>
              <w:t>Y6</w:t>
            </w:r>
          </w:p>
        </w:tc>
      </w:tr>
      <w:tr w:rsidR="005F315A" w:rsidRPr="00255375" w14:paraId="0D5D615B" w14:textId="77777777" w:rsidTr="7A9CE62C">
        <w:tc>
          <w:tcPr>
            <w:tcW w:w="5000" w:type="pct"/>
            <w:gridSpan w:val="6"/>
            <w:shd w:val="clear" w:color="auto" w:fill="F0EB88"/>
          </w:tcPr>
          <w:p w14:paraId="0BC1300F" w14:textId="4175AC10" w:rsidR="005F315A" w:rsidRPr="005F315A" w:rsidRDefault="005F315A" w:rsidP="005F315A">
            <w:pPr>
              <w:autoSpaceDE w:val="0"/>
              <w:autoSpaceDN w:val="0"/>
              <w:adjustRightInd w:val="0"/>
              <w:jc w:val="center"/>
              <w:rPr>
                <w:rFonts w:ascii="CIDFont+F3" w:hAnsi="CIDFont+F3" w:cs="CIDFont+F3"/>
                <w:b/>
                <w:bCs/>
                <w:sz w:val="20"/>
                <w:szCs w:val="20"/>
              </w:rPr>
            </w:pPr>
            <w:r w:rsidRPr="00DF528A">
              <w:rPr>
                <w:rFonts w:ascii="CIDFont+F3" w:hAnsi="CIDFont+F3" w:cs="CIDFont+F3"/>
                <w:b/>
                <w:bCs/>
                <w:sz w:val="40"/>
                <w:szCs w:val="40"/>
              </w:rPr>
              <w:t>National Curriculum Requirements</w:t>
            </w:r>
            <w:r w:rsidR="002364C8" w:rsidRPr="00DF528A">
              <w:rPr>
                <w:rFonts w:ascii="CIDFont+F3" w:hAnsi="CIDFont+F3" w:cs="CIDFont+F3"/>
                <w:b/>
                <w:bCs/>
                <w:sz w:val="40"/>
                <w:szCs w:val="40"/>
              </w:rPr>
              <w:t xml:space="preserve"> </w:t>
            </w:r>
          </w:p>
        </w:tc>
      </w:tr>
      <w:tr w:rsidR="004D1419" w:rsidRPr="00255375" w14:paraId="085E4516" w14:textId="77777777" w:rsidTr="7A9CE62C">
        <w:tc>
          <w:tcPr>
            <w:tcW w:w="833" w:type="pct"/>
            <w:shd w:val="clear" w:color="auto" w:fill="FFFFFF" w:themeFill="background1"/>
          </w:tcPr>
          <w:p w14:paraId="2ADE8327" w14:textId="025FB383" w:rsidR="00B3081F" w:rsidRDefault="00B3081F" w:rsidP="00B3081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C3F17">
              <w:rPr>
                <w:rFonts w:asciiTheme="minorHAnsi" w:hAnsiTheme="minorHAnsi" w:cstheme="minorHAnsi"/>
                <w:b/>
              </w:rPr>
              <w:t>Key Terminology</w:t>
            </w:r>
          </w:p>
        </w:tc>
        <w:tc>
          <w:tcPr>
            <w:tcW w:w="833" w:type="pct"/>
          </w:tcPr>
          <w:p w14:paraId="2C76546D" w14:textId="1BC5AA3E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noun </w:t>
            </w:r>
          </w:p>
          <w:p w14:paraId="5291970A" w14:textId="490DCAB0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noun phrase </w:t>
            </w:r>
          </w:p>
          <w:p w14:paraId="365C4961" w14:textId="0BE9E68E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statement </w:t>
            </w:r>
          </w:p>
          <w:p w14:paraId="0D77D38D" w14:textId="233FD1F4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question </w:t>
            </w:r>
          </w:p>
          <w:p w14:paraId="48FB7C5F" w14:textId="0A2E6742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command </w:t>
            </w:r>
          </w:p>
          <w:p w14:paraId="72DF3288" w14:textId="65793659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suffix </w:t>
            </w:r>
          </w:p>
          <w:p w14:paraId="77A28C6E" w14:textId="4A333A7C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adjective </w:t>
            </w:r>
          </w:p>
          <w:p w14:paraId="31F25012" w14:textId="7837EA4F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adverb</w:t>
            </w:r>
          </w:p>
          <w:p w14:paraId="37F6A2F9" w14:textId="632C387A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verb</w:t>
            </w:r>
          </w:p>
          <w:p w14:paraId="0BD6FB88" w14:textId="60449FA4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tense</w:t>
            </w:r>
          </w:p>
          <w:p w14:paraId="517C5869" w14:textId="69774464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apostrophe </w:t>
            </w:r>
          </w:p>
          <w:p w14:paraId="355A2664" w14:textId="2F843182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comma </w:t>
            </w:r>
          </w:p>
        </w:tc>
        <w:tc>
          <w:tcPr>
            <w:tcW w:w="833" w:type="pct"/>
          </w:tcPr>
          <w:p w14:paraId="5E91EB2C" w14:textId="35D17577" w:rsidR="00E04F16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subject</w:t>
            </w:r>
          </w:p>
          <w:p w14:paraId="54514C4B" w14:textId="30A94F5F" w:rsidR="00E04F16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object</w:t>
            </w:r>
          </w:p>
          <w:p w14:paraId="1596F693" w14:textId="1BDC7160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preposition</w:t>
            </w:r>
          </w:p>
          <w:p w14:paraId="12506199" w14:textId="6732CB50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conjunction</w:t>
            </w:r>
          </w:p>
          <w:p w14:paraId="30BCF3A3" w14:textId="2411D308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word family </w:t>
            </w:r>
          </w:p>
          <w:p w14:paraId="11781A2A" w14:textId="6BFCC1A0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prefix</w:t>
            </w:r>
          </w:p>
          <w:p w14:paraId="0E2FEC38" w14:textId="5738C766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clause</w:t>
            </w:r>
          </w:p>
          <w:p w14:paraId="2BD41432" w14:textId="0470B3A6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subordinate clause</w:t>
            </w:r>
          </w:p>
          <w:p w14:paraId="5CE899A2" w14:textId="46DCB822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direct speech</w:t>
            </w:r>
          </w:p>
          <w:p w14:paraId="4C8ED4C3" w14:textId="7A2805C7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consonant</w:t>
            </w:r>
          </w:p>
          <w:p w14:paraId="713174FC" w14:textId="06783F8F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vowel letter </w:t>
            </w:r>
          </w:p>
          <w:p w14:paraId="1161E8CD" w14:textId="620DEA03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inverted commas or </w:t>
            </w:r>
          </w:p>
          <w:p w14:paraId="5E7F9F25" w14:textId="4254C29D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speech marks </w:t>
            </w:r>
          </w:p>
        </w:tc>
        <w:tc>
          <w:tcPr>
            <w:tcW w:w="833" w:type="pct"/>
          </w:tcPr>
          <w:p w14:paraId="49D78F14" w14:textId="43FB4E95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determiner </w:t>
            </w:r>
          </w:p>
          <w:p w14:paraId="1BEBE1B0" w14:textId="485A2C1D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pronoun </w:t>
            </w:r>
          </w:p>
          <w:p w14:paraId="36BEB52E" w14:textId="334E27B4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possessive pronoun </w:t>
            </w:r>
          </w:p>
          <w:p w14:paraId="61093FF5" w14:textId="73DF07EF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adverbial </w:t>
            </w:r>
          </w:p>
        </w:tc>
        <w:tc>
          <w:tcPr>
            <w:tcW w:w="833" w:type="pct"/>
          </w:tcPr>
          <w:p w14:paraId="17C7B20B" w14:textId="13DE23E6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modal verb </w:t>
            </w:r>
          </w:p>
          <w:p w14:paraId="7AAB9483" w14:textId="3459E17B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relative pronoun </w:t>
            </w:r>
          </w:p>
          <w:p w14:paraId="34B667A3" w14:textId="6DD16360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parenthesis </w:t>
            </w:r>
          </w:p>
          <w:p w14:paraId="6606B906" w14:textId="3115C44F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bracket</w:t>
            </w:r>
          </w:p>
          <w:p w14:paraId="15794F2F" w14:textId="70ABE5DA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dash</w:t>
            </w:r>
          </w:p>
          <w:p w14:paraId="3FE2740E" w14:textId="799643F9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cohesion</w:t>
            </w:r>
          </w:p>
          <w:p w14:paraId="3AE77AF6" w14:textId="54FE8FE6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ambiguity </w:t>
            </w:r>
          </w:p>
        </w:tc>
        <w:tc>
          <w:tcPr>
            <w:tcW w:w="835" w:type="pct"/>
          </w:tcPr>
          <w:p w14:paraId="3E971EB7" w14:textId="619D9C01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active</w:t>
            </w:r>
          </w:p>
          <w:p w14:paraId="46822700" w14:textId="428AEF1F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passive </w:t>
            </w:r>
          </w:p>
          <w:p w14:paraId="5EC3EACE" w14:textId="2CA8F74A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synonym</w:t>
            </w:r>
          </w:p>
          <w:p w14:paraId="19CAA690" w14:textId="177CF585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antonym</w:t>
            </w:r>
          </w:p>
          <w:p w14:paraId="31C2AD92" w14:textId="4EAEEBF7" w:rsidR="00690D6C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ellipsis </w:t>
            </w:r>
          </w:p>
          <w:p w14:paraId="300C185A" w14:textId="224845B2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hyphen </w:t>
            </w:r>
          </w:p>
          <w:p w14:paraId="678B9F08" w14:textId="15D88F81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colon </w:t>
            </w:r>
          </w:p>
          <w:p w14:paraId="0A0B41A9" w14:textId="73EC2338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semicolon </w:t>
            </w:r>
          </w:p>
          <w:p w14:paraId="30C7C00D" w14:textId="1362B99D" w:rsidR="00B3081F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 xml:space="preserve">bullet points </w:t>
            </w:r>
          </w:p>
          <w:p w14:paraId="075F3F33" w14:textId="509C7AB0" w:rsidR="00F33DC0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formal</w:t>
            </w:r>
          </w:p>
          <w:p w14:paraId="5D650ADA" w14:textId="23A2ADE3" w:rsidR="00F33DC0" w:rsidRPr="00015290" w:rsidRDefault="00015290" w:rsidP="001D7F02">
            <w:pPr>
              <w:rPr>
                <w:i/>
                <w:iCs/>
              </w:rPr>
            </w:pPr>
            <w:r w:rsidRPr="00015290">
              <w:rPr>
                <w:i/>
                <w:iCs/>
              </w:rPr>
              <w:t>informal</w:t>
            </w:r>
          </w:p>
        </w:tc>
      </w:tr>
      <w:tr w:rsidR="004D1419" w:rsidRPr="00255375" w14:paraId="0F1806B0" w14:textId="77777777" w:rsidTr="7A9CE62C">
        <w:tc>
          <w:tcPr>
            <w:tcW w:w="833" w:type="pct"/>
            <w:shd w:val="clear" w:color="auto" w:fill="FFFFFF" w:themeFill="background1"/>
          </w:tcPr>
          <w:p w14:paraId="243F8224" w14:textId="777D9EDC" w:rsidR="001F6DC4" w:rsidRPr="007C3F17" w:rsidRDefault="001F6DC4" w:rsidP="00642EE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7C3F17">
              <w:rPr>
                <w:rFonts w:asciiTheme="minorHAnsi" w:hAnsiTheme="minorHAnsi" w:cstheme="minorHAnsi"/>
                <w:b/>
              </w:rPr>
              <w:lastRenderedPageBreak/>
              <w:t>Spelling</w:t>
            </w:r>
          </w:p>
          <w:p w14:paraId="3B0A6F58" w14:textId="77777777" w:rsidR="001F6DC4" w:rsidRPr="007C3F17" w:rsidRDefault="001F6DC4" w:rsidP="00642EE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</w:p>
          <w:p w14:paraId="4FDADC54" w14:textId="7A38D1D1" w:rsidR="001F6DC4" w:rsidRPr="007C3F17" w:rsidRDefault="001F6DC4" w:rsidP="00642EE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7C3F17">
              <w:rPr>
                <w:rFonts w:asciiTheme="minorHAnsi" w:hAnsiTheme="minorHAnsi" w:cstheme="minorHAnsi"/>
                <w:b/>
              </w:rPr>
              <w:t>Word</w:t>
            </w:r>
            <w:r w:rsidR="004D1419" w:rsidRPr="007C3F17">
              <w:rPr>
                <w:rFonts w:asciiTheme="minorHAnsi" w:hAnsiTheme="minorHAnsi" w:cstheme="minorHAnsi"/>
                <w:b/>
              </w:rPr>
              <w:t xml:space="preserve"> level</w:t>
            </w:r>
          </w:p>
          <w:p w14:paraId="49F17750" w14:textId="77777777" w:rsidR="001F6DC4" w:rsidRDefault="001F6DC4" w:rsidP="00642EE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4F0781F0" w14:textId="73F6463D" w:rsidR="001F6DC4" w:rsidRPr="00255375" w:rsidRDefault="001F6DC4" w:rsidP="00642EE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833" w:type="pct"/>
          </w:tcPr>
          <w:p w14:paraId="692B798A" w14:textId="77777777" w:rsidR="00B1412F" w:rsidRDefault="00B1412F" w:rsidP="00B1412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412F">
              <w:rPr>
                <w:rFonts w:ascii="CIDFont+F3" w:hAnsi="CIDFont+F3" w:cs="CIDFont+F3"/>
                <w:b/>
                <w:bCs/>
                <w:color w:val="FF0000"/>
                <w:sz w:val="20"/>
                <w:szCs w:val="20"/>
              </w:rPr>
              <w:t>Phonics-based spelling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: Apply phonics knowledge to spell words.</w:t>
            </w:r>
          </w:p>
          <w:p w14:paraId="29E0EA02" w14:textId="77777777" w:rsidR="00B1412F" w:rsidRPr="00B1412F" w:rsidRDefault="00B1412F" w:rsidP="00B1412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43E2867D" w14:textId="38DC8822" w:rsidR="00B1412F" w:rsidRPr="00B1412F" w:rsidRDefault="009D6CBA" w:rsidP="00B1412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b/>
                <w:bCs/>
                <w:color w:val="FF0000"/>
                <w:sz w:val="20"/>
                <w:szCs w:val="20"/>
              </w:rPr>
              <w:t xml:space="preserve">Y1/2 </w:t>
            </w:r>
            <w:r w:rsidR="00B1412F" w:rsidRPr="00B1412F">
              <w:rPr>
                <w:rFonts w:ascii="CIDFont+F3" w:hAnsi="CIDFont+F3" w:cs="CIDFont+F3"/>
                <w:b/>
                <w:bCs/>
                <w:color w:val="FF0000"/>
                <w:sz w:val="20"/>
                <w:szCs w:val="20"/>
              </w:rPr>
              <w:t>Common exception words</w:t>
            </w:r>
            <w:r w:rsidR="00B1412F"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: e.g., </w:t>
            </w:r>
            <w:r w:rsidR="00B1412F"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because, beautiful, people, water</w:t>
            </w:r>
            <w:r w:rsidR="00B1412F"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.</w:t>
            </w:r>
          </w:p>
          <w:p w14:paraId="644E54B5" w14:textId="77777777" w:rsidR="00B1412F" w:rsidRPr="00B1412F" w:rsidRDefault="00B1412F" w:rsidP="00B1412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412F">
              <w:rPr>
                <w:rFonts w:ascii="CIDFont+F3" w:hAnsi="CIDFont+F3" w:cs="CIDFont+F3"/>
                <w:b/>
                <w:bCs/>
                <w:color w:val="FF0000"/>
                <w:sz w:val="20"/>
                <w:szCs w:val="20"/>
              </w:rPr>
              <w:t>Suffixes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:</w:t>
            </w:r>
          </w:p>
          <w:p w14:paraId="2C1481CA" w14:textId="77777777" w:rsidR="00B1412F" w:rsidRPr="00B1412F" w:rsidRDefault="00B1412F" w:rsidP="0001529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Adding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-ed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</w:t>
            </w:r>
            <w:proofErr w:type="spellStart"/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ing</w:t>
            </w:r>
            <w:proofErr w:type="spellEnd"/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-er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-est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 to root words.</w:t>
            </w:r>
          </w:p>
          <w:p w14:paraId="29C3FAA6" w14:textId="77777777" w:rsidR="00B1412F" w:rsidRPr="00B1412F" w:rsidRDefault="00B1412F" w:rsidP="0001529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Adding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</w:t>
            </w:r>
            <w:proofErr w:type="spellStart"/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ment</w:t>
            </w:r>
            <w:proofErr w:type="spellEnd"/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-ness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</w:t>
            </w:r>
            <w:proofErr w:type="spellStart"/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ful</w:t>
            </w:r>
            <w:proofErr w:type="spellEnd"/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-less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</w:t>
            </w:r>
            <w:proofErr w:type="spellStart"/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ly</w:t>
            </w:r>
            <w:proofErr w:type="spellEnd"/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.</w:t>
            </w:r>
          </w:p>
          <w:p w14:paraId="5E738B18" w14:textId="77777777" w:rsidR="00B1412F" w:rsidRPr="00B1412F" w:rsidRDefault="00B1412F" w:rsidP="00B1412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412F">
              <w:rPr>
                <w:rFonts w:ascii="CIDFont+F3" w:hAnsi="CIDFont+F3" w:cs="CIDFont+F3"/>
                <w:b/>
                <w:bCs/>
                <w:color w:val="FF0000"/>
                <w:sz w:val="20"/>
                <w:szCs w:val="20"/>
              </w:rPr>
              <w:t>Rules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:</w:t>
            </w:r>
          </w:p>
          <w:p w14:paraId="11ABFAED" w14:textId="77777777" w:rsidR="00B1412F" w:rsidRPr="00B1412F" w:rsidRDefault="00B1412F" w:rsidP="0001529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Dropping the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e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 before adding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-</w:t>
            </w:r>
            <w:proofErr w:type="spellStart"/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ing</w:t>
            </w:r>
            <w:proofErr w:type="spellEnd"/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 (e.g.,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make → making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).</w:t>
            </w:r>
          </w:p>
          <w:p w14:paraId="0DC61C75" w14:textId="77777777" w:rsidR="00B1412F" w:rsidRPr="00B1412F" w:rsidRDefault="00B1412F" w:rsidP="0001529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Doubling consonants (e.g.,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hop → hopping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).</w:t>
            </w:r>
          </w:p>
          <w:p w14:paraId="043E7D7D" w14:textId="77777777" w:rsidR="00B1412F" w:rsidRPr="00B1412F" w:rsidRDefault="00B1412F" w:rsidP="00B1412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412F">
              <w:rPr>
                <w:rFonts w:ascii="CIDFont+F3" w:hAnsi="CIDFont+F3" w:cs="CIDFont+F3"/>
                <w:b/>
                <w:bCs/>
                <w:color w:val="FF0000"/>
                <w:sz w:val="20"/>
                <w:szCs w:val="20"/>
              </w:rPr>
              <w:t>Homophones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: e.g.,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there/their/they’re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B1412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to/too/two</w:t>
            </w:r>
            <w:r w:rsidRPr="00B1412F">
              <w:rPr>
                <w:rFonts w:ascii="CIDFont+F3" w:hAnsi="CIDFont+F3" w:cs="CIDFont+F3"/>
                <w:color w:val="FF0000"/>
                <w:sz w:val="20"/>
                <w:szCs w:val="20"/>
              </w:rPr>
              <w:t>.</w:t>
            </w:r>
          </w:p>
          <w:p w14:paraId="484EE00F" w14:textId="0329799F" w:rsidR="001F6DC4" w:rsidRPr="00255375" w:rsidRDefault="001F6DC4" w:rsidP="00E30487">
            <w:pPr>
              <w:shd w:val="clear" w:color="auto" w:fill="FFFFFF"/>
              <w:spacing w:after="75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190AA423" w14:textId="77777777" w:rsidR="00AC694B" w:rsidRPr="00AC694B" w:rsidRDefault="00AC694B" w:rsidP="00AC694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AC694B"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  <w:t>Prefixes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: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un-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dis-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mis-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re-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pre-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.</w:t>
            </w:r>
          </w:p>
          <w:p w14:paraId="48479BEB" w14:textId="77777777" w:rsidR="00AC694B" w:rsidRPr="00AC694B" w:rsidRDefault="00AC694B" w:rsidP="00AC694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AC694B"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  <w:t>Suffixes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: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-</w:t>
            </w:r>
            <w:proofErr w:type="spellStart"/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tion</w:t>
            </w:r>
            <w:proofErr w:type="spellEnd"/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-</w:t>
            </w:r>
            <w:proofErr w:type="spellStart"/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sion</w:t>
            </w:r>
            <w:proofErr w:type="spellEnd"/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-</w:t>
            </w:r>
            <w:proofErr w:type="spellStart"/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ous</w:t>
            </w:r>
            <w:proofErr w:type="spellEnd"/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.</w:t>
            </w:r>
          </w:p>
          <w:p w14:paraId="7E3571F7" w14:textId="77777777" w:rsidR="00AC694B" w:rsidRPr="00AC694B" w:rsidRDefault="00AC694B" w:rsidP="00AC694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AC694B"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  <w:t>Spelling patterns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:</w:t>
            </w:r>
          </w:p>
          <w:p w14:paraId="63620AA3" w14:textId="77777777" w:rsidR="00AC694B" w:rsidRPr="00AC694B" w:rsidRDefault="00AC694B" w:rsidP="00AC694B">
            <w:pPr>
              <w:autoSpaceDE w:val="0"/>
              <w:autoSpaceDN w:val="0"/>
              <w:adjustRightInd w:val="0"/>
              <w:ind w:left="72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Words ending in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-le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-</w:t>
            </w:r>
            <w:proofErr w:type="spellStart"/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el</w:t>
            </w:r>
            <w:proofErr w:type="spellEnd"/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-al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-il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.</w:t>
            </w:r>
          </w:p>
          <w:p w14:paraId="433EFD6F" w14:textId="77777777" w:rsidR="00AC694B" w:rsidRDefault="00AC694B" w:rsidP="00AC694B">
            <w:pPr>
              <w:autoSpaceDE w:val="0"/>
              <w:autoSpaceDN w:val="0"/>
              <w:adjustRightInd w:val="0"/>
              <w:ind w:left="72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Words with </w:t>
            </w:r>
            <w:proofErr w:type="spellStart"/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ch</w:t>
            </w:r>
            <w:proofErr w:type="spellEnd"/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 sounding like /k/ (e.g.,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school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).</w:t>
            </w:r>
          </w:p>
          <w:p w14:paraId="403F46A2" w14:textId="77777777" w:rsidR="006267D5" w:rsidRPr="00AC694B" w:rsidRDefault="006267D5" w:rsidP="00AC694B">
            <w:pPr>
              <w:autoSpaceDE w:val="0"/>
              <w:autoSpaceDN w:val="0"/>
              <w:adjustRightInd w:val="0"/>
              <w:ind w:left="72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628D6C94" w14:textId="77777777" w:rsidR="00AC694B" w:rsidRDefault="00AC694B" w:rsidP="00AC694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AC694B"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  <w:t>Plurals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: </w:t>
            </w:r>
            <w:proofErr w:type="gramStart"/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Adding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-es</w:t>
            </w:r>
            <w:proofErr w:type="gramEnd"/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, changing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 xml:space="preserve">y to </w:t>
            </w:r>
            <w:proofErr w:type="spellStart"/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i</w:t>
            </w:r>
            <w:proofErr w:type="spellEnd"/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 (e.g., </w:t>
            </w:r>
            <w:r w:rsidRPr="00AC694B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baby → babies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).</w:t>
            </w:r>
          </w:p>
          <w:p w14:paraId="5B5E5DE1" w14:textId="77777777" w:rsidR="006267D5" w:rsidRPr="00AC694B" w:rsidRDefault="006267D5" w:rsidP="00AC694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668B6120" w14:textId="77777777" w:rsidR="00AC694B" w:rsidRDefault="00AC694B" w:rsidP="00AC694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AC694B"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  <w:t>Use of apostrophes</w:t>
            </w:r>
            <w:r w:rsidRPr="00AC694B">
              <w:rPr>
                <w:rFonts w:ascii="CIDFont+F3" w:hAnsi="CIDFont+F3" w:cs="CIDFont+F3"/>
                <w:color w:val="7030A1"/>
                <w:sz w:val="20"/>
                <w:szCs w:val="20"/>
              </w:rPr>
              <w:t>: For contractions and possession.</w:t>
            </w:r>
          </w:p>
          <w:p w14:paraId="307BC41E" w14:textId="77777777" w:rsidR="006267D5" w:rsidRDefault="006267D5" w:rsidP="00AC694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2FF6E561" w14:textId="7A1C3BE8" w:rsidR="006267D5" w:rsidRPr="00AC694B" w:rsidRDefault="006267D5" w:rsidP="00AC694B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</w:pPr>
            <w:r w:rsidRPr="006267D5"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  <w:t>Y3/4 Common exception words</w:t>
            </w:r>
          </w:p>
          <w:p w14:paraId="7A846802" w14:textId="16CEDD40" w:rsidR="00D01C4F" w:rsidRPr="00256425" w:rsidRDefault="00D01C4F" w:rsidP="00256425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</w:tc>
        <w:tc>
          <w:tcPr>
            <w:tcW w:w="833" w:type="pct"/>
          </w:tcPr>
          <w:p w14:paraId="50740235" w14:textId="77777777" w:rsidR="002B6E71" w:rsidRPr="002B6E71" w:rsidRDefault="002B6E71" w:rsidP="002B6E7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2B6E71">
              <w:rPr>
                <w:rFonts w:ascii="CIDFont+F3" w:hAnsi="CIDFont+F3" w:cs="CIDFont+F3"/>
                <w:b/>
                <w:bCs/>
                <w:color w:val="00B150"/>
                <w:sz w:val="20"/>
                <w:szCs w:val="20"/>
              </w:rPr>
              <w:t>More complex prefixes/suffixes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: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in-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im-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il-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, </w:t>
            </w:r>
            <w:proofErr w:type="spellStart"/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ir</w:t>
            </w:r>
            <w:proofErr w:type="spellEnd"/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-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inter-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super-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anti-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.</w:t>
            </w:r>
          </w:p>
          <w:p w14:paraId="0D859B93" w14:textId="77777777" w:rsidR="002B6E71" w:rsidRPr="002B6E71" w:rsidRDefault="002B6E71" w:rsidP="002B6E7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2B6E71">
              <w:rPr>
                <w:rFonts w:ascii="CIDFont+F3" w:hAnsi="CIDFont+F3" w:cs="CIDFont+F3"/>
                <w:b/>
                <w:bCs/>
                <w:color w:val="00B150"/>
                <w:sz w:val="20"/>
                <w:szCs w:val="20"/>
              </w:rPr>
              <w:t>Spelling patterns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:</w:t>
            </w:r>
          </w:p>
          <w:p w14:paraId="59AE1497" w14:textId="77777777" w:rsidR="002B6E71" w:rsidRPr="002B6E71" w:rsidRDefault="002B6E71" w:rsidP="0001529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Words ending in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-sure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-</w:t>
            </w:r>
            <w:proofErr w:type="spellStart"/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ture</w:t>
            </w:r>
            <w:proofErr w:type="spellEnd"/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.</w:t>
            </w:r>
          </w:p>
          <w:p w14:paraId="0658DBEC" w14:textId="77777777" w:rsidR="002B6E71" w:rsidRPr="002B6E71" w:rsidRDefault="002B6E71" w:rsidP="0001529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Words with </w:t>
            </w:r>
            <w:proofErr w:type="spellStart"/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sc</w:t>
            </w:r>
            <w:proofErr w:type="spellEnd"/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 pronounced /s/ (e.g.,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science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).</w:t>
            </w:r>
          </w:p>
          <w:p w14:paraId="19F991E7" w14:textId="77777777" w:rsidR="002B6E71" w:rsidRPr="002B6E71" w:rsidRDefault="002B6E71" w:rsidP="0001529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Words with </w:t>
            </w:r>
            <w:proofErr w:type="spellStart"/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ough</w:t>
            </w:r>
            <w:proofErr w:type="spellEnd"/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 (e.g.,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though, thought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).</w:t>
            </w:r>
          </w:p>
          <w:p w14:paraId="165F01FE" w14:textId="77777777" w:rsidR="002B6E71" w:rsidRPr="002B6E71" w:rsidRDefault="002B6E71" w:rsidP="002B6E7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2B6E71">
              <w:rPr>
                <w:rFonts w:ascii="CIDFont+F3" w:hAnsi="CIDFont+F3" w:cs="CIDFont+F3"/>
                <w:b/>
                <w:bCs/>
                <w:color w:val="00B150"/>
                <w:sz w:val="20"/>
                <w:szCs w:val="20"/>
              </w:rPr>
              <w:t>Homophones and near-homophones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: e.g.,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accept/except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affect/effect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.</w:t>
            </w:r>
          </w:p>
          <w:p w14:paraId="55DC3428" w14:textId="77777777" w:rsidR="002B6E71" w:rsidRPr="002B6E71" w:rsidRDefault="002B6E71" w:rsidP="002B6E7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2B6E71">
              <w:rPr>
                <w:rFonts w:ascii="CIDFont+F3" w:hAnsi="CIDFont+F3" w:cs="CIDFont+F3"/>
                <w:b/>
                <w:bCs/>
                <w:color w:val="00B150"/>
                <w:sz w:val="20"/>
                <w:szCs w:val="20"/>
              </w:rPr>
              <w:t>Possessive apostrophes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: Including plural nouns (e.g., </w:t>
            </w:r>
            <w:r w:rsidRPr="002B6E71">
              <w:rPr>
                <w:rFonts w:ascii="CIDFont+F3" w:hAnsi="CIDFont+F3" w:cs="CIDFont+F3"/>
                <w:i/>
                <w:iCs/>
                <w:color w:val="00B150"/>
                <w:sz w:val="20"/>
                <w:szCs w:val="20"/>
              </w:rPr>
              <w:t>girls’ coats</w:t>
            </w:r>
            <w:r w:rsidRPr="002B6E71">
              <w:rPr>
                <w:rFonts w:ascii="CIDFont+F3" w:hAnsi="CIDFont+F3" w:cs="CIDFont+F3"/>
                <w:color w:val="00B150"/>
                <w:sz w:val="20"/>
                <w:szCs w:val="20"/>
              </w:rPr>
              <w:t>).</w:t>
            </w:r>
          </w:p>
          <w:p w14:paraId="584BD93F" w14:textId="77777777" w:rsidR="001F6DC4" w:rsidRDefault="001F6DC4" w:rsidP="00E3048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3B16F08A" w14:textId="77777777" w:rsidR="00525BBA" w:rsidRDefault="00525BBA" w:rsidP="00E3048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7A16AB02" w14:textId="77777777" w:rsidR="00525BBA" w:rsidRPr="00AC694B" w:rsidRDefault="00525BBA" w:rsidP="00525BBA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</w:pPr>
            <w:r w:rsidRPr="006267D5"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  <w:t>Y3/4 Common exception words</w:t>
            </w:r>
          </w:p>
          <w:p w14:paraId="7122649D" w14:textId="61EDC92E" w:rsidR="00525BBA" w:rsidRPr="00255375" w:rsidRDefault="00525BBA" w:rsidP="00E3048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0474DF7C" w14:textId="77777777" w:rsidR="004D139A" w:rsidRPr="004D139A" w:rsidRDefault="004D139A" w:rsidP="004D139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 w:rsidRPr="004D139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</w:rPr>
              <w:t>Advanced prefixes/suffixes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: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trans-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,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auto-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,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-able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,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-</w:t>
            </w:r>
            <w:proofErr w:type="spellStart"/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ible</w:t>
            </w:r>
            <w:proofErr w:type="spellEnd"/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,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-ably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,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-</w:t>
            </w:r>
            <w:proofErr w:type="spellStart"/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ibly</w:t>
            </w:r>
            <w:proofErr w:type="spellEnd"/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.</w:t>
            </w:r>
          </w:p>
          <w:p w14:paraId="12AE5B56" w14:textId="77777777" w:rsidR="004D139A" w:rsidRPr="004D139A" w:rsidRDefault="004D139A" w:rsidP="004D139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 w:rsidRPr="004D139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</w:rPr>
              <w:t>Silent letters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: e.g.,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knight, doubt, island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.</w:t>
            </w:r>
          </w:p>
          <w:p w14:paraId="45F2AA10" w14:textId="77777777" w:rsidR="004D139A" w:rsidRPr="004D139A" w:rsidRDefault="004D139A" w:rsidP="004D139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 w:rsidRPr="004D139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</w:rPr>
              <w:t>Word roots and etymology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: Understanding Latin/Greek origins.</w:t>
            </w:r>
          </w:p>
          <w:p w14:paraId="09730E05" w14:textId="77777777" w:rsidR="004D139A" w:rsidRPr="004D139A" w:rsidRDefault="004D139A" w:rsidP="004D139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 w:rsidRPr="004D139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</w:rPr>
              <w:t>Hyphenated words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: e.g.,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co-operate, re-enter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.</w:t>
            </w:r>
          </w:p>
          <w:p w14:paraId="1DED8001" w14:textId="77777777" w:rsidR="004D139A" w:rsidRPr="004D139A" w:rsidRDefault="004D139A" w:rsidP="004D139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 w:rsidRPr="004D139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</w:rPr>
              <w:t>Homophones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: e.g.,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stationary/stationery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, </w:t>
            </w:r>
            <w:r w:rsidRPr="004D139A">
              <w:rPr>
                <w:rFonts w:asciiTheme="minorHAnsi" w:hAnsiTheme="minorHAnsi" w:cstheme="minorHAnsi"/>
                <w:i/>
                <w:iCs/>
                <w:color w:val="0070C0"/>
                <w:sz w:val="20"/>
                <w:szCs w:val="20"/>
              </w:rPr>
              <w:t>compliment/complement</w:t>
            </w:r>
            <w:r w:rsidRPr="004D139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.</w:t>
            </w:r>
          </w:p>
          <w:p w14:paraId="2F098E1C" w14:textId="522FF924" w:rsidR="001F6DC4" w:rsidRPr="00255375" w:rsidRDefault="001F6DC4" w:rsidP="00E3048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5" w:type="pct"/>
          </w:tcPr>
          <w:p w14:paraId="7497398F" w14:textId="77777777" w:rsidR="00525BBA" w:rsidRPr="00525BBA" w:rsidRDefault="00525BBA" w:rsidP="00525BB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 w:rsidRPr="00525BBA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Mastery of spelling rules</w:t>
            </w:r>
            <w:r w:rsidRPr="00525BBA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: Apply all previous rules confidently.</w:t>
            </w:r>
          </w:p>
          <w:p w14:paraId="6888149D" w14:textId="77777777" w:rsidR="00525BBA" w:rsidRPr="00525BBA" w:rsidRDefault="00525BBA" w:rsidP="00525BB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 w:rsidRPr="00525BBA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Rare and challenging words</w:t>
            </w:r>
            <w:r w:rsidRPr="00525BBA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: e.g., </w:t>
            </w:r>
            <w:r w:rsidRPr="00525BBA">
              <w:rPr>
                <w:rFonts w:asciiTheme="minorHAnsi" w:hAnsiTheme="minorHAnsi" w:cstheme="minorHAnsi"/>
                <w:i/>
                <w:iCs/>
                <w:color w:val="333333"/>
                <w:sz w:val="20"/>
                <w:szCs w:val="20"/>
              </w:rPr>
              <w:t>conscience, mischievous, privilege</w:t>
            </w:r>
            <w:r w:rsidRPr="00525BBA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.</w:t>
            </w:r>
          </w:p>
          <w:p w14:paraId="478BBA01" w14:textId="77777777" w:rsidR="00525BBA" w:rsidRPr="00525BBA" w:rsidRDefault="00525BBA" w:rsidP="00525BB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 w:rsidRPr="00525BBA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Words from other languages</w:t>
            </w:r>
            <w:r w:rsidRPr="00525BBA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: e.g., </w:t>
            </w:r>
            <w:r w:rsidRPr="00525BBA">
              <w:rPr>
                <w:rFonts w:asciiTheme="minorHAnsi" w:hAnsiTheme="minorHAnsi" w:cstheme="minorHAnsi"/>
                <w:i/>
                <w:iCs/>
                <w:color w:val="333333"/>
                <w:sz w:val="20"/>
                <w:szCs w:val="20"/>
              </w:rPr>
              <w:t>yacht, queue, debris</w:t>
            </w:r>
            <w:r w:rsidRPr="00525BBA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.</w:t>
            </w:r>
          </w:p>
          <w:p w14:paraId="566B9293" w14:textId="77777777" w:rsidR="00525BBA" w:rsidRPr="00525BBA" w:rsidRDefault="00525BBA" w:rsidP="00525BB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 w:rsidRPr="00525BBA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Proofreading</w:t>
            </w:r>
            <w:r w:rsidRPr="00525BBA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: Independently correct spelling in own writing.</w:t>
            </w:r>
          </w:p>
          <w:p w14:paraId="77E305EA" w14:textId="77777777" w:rsidR="00525BBA" w:rsidRPr="00525BBA" w:rsidRDefault="00525BBA" w:rsidP="00525BB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 w:rsidRPr="00525BBA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Dictionary and thesaurus use</w:t>
            </w:r>
            <w:r w:rsidRPr="00525BBA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: To check and improve spelling.</w:t>
            </w:r>
          </w:p>
          <w:p w14:paraId="1ED5E752" w14:textId="7EEFCFD6" w:rsidR="001F6DC4" w:rsidRPr="00255375" w:rsidRDefault="001F6DC4" w:rsidP="00525BB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</w:tr>
      <w:tr w:rsidR="004D1419" w:rsidRPr="00255375" w14:paraId="56DD604D" w14:textId="77777777" w:rsidTr="7A9CE62C">
        <w:tc>
          <w:tcPr>
            <w:tcW w:w="833" w:type="pct"/>
            <w:shd w:val="clear" w:color="auto" w:fill="FFFFFF" w:themeFill="background1"/>
          </w:tcPr>
          <w:p w14:paraId="6A6CDB08" w14:textId="77777777" w:rsidR="00DA16DC" w:rsidRDefault="00DA16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C3F17">
              <w:rPr>
                <w:rFonts w:asciiTheme="minorHAnsi" w:hAnsiTheme="minorHAnsi" w:cstheme="minorHAnsi"/>
                <w:b/>
              </w:rPr>
              <w:t>Handwriting</w:t>
            </w:r>
          </w:p>
        </w:tc>
        <w:tc>
          <w:tcPr>
            <w:tcW w:w="833" w:type="pct"/>
          </w:tcPr>
          <w:p w14:paraId="2EEEC206" w14:textId="05771004" w:rsidR="00D1007C" w:rsidRPr="00EF643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EF643C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form letters correctly consistently. </w:t>
            </w:r>
          </w:p>
          <w:p w14:paraId="074882C7" w14:textId="77777777" w:rsidR="00D1007C" w:rsidRPr="00EF643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07EF327C" w14:textId="15A959CC" w:rsidR="00D1007C" w:rsidRPr="00EF643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EF643C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ensure there is clear space between words. </w:t>
            </w:r>
          </w:p>
          <w:p w14:paraId="59F28E0E" w14:textId="77777777" w:rsidR="00D1007C" w:rsidRPr="00EF643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4BF9FBF5" w14:textId="55C318F2" w:rsidR="00D1007C" w:rsidRPr="00EF643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EF643C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write letters of the appropriate size and height. </w:t>
            </w:r>
          </w:p>
          <w:p w14:paraId="0FD2E0A8" w14:textId="77777777" w:rsidR="00D1007C" w:rsidRPr="00EF643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44756150" w14:textId="77777777" w:rsidR="00D1007C" w:rsidRPr="00EF643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EF643C">
              <w:rPr>
                <w:rFonts w:ascii="CIDFont+F3" w:hAnsi="CIDFont+F3" w:cs="CIDFont+F3"/>
                <w:color w:val="FF0000"/>
                <w:sz w:val="20"/>
                <w:szCs w:val="20"/>
              </w:rPr>
              <w:t>I can use capital letters correctly and not randomly within words.</w:t>
            </w:r>
          </w:p>
          <w:p w14:paraId="6B187294" w14:textId="77777777" w:rsidR="00D1007C" w:rsidRPr="00EF643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52D82F9D" w14:textId="2C7F413D" w:rsidR="00D1007C" w:rsidRPr="00EF643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EF643C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begin to use basic joins.  </w:t>
            </w:r>
          </w:p>
          <w:p w14:paraId="56E91BBA" w14:textId="77777777" w:rsidR="00D1007C" w:rsidRDefault="00D1007C" w:rsidP="00BA30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FF0000"/>
                <w:sz w:val="20"/>
                <w:szCs w:val="20"/>
              </w:rPr>
            </w:pPr>
          </w:p>
          <w:p w14:paraId="676E8FF7" w14:textId="4388227B" w:rsidR="00D400A5" w:rsidRPr="00255375" w:rsidRDefault="00D400A5" w:rsidP="00D1007C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4DB10B84" w14:textId="1867CEF3" w:rsidR="002D4A2B" w:rsidRPr="00D1007C" w:rsidRDefault="002D4A2B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  <w:lastRenderedPageBreak/>
              <w:t xml:space="preserve">I </w:t>
            </w:r>
            <w:r w:rsidRPr="00D1007C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can begin to use joined up handwriting. </w:t>
            </w:r>
          </w:p>
          <w:p w14:paraId="45E2F968" w14:textId="77777777" w:rsidR="002D4A2B" w:rsidRPr="00D1007C" w:rsidRDefault="002D4A2B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62515836" w14:textId="511088E1" w:rsidR="002D4A2B" w:rsidRPr="00D1007C" w:rsidRDefault="002D4A2B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D1007C">
              <w:rPr>
                <w:rFonts w:ascii="CIDFont+F3" w:hAnsi="CIDFont+F3" w:cs="CIDFont+F3"/>
                <w:color w:val="7030A1"/>
                <w:sz w:val="20"/>
                <w:szCs w:val="20"/>
              </w:rPr>
              <w:t>I can</w:t>
            </w:r>
            <w:r w:rsidR="00D1007C" w:rsidRPr="00D1007C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 write more smoothly and with more automaticity. </w:t>
            </w:r>
          </w:p>
          <w:p w14:paraId="3A40AE8C" w14:textId="77777777" w:rsidR="00D1007C" w:rsidRPr="00D1007C" w:rsidRDefault="00D1007C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485C9DE7" w14:textId="3FDDCC3C" w:rsidR="00D1007C" w:rsidRPr="00D1007C" w:rsidRDefault="00D1007C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D1007C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show uniformity of size, spacing and slant in my writing. </w:t>
            </w:r>
          </w:p>
          <w:p w14:paraId="4630235F" w14:textId="77777777" w:rsidR="00D1007C" w:rsidRPr="00D1007C" w:rsidRDefault="00D1007C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3E9AE78E" w14:textId="658A14CB" w:rsidR="00D1007C" w:rsidRPr="00D1007C" w:rsidRDefault="00D1007C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D1007C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show an increased awareness of layout and neatness. </w:t>
            </w:r>
          </w:p>
          <w:p w14:paraId="3A624DFC" w14:textId="77777777" w:rsidR="002D4A2B" w:rsidRDefault="002D4A2B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</w:pPr>
          </w:p>
          <w:p w14:paraId="59956B03" w14:textId="77777777" w:rsidR="002D4A2B" w:rsidRDefault="002D4A2B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</w:pPr>
          </w:p>
          <w:p w14:paraId="63CDF8EF" w14:textId="77777777" w:rsidR="002D4A2B" w:rsidRDefault="002D4A2B" w:rsidP="00D947A6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</w:pPr>
          </w:p>
          <w:p w14:paraId="2F1A527F" w14:textId="5B598758" w:rsidR="00DA16DC" w:rsidRPr="00255375" w:rsidRDefault="00DA16DC" w:rsidP="00D1007C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2CC0F2A5" w14:textId="32B40268" w:rsidR="00D1007C" w:rsidRPr="00326FEB" w:rsidRDefault="00197BE6" w:rsidP="00354AF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lastRenderedPageBreak/>
              <w:t xml:space="preserve">I can use joined </w:t>
            </w:r>
            <w:r w:rsidR="00EF643C"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>handwriting</w:t>
            </w: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 throughout all my writing,</w:t>
            </w:r>
          </w:p>
          <w:p w14:paraId="2D4FEFE9" w14:textId="77777777" w:rsidR="00D1007C" w:rsidRPr="00326FEB" w:rsidRDefault="00D1007C" w:rsidP="00354AF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0235CA5B" w14:textId="113E8EBF" w:rsidR="00197BE6" w:rsidRPr="00326FEB" w:rsidRDefault="00197BE6" w:rsidP="00354AF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write more quickly, with speed and fluency. </w:t>
            </w:r>
          </w:p>
          <w:p w14:paraId="46A68B15" w14:textId="77777777" w:rsidR="00197BE6" w:rsidRPr="00326FEB" w:rsidRDefault="00197BE6" w:rsidP="00354AF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6F75D26E" w14:textId="435AAA9C" w:rsidR="00197BE6" w:rsidRPr="00326FEB" w:rsidRDefault="00197BE6" w:rsidP="00354AF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begin to develop a person style. </w:t>
            </w:r>
          </w:p>
          <w:p w14:paraId="7EE7A726" w14:textId="77777777" w:rsidR="00197BE6" w:rsidRPr="00326FEB" w:rsidRDefault="00197BE6" w:rsidP="00354AF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77CD65C9" w14:textId="53124E96" w:rsidR="00197BE6" w:rsidRPr="00326FEB" w:rsidRDefault="00197BE6" w:rsidP="00354AF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write with fewer </w:t>
            </w:r>
            <w:r w:rsidR="00EF643C"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>reversals</w:t>
            </w: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 or mis formed letters. </w:t>
            </w:r>
          </w:p>
          <w:p w14:paraId="2F2EF230" w14:textId="6351B3C1" w:rsidR="00DA16DC" w:rsidRPr="00326FEB" w:rsidRDefault="00DA16DC" w:rsidP="00197BE6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17FFD374" w14:textId="7E55157D" w:rsidR="00197BE6" w:rsidRPr="005C7867" w:rsidRDefault="005C7867" w:rsidP="00A5413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5C7867">
              <w:rPr>
                <w:rFonts w:ascii="CIDFont+F3" w:hAnsi="CIDFont+F3" w:cs="CIDFont+F3"/>
                <w:color w:val="0070C1"/>
                <w:sz w:val="20"/>
                <w:szCs w:val="20"/>
              </w:rPr>
              <w:t>I can sustain fluent, legib</w:t>
            </w: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l</w:t>
            </w:r>
            <w:r w:rsidRPr="005C7867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e </w:t>
            </w:r>
            <w:r w:rsidR="00EF643C" w:rsidRPr="005C7867">
              <w:rPr>
                <w:rFonts w:ascii="CIDFont+F3" w:hAnsi="CIDFont+F3" w:cs="CIDFont+F3"/>
                <w:color w:val="0070C1"/>
                <w:sz w:val="20"/>
                <w:szCs w:val="20"/>
              </w:rPr>
              <w:t>handwr</w:t>
            </w:r>
            <w:r w:rsidR="00EF643C">
              <w:rPr>
                <w:rFonts w:ascii="CIDFont+F3" w:hAnsi="CIDFont+F3" w:cs="CIDFont+F3"/>
                <w:color w:val="0070C1"/>
                <w:sz w:val="20"/>
                <w:szCs w:val="20"/>
              </w:rPr>
              <w:t>iting</w:t>
            </w:r>
            <w:r w:rsidRPr="005C7867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 over longer pieces of writing. </w:t>
            </w:r>
          </w:p>
          <w:p w14:paraId="131F7ECA" w14:textId="77777777" w:rsidR="005C7867" w:rsidRPr="005C7867" w:rsidRDefault="005C7867" w:rsidP="00A5413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1EF27FC3" w14:textId="228920B7" w:rsidR="005C7867" w:rsidRPr="005C7867" w:rsidRDefault="005C7867" w:rsidP="00A5413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5C7867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I can write in a personal style. </w:t>
            </w:r>
          </w:p>
          <w:p w14:paraId="285E0388" w14:textId="77777777" w:rsidR="005C7867" w:rsidRPr="005C7867" w:rsidRDefault="005C7867" w:rsidP="00A5413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3777372A" w14:textId="56B3C6A6" w:rsidR="005C7867" w:rsidRPr="005C7867" w:rsidRDefault="005C7867" w:rsidP="00A5413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5C7867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I can write neatly or quickly depending on purpose. </w:t>
            </w:r>
          </w:p>
          <w:p w14:paraId="110A3D1B" w14:textId="77777777" w:rsidR="00197BE6" w:rsidRDefault="00197BE6" w:rsidP="00A54136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0070C1"/>
                <w:sz w:val="20"/>
                <w:szCs w:val="20"/>
              </w:rPr>
            </w:pPr>
          </w:p>
          <w:p w14:paraId="61D33095" w14:textId="77777777" w:rsidR="00197BE6" w:rsidRDefault="00197BE6" w:rsidP="00A54136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0070C1"/>
                <w:sz w:val="20"/>
                <w:szCs w:val="20"/>
              </w:rPr>
            </w:pPr>
          </w:p>
          <w:p w14:paraId="3D09D52D" w14:textId="77777777" w:rsidR="00197BE6" w:rsidRDefault="00197BE6" w:rsidP="00A54136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0070C1"/>
                <w:sz w:val="20"/>
                <w:szCs w:val="20"/>
              </w:rPr>
            </w:pPr>
          </w:p>
          <w:p w14:paraId="70A21BCD" w14:textId="77777777" w:rsidR="00197BE6" w:rsidRDefault="00197BE6" w:rsidP="00A54136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0070C1"/>
                <w:sz w:val="20"/>
                <w:szCs w:val="20"/>
              </w:rPr>
            </w:pPr>
          </w:p>
          <w:p w14:paraId="3EC1BDA4" w14:textId="5E93445F" w:rsidR="00DA16DC" w:rsidRPr="00255375" w:rsidRDefault="00DA16DC" w:rsidP="005C7867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5" w:type="pct"/>
          </w:tcPr>
          <w:p w14:paraId="3D667BB7" w14:textId="35A585A1" w:rsidR="00DA16DC" w:rsidRDefault="00EF07C1" w:rsidP="00B66ED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333333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333333"/>
                <w:sz w:val="20"/>
                <w:szCs w:val="20"/>
              </w:rPr>
              <w:t xml:space="preserve">I can show a more </w:t>
            </w:r>
            <w:r w:rsidR="00EF643C">
              <w:rPr>
                <w:rFonts w:cstheme="minorHAnsi"/>
                <w:b/>
                <w:bCs/>
                <w:color w:val="333333"/>
                <w:sz w:val="20"/>
                <w:szCs w:val="20"/>
              </w:rPr>
              <w:t>sophisticated</w:t>
            </w:r>
            <w:r>
              <w:rPr>
                <w:rFonts w:cstheme="minorHAnsi"/>
                <w:b/>
                <w:bCs/>
                <w:color w:val="333333"/>
                <w:sz w:val="20"/>
                <w:szCs w:val="20"/>
              </w:rPr>
              <w:t xml:space="preserve"> handwriting style, writing fluently and </w:t>
            </w:r>
            <w:r w:rsidR="00EF643C">
              <w:rPr>
                <w:rFonts w:cstheme="minorHAnsi"/>
                <w:b/>
                <w:bCs/>
                <w:color w:val="333333"/>
                <w:sz w:val="20"/>
                <w:szCs w:val="20"/>
              </w:rPr>
              <w:t xml:space="preserve">legibly consistently. </w:t>
            </w:r>
          </w:p>
          <w:p w14:paraId="140B577E" w14:textId="77777777" w:rsidR="00EF643C" w:rsidRDefault="00EF643C" w:rsidP="00B66ED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333333"/>
                <w:sz w:val="20"/>
                <w:szCs w:val="20"/>
              </w:rPr>
            </w:pPr>
          </w:p>
          <w:p w14:paraId="24B606C9" w14:textId="77777777" w:rsidR="00EF643C" w:rsidRDefault="00EF643C" w:rsidP="00B66ED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333333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333333"/>
                <w:sz w:val="20"/>
                <w:szCs w:val="20"/>
              </w:rPr>
              <w:t xml:space="preserve">I can balance speed and neatness. </w:t>
            </w:r>
          </w:p>
          <w:p w14:paraId="07159893" w14:textId="77777777" w:rsidR="00EF643C" w:rsidRDefault="00EF643C" w:rsidP="00B66ED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333333"/>
                <w:sz w:val="20"/>
                <w:szCs w:val="20"/>
              </w:rPr>
            </w:pPr>
          </w:p>
          <w:p w14:paraId="32AC0077" w14:textId="2967F82F" w:rsidR="00EF643C" w:rsidRDefault="00EF643C" w:rsidP="00B66ED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333333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333333"/>
                <w:sz w:val="20"/>
                <w:szCs w:val="20"/>
              </w:rPr>
              <w:t xml:space="preserve">I can ensure my handwriting shows exam readiness. </w:t>
            </w:r>
          </w:p>
          <w:p w14:paraId="46D6A73F" w14:textId="77777777" w:rsidR="00EF643C" w:rsidRDefault="00EF643C" w:rsidP="00B66ED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333333"/>
                <w:sz w:val="20"/>
                <w:szCs w:val="20"/>
              </w:rPr>
            </w:pPr>
          </w:p>
          <w:p w14:paraId="299511EC" w14:textId="3A06B49F" w:rsidR="00EF643C" w:rsidRPr="00F151D7" w:rsidRDefault="00EF643C" w:rsidP="00B66ED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333333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333333"/>
                <w:sz w:val="20"/>
                <w:szCs w:val="20"/>
              </w:rPr>
              <w:t xml:space="preserve">I can write with ease and minimal effort. </w:t>
            </w:r>
          </w:p>
        </w:tc>
      </w:tr>
      <w:tr w:rsidR="008E749C" w:rsidRPr="00255375" w14:paraId="34DCE0E5" w14:textId="77777777" w:rsidTr="7A9CE62C">
        <w:tc>
          <w:tcPr>
            <w:tcW w:w="5000" w:type="pct"/>
            <w:gridSpan w:val="6"/>
            <w:shd w:val="clear" w:color="auto" w:fill="FFE599" w:themeFill="accent4" w:themeFillTint="66"/>
          </w:tcPr>
          <w:p w14:paraId="6E5B0507" w14:textId="306814D9" w:rsidR="008E749C" w:rsidRPr="00326FEB" w:rsidRDefault="008E749C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sz w:val="24"/>
                <w:szCs w:val="24"/>
              </w:rPr>
              <w:t xml:space="preserve">KEY </w:t>
            </w:r>
            <w:r w:rsidR="00DA16DC" w:rsidRPr="00326FEB">
              <w:rPr>
                <w:rFonts w:ascii="CIDFont+F3" w:hAnsi="CIDFont+F3" w:cs="CIDFont+F3"/>
                <w:sz w:val="24"/>
                <w:szCs w:val="24"/>
              </w:rPr>
              <w:t xml:space="preserve">COMPOSITION </w:t>
            </w:r>
            <w:r w:rsidRPr="00326FEB">
              <w:rPr>
                <w:rFonts w:ascii="CIDFont+F3" w:hAnsi="CIDFont+F3" w:cs="CIDFont+F3"/>
                <w:sz w:val="24"/>
                <w:szCs w:val="24"/>
              </w:rPr>
              <w:t>SKILLS</w:t>
            </w:r>
          </w:p>
        </w:tc>
      </w:tr>
      <w:tr w:rsidR="004D1419" w:rsidRPr="00255375" w14:paraId="414EEDCA" w14:textId="77777777" w:rsidTr="7A9CE62C">
        <w:tc>
          <w:tcPr>
            <w:tcW w:w="833" w:type="pct"/>
            <w:shd w:val="clear" w:color="auto" w:fill="FFFFFF" w:themeFill="background1"/>
          </w:tcPr>
          <w:p w14:paraId="277A891B" w14:textId="1F1899EB" w:rsidR="001F6DC4" w:rsidRPr="007C3F17" w:rsidRDefault="00D400A5" w:rsidP="002E74F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D400A5">
              <w:rPr>
                <w:rFonts w:asciiTheme="minorHAnsi" w:hAnsiTheme="minorHAnsi" w:cstheme="minorHAnsi"/>
                <w:b/>
                <w:sz w:val="28"/>
                <w:szCs w:val="28"/>
              </w:rPr>
              <w:t>P</w:t>
            </w:r>
            <w:r w:rsidR="001F6DC4" w:rsidRPr="00D400A5">
              <w:rPr>
                <w:rFonts w:asciiTheme="minorHAnsi" w:hAnsiTheme="minorHAnsi" w:cstheme="minorHAnsi"/>
                <w:b/>
                <w:sz w:val="28"/>
                <w:szCs w:val="28"/>
              </w:rPr>
              <w:t>unctuation</w:t>
            </w:r>
          </w:p>
        </w:tc>
        <w:tc>
          <w:tcPr>
            <w:tcW w:w="833" w:type="pct"/>
          </w:tcPr>
          <w:p w14:paraId="4FBCEA9E" w14:textId="6FB4FC0F" w:rsidR="000C105F" w:rsidRPr="00D803DB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use full stops. </w:t>
            </w:r>
            <w:r w:rsidR="00057D0C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capital</w:t>
            </w:r>
            <w:r w:rsidR="002E74F4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>l</w:t>
            </w:r>
            <w:r w:rsidR="00057D0C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etters, exclamation</w:t>
            </w:r>
            <w:r w:rsidR="002E74F4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 </w:t>
            </w:r>
            <w:r w:rsidR="00057D0C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marks</w:t>
            </w:r>
            <w:r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 and </w:t>
            </w:r>
            <w:r w:rsidR="00057D0C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question</w:t>
            </w:r>
            <w:r w:rsidR="002E74F4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 </w:t>
            </w:r>
            <w:r w:rsidR="00057D0C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marks</w:t>
            </w:r>
            <w:r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. </w:t>
            </w:r>
          </w:p>
          <w:p w14:paraId="1129906B" w14:textId="77777777" w:rsidR="000C105F" w:rsidRPr="00D803DB" w:rsidRDefault="000C105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4CC061BA" w14:textId="7B2CAB3A" w:rsidR="00057D0C" w:rsidRPr="00D803DB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use </w:t>
            </w:r>
            <w:r w:rsidR="00057D0C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commas </w:t>
            </w:r>
            <w:r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in a list. </w:t>
            </w:r>
          </w:p>
          <w:p w14:paraId="4FFA544C" w14:textId="77777777" w:rsidR="000C105F" w:rsidRPr="00D803DB" w:rsidRDefault="000C105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2CB3BB14" w14:textId="3E7CE3AB" w:rsidR="00057D0C" w:rsidRPr="00D803DB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I can use a s</w:t>
            </w:r>
            <w:r w:rsidR="00057D0C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ingular apostrophe</w:t>
            </w:r>
            <w:r w:rsidR="002E74F4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 </w:t>
            </w:r>
            <w:r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to show </w:t>
            </w:r>
            <w:r w:rsidR="00057D0C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possession</w:t>
            </w:r>
          </w:p>
          <w:p w14:paraId="568C9ECB" w14:textId="77777777" w:rsidR="000C105F" w:rsidRPr="00D803DB" w:rsidRDefault="000C105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22EA95BF" w14:textId="44FBC59E" w:rsidR="001F6DC4" w:rsidRPr="00255375" w:rsidRDefault="00D803DB" w:rsidP="002E74F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I can use a</w:t>
            </w:r>
            <w:r w:rsidR="00057D0C"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postrophes </w:t>
            </w:r>
            <w:r w:rsidRPr="00D803DB">
              <w:rPr>
                <w:rFonts w:ascii="CIDFont+F3" w:hAnsi="CIDFont+F3" w:cs="CIDFont+F3"/>
                <w:color w:val="FF0000"/>
                <w:sz w:val="20"/>
                <w:szCs w:val="20"/>
              </w:rPr>
              <w:t>to show contracted forms of words.</w:t>
            </w: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833" w:type="pct"/>
          </w:tcPr>
          <w:p w14:paraId="72FFBE56" w14:textId="22C518D9" w:rsidR="00D803DB" w:rsidRPr="00380C92" w:rsidRDefault="00D803DB" w:rsidP="00D803D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0"/>
                <w:sz w:val="20"/>
                <w:szCs w:val="20"/>
              </w:rPr>
            </w:pPr>
            <w:r w:rsidRPr="00380C92">
              <w:rPr>
                <w:rFonts w:ascii="CIDFont+F3" w:hAnsi="CIDFont+F3" w:cs="CIDFont+F3"/>
                <w:color w:val="7030A0"/>
                <w:sz w:val="20"/>
                <w:szCs w:val="20"/>
              </w:rPr>
              <w:t xml:space="preserve">I can use full stops. capital letters (including for proper nouns) exclamation marks and question marks. </w:t>
            </w:r>
          </w:p>
          <w:p w14:paraId="049B8915" w14:textId="77777777" w:rsidR="00D803DB" w:rsidRPr="00380C92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7030A0"/>
                <w:sz w:val="20"/>
                <w:szCs w:val="20"/>
              </w:rPr>
            </w:pPr>
          </w:p>
          <w:p w14:paraId="74CA9247" w14:textId="77777777" w:rsidR="00D803DB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7030A1"/>
                <w:sz w:val="20"/>
                <w:szCs w:val="20"/>
              </w:rPr>
            </w:pPr>
          </w:p>
          <w:p w14:paraId="65E48700" w14:textId="4C227EE8" w:rsidR="00D803DB" w:rsidRPr="00380C92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380C92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apostrophes to show singular and plural possession. </w:t>
            </w:r>
          </w:p>
          <w:p w14:paraId="4D8AE3D2" w14:textId="77777777" w:rsidR="00D803DB" w:rsidRPr="00380C92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5770A35B" w14:textId="0EE7308D" w:rsidR="00D803DB" w:rsidRPr="00380C92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380C92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apostrophes to show contracted forms of words. </w:t>
            </w:r>
          </w:p>
          <w:p w14:paraId="221A153F" w14:textId="77777777" w:rsidR="00D803DB" w:rsidRPr="00380C92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4496992A" w14:textId="77777777" w:rsidR="00A51DD0" w:rsidRPr="00380C92" w:rsidRDefault="00A51DD0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4B057E0A" w14:textId="7AB039A6" w:rsidR="00D803DB" w:rsidRPr="00380C92" w:rsidRDefault="00D803D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380C92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inverted commas around direct speech. </w:t>
            </w:r>
          </w:p>
          <w:p w14:paraId="1431E893" w14:textId="77777777" w:rsidR="00830D82" w:rsidRDefault="00830D82" w:rsidP="002E74F4">
            <w:pPr>
              <w:pStyle w:val="NormalWeb"/>
              <w:spacing w:before="0" w:beforeAutospacing="0" w:after="0" w:afterAutospacing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1C7F7810" w14:textId="4263D3C7" w:rsidR="00830D82" w:rsidRPr="00255375" w:rsidRDefault="00830D82" w:rsidP="002E74F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17596A01" w14:textId="6E1385C1" w:rsidR="00057D0C" w:rsidRPr="00326FEB" w:rsidRDefault="00380C92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>I can use a c</w:t>
            </w:r>
            <w:r w:rsidR="00057D0C"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>omma after a</w:t>
            </w:r>
            <w:r w:rsidR="002E74F4"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 xml:space="preserve"> </w:t>
            </w:r>
            <w:r w:rsidR="00057D0C"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>fronted adverbial</w:t>
            </w:r>
            <w:r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>.</w:t>
            </w:r>
          </w:p>
          <w:p w14:paraId="3CA4BDCA" w14:textId="77777777" w:rsidR="00A51DD0" w:rsidRPr="00326FEB" w:rsidRDefault="00A51DD0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</w:p>
          <w:p w14:paraId="2674CB2E" w14:textId="49FAB484" w:rsidR="00057D0C" w:rsidRPr="00326FEB" w:rsidRDefault="00F36CE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>I can use i</w:t>
            </w:r>
            <w:r w:rsidR="00057D0C"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>nverted commas</w:t>
            </w:r>
            <w:r w:rsidR="002E74F4"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 </w:t>
            </w:r>
            <w:r w:rsidR="00057D0C"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>and other</w:t>
            </w:r>
            <w:r w:rsidR="002E74F4"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 </w:t>
            </w:r>
            <w:r w:rsidR="00057D0C"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>punctuation to</w:t>
            </w:r>
          </w:p>
          <w:p w14:paraId="69A3675E" w14:textId="4F696914" w:rsidR="00057D0C" w:rsidRPr="00326FEB" w:rsidRDefault="00057D0C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indicate </w:t>
            </w:r>
            <w:r w:rsidR="0028158F"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direct </w:t>
            </w: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>speech</w:t>
            </w:r>
          </w:p>
          <w:p w14:paraId="21C4D2AA" w14:textId="77777777" w:rsidR="00A51DD0" w:rsidRPr="00326FEB" w:rsidRDefault="00A51DD0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</w:p>
          <w:p w14:paraId="3CC1822D" w14:textId="25DAF396" w:rsidR="00057D0C" w:rsidRPr="00326FEB" w:rsidRDefault="00F36CE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 xml:space="preserve">I can vary the </w:t>
            </w:r>
            <w:r w:rsidR="00057D0C"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>position of</w:t>
            </w:r>
          </w:p>
          <w:p w14:paraId="2683603C" w14:textId="1E7EF94C" w:rsidR="00057D0C" w:rsidRPr="00326FEB" w:rsidRDefault="00057D0C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>the reporting clause</w:t>
            </w:r>
            <w:r w:rsidR="002E74F4"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 xml:space="preserve"> </w:t>
            </w:r>
            <w:r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>between beginning</w:t>
            </w:r>
            <w:r w:rsidR="002E74F4"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 xml:space="preserve"> </w:t>
            </w:r>
            <w:r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>and end of the</w:t>
            </w:r>
            <w:r w:rsidR="002E74F4"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 xml:space="preserve"> </w:t>
            </w:r>
            <w:r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>sentence</w:t>
            </w:r>
            <w:r w:rsidR="009971E2"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 xml:space="preserve"> using commas</w:t>
            </w:r>
          </w:p>
          <w:p w14:paraId="251AF5CA" w14:textId="77777777" w:rsidR="00A51DD0" w:rsidRPr="00326FEB" w:rsidRDefault="00A51DD0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</w:p>
          <w:p w14:paraId="5C69EF15" w14:textId="439CFBE8" w:rsidR="00F36CEB" w:rsidRPr="00326FEB" w:rsidRDefault="00F36CE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1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 xml:space="preserve">I can use apostrophes to show singular and plural </w:t>
            </w:r>
            <w:r w:rsidR="00326FEB" w:rsidRPr="00326FEB">
              <w:rPr>
                <w:rFonts w:ascii="CIDFont+F3" w:hAnsi="CIDFont+F3" w:cs="CIDFont+F3"/>
                <w:color w:val="00B150"/>
                <w:sz w:val="20"/>
                <w:szCs w:val="20"/>
              </w:rPr>
              <w:t xml:space="preserve">possession, including irregular plurals. </w:t>
            </w:r>
          </w:p>
          <w:p w14:paraId="372435FC" w14:textId="77777777" w:rsidR="00BA49FB" w:rsidRPr="00326FEB" w:rsidRDefault="00BA49FB" w:rsidP="00326FE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0337C92F" w14:textId="77777777" w:rsidR="00326FEB" w:rsidRPr="00326FEB" w:rsidRDefault="00326FEB" w:rsidP="00326FE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26FEB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use apostrophes consistently to show contracted forms of words. </w:t>
            </w:r>
          </w:p>
          <w:p w14:paraId="612DAFB7" w14:textId="0A37111F" w:rsidR="00326FEB" w:rsidRPr="00326FEB" w:rsidRDefault="00326FEB" w:rsidP="00326FE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70721CA9" w14:textId="3A1610D9" w:rsidR="00326FEB" w:rsidRPr="00FD5BDD" w:rsidRDefault="00326FE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FD5BDD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I can use commas for clarity. </w:t>
            </w:r>
          </w:p>
          <w:p w14:paraId="0B621D81" w14:textId="77777777" w:rsidR="00326FEB" w:rsidRPr="00FD5BDD" w:rsidRDefault="00326FE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01D52530" w14:textId="7AE10B5F" w:rsidR="0062201F" w:rsidRPr="00FD5BDD" w:rsidRDefault="00326FEB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FD5BDD">
              <w:rPr>
                <w:rFonts w:ascii="CIDFont+F3" w:hAnsi="CIDFont+F3" w:cs="CIDFont+F3"/>
                <w:color w:val="0070C1"/>
                <w:sz w:val="20"/>
                <w:szCs w:val="20"/>
              </w:rPr>
              <w:t>I can use</w:t>
            </w:r>
            <w:r w:rsidR="0062201F" w:rsidRPr="00FD5BDD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 parenthesis to show additional information using commas. </w:t>
            </w:r>
          </w:p>
          <w:p w14:paraId="54FEFF0E" w14:textId="77777777" w:rsidR="0062201F" w:rsidRPr="00FD5BDD" w:rsidRDefault="0062201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7F27757D" w14:textId="7D667BF8" w:rsidR="0062201F" w:rsidRPr="00FD5BDD" w:rsidRDefault="0062201F" w:rsidP="0062201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FD5BDD">
              <w:rPr>
                <w:rFonts w:ascii="CIDFont+F3" w:hAnsi="CIDFont+F3" w:cs="CIDFont+F3"/>
                <w:color w:val="0070C1"/>
                <w:sz w:val="20"/>
                <w:szCs w:val="20"/>
              </w:rPr>
              <w:t>I can use parenthesis to show additional information using brackets.</w:t>
            </w:r>
          </w:p>
          <w:p w14:paraId="3BABE9EF" w14:textId="77777777" w:rsidR="0062201F" w:rsidRPr="00FD5BDD" w:rsidRDefault="0062201F" w:rsidP="0062201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4D5A691B" w14:textId="77777777" w:rsidR="0062201F" w:rsidRPr="00FD5BDD" w:rsidRDefault="0062201F" w:rsidP="0062201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474C3702" w14:textId="30B46C1D" w:rsidR="0062201F" w:rsidRPr="00FD5BDD" w:rsidRDefault="0062201F" w:rsidP="0062201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FD5BDD">
              <w:rPr>
                <w:rFonts w:ascii="CIDFont+F3" w:hAnsi="CIDFont+F3" w:cs="CIDFont+F3"/>
                <w:color w:val="0070C1"/>
                <w:sz w:val="20"/>
                <w:szCs w:val="20"/>
              </w:rPr>
              <w:t>I can use parenthesis to show additional information using dashes.</w:t>
            </w:r>
          </w:p>
          <w:p w14:paraId="689E8446" w14:textId="222C9D7B" w:rsidR="0062201F" w:rsidRPr="00FD5BDD" w:rsidRDefault="0062201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4BDE8FD7" w14:textId="77777777" w:rsidR="0062201F" w:rsidRPr="00FD5BDD" w:rsidRDefault="0062201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6549BF32" w14:textId="6EA2BA9D" w:rsidR="00057D0C" w:rsidRPr="00FD5BDD" w:rsidRDefault="00326FEB" w:rsidP="0062201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FD5BDD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 </w:t>
            </w:r>
          </w:p>
          <w:p w14:paraId="30BAD846" w14:textId="1D407AE4" w:rsidR="001F6DC4" w:rsidRPr="00FD5BDD" w:rsidRDefault="001F6DC4" w:rsidP="002E74F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5" w:type="pct"/>
          </w:tcPr>
          <w:p w14:paraId="33D39855" w14:textId="65060517" w:rsidR="0062201F" w:rsidRDefault="0062201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sz w:val="20"/>
                <w:szCs w:val="20"/>
              </w:rPr>
            </w:pPr>
            <w:r>
              <w:rPr>
                <w:rFonts w:ascii="CIDFont+F3" w:hAnsi="CIDFont+F3" w:cs="CIDFont+F3"/>
                <w:b/>
                <w:bCs/>
                <w:sz w:val="20"/>
                <w:szCs w:val="20"/>
              </w:rPr>
              <w:t xml:space="preserve">I can use semicolons to mark the boundary between two main clauses. </w:t>
            </w:r>
          </w:p>
          <w:p w14:paraId="5C8A181D" w14:textId="77777777" w:rsidR="0062201F" w:rsidRDefault="0062201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sz w:val="20"/>
                <w:szCs w:val="20"/>
              </w:rPr>
            </w:pPr>
          </w:p>
          <w:p w14:paraId="7883C347" w14:textId="77777777" w:rsidR="00300745" w:rsidRDefault="0062201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sz w:val="20"/>
                <w:szCs w:val="20"/>
              </w:rPr>
            </w:pPr>
            <w:r>
              <w:rPr>
                <w:rFonts w:ascii="CIDFont+F3" w:hAnsi="CIDFont+F3" w:cs="CIDFont+F3"/>
                <w:b/>
                <w:bCs/>
                <w:sz w:val="20"/>
                <w:szCs w:val="20"/>
              </w:rPr>
              <w:t xml:space="preserve">I can use </w:t>
            </w:r>
            <w:r w:rsidR="00A80861">
              <w:rPr>
                <w:rFonts w:ascii="CIDFont+F3" w:hAnsi="CIDFont+F3" w:cs="CIDFont+F3"/>
                <w:b/>
                <w:bCs/>
                <w:sz w:val="20"/>
                <w:szCs w:val="20"/>
              </w:rPr>
              <w:t xml:space="preserve">a colon </w:t>
            </w:r>
            <w:r w:rsidR="00300745">
              <w:rPr>
                <w:rFonts w:ascii="CIDFont+F3" w:hAnsi="CIDFont+F3" w:cs="CIDFont+F3"/>
                <w:b/>
                <w:bCs/>
                <w:sz w:val="20"/>
                <w:szCs w:val="20"/>
              </w:rPr>
              <w:t xml:space="preserve">to introduce a list. </w:t>
            </w:r>
          </w:p>
          <w:p w14:paraId="55D6F7DE" w14:textId="77777777" w:rsidR="00300745" w:rsidRDefault="003007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sz w:val="20"/>
                <w:szCs w:val="20"/>
              </w:rPr>
            </w:pPr>
          </w:p>
          <w:p w14:paraId="1A6D0174" w14:textId="77777777" w:rsidR="001E6738" w:rsidRDefault="001E6738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4CCDCA30" w14:textId="0D92CF98" w:rsidR="00057D0C" w:rsidRDefault="001E6738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>I can use</w:t>
            </w:r>
            <w:r w:rsidR="00057D0C">
              <w:rPr>
                <w:rFonts w:ascii="CIDFont+F3" w:hAnsi="CIDFont+F3" w:cs="CIDFont+F3"/>
                <w:sz w:val="20"/>
                <w:szCs w:val="20"/>
              </w:rPr>
              <w:t xml:space="preserve"> semi-colons</w:t>
            </w:r>
          </w:p>
          <w:p w14:paraId="0DD2846F" w14:textId="70959920" w:rsidR="00057D0C" w:rsidRDefault="00057D0C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>within lists</w:t>
            </w:r>
            <w:r w:rsidR="0029054F">
              <w:rPr>
                <w:rFonts w:ascii="CIDFont+F3" w:hAnsi="CIDFont+F3" w:cs="CIDFont+F3"/>
                <w:sz w:val="20"/>
                <w:szCs w:val="20"/>
              </w:rPr>
              <w:t xml:space="preserve">. </w:t>
            </w:r>
          </w:p>
          <w:p w14:paraId="0E9D8B54" w14:textId="77777777" w:rsidR="0029054F" w:rsidRDefault="002905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30DD3D37" w14:textId="542C4DEC" w:rsidR="0029054F" w:rsidRDefault="002905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commas to clarify meaning and avoid ambiguity. </w:t>
            </w:r>
          </w:p>
          <w:p w14:paraId="63BFBA12" w14:textId="77777777" w:rsidR="0029054F" w:rsidRDefault="002905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656C5DFD" w14:textId="30C60E5F" w:rsidR="0029054F" w:rsidRDefault="002905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hyphens to avoid ambiguity. </w:t>
            </w:r>
          </w:p>
          <w:p w14:paraId="6A943DD6" w14:textId="77777777" w:rsidR="0029054F" w:rsidRDefault="002905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4C07B8A8" w14:textId="26F981D0" w:rsidR="0029054F" w:rsidRDefault="002905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</w:t>
            </w:r>
            <w:r w:rsidR="00086D51">
              <w:rPr>
                <w:rFonts w:ascii="CIDFont+F3" w:hAnsi="CIDFont+F3" w:cs="CIDFont+F3"/>
                <w:sz w:val="20"/>
                <w:szCs w:val="20"/>
              </w:rPr>
              <w:t>ellipsis</w:t>
            </w:r>
            <w:r>
              <w:rPr>
                <w:rFonts w:ascii="CIDFont+F3" w:hAnsi="CIDFont+F3" w:cs="CIDFont+F3"/>
                <w:sz w:val="20"/>
                <w:szCs w:val="20"/>
              </w:rPr>
              <w:t xml:space="preserve"> to create </w:t>
            </w:r>
            <w:r w:rsidR="00086D51">
              <w:rPr>
                <w:rFonts w:ascii="CIDFont+F3" w:hAnsi="CIDFont+F3" w:cs="CIDFont+F3"/>
                <w:sz w:val="20"/>
                <w:szCs w:val="20"/>
              </w:rPr>
              <w:t xml:space="preserve">tension. </w:t>
            </w:r>
          </w:p>
          <w:p w14:paraId="4633503B" w14:textId="77777777" w:rsidR="00335399" w:rsidRDefault="00335399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0B07B246" w14:textId="27EFE4FD" w:rsidR="002C6049" w:rsidRPr="00255375" w:rsidRDefault="002C6049" w:rsidP="00086D5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</w:tr>
      <w:tr w:rsidR="004D1419" w:rsidRPr="00255375" w14:paraId="3CB9FC65" w14:textId="77777777" w:rsidTr="7A9CE62C">
        <w:tc>
          <w:tcPr>
            <w:tcW w:w="833" w:type="pct"/>
            <w:shd w:val="clear" w:color="auto" w:fill="FFFFFF" w:themeFill="background1"/>
          </w:tcPr>
          <w:p w14:paraId="3855B884" w14:textId="77777777" w:rsidR="004D1419" w:rsidRPr="007C3F17" w:rsidRDefault="004D141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7C3F17">
              <w:rPr>
                <w:rFonts w:asciiTheme="minorHAnsi" w:hAnsiTheme="minorHAnsi" w:cstheme="minorHAnsi"/>
                <w:b/>
              </w:rPr>
              <w:t>Speech</w:t>
            </w:r>
          </w:p>
        </w:tc>
        <w:tc>
          <w:tcPr>
            <w:tcW w:w="833" w:type="pct"/>
          </w:tcPr>
          <w:p w14:paraId="0FEA1BDE" w14:textId="1592E094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5B27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begin to use inverted commas in a simple sentence. </w:t>
            </w:r>
          </w:p>
          <w:p w14:paraId="23DF78F0" w14:textId="77777777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678F9237" w14:textId="46A48015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B15B27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understand that speech represents spoken words. </w:t>
            </w:r>
          </w:p>
          <w:p w14:paraId="4AF63E65" w14:textId="77777777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05DEA0ED" w14:textId="77777777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7B1B7B50" w14:textId="77777777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0504E811" w14:textId="77777777" w:rsidR="004D1419" w:rsidRPr="00B15B27" w:rsidRDefault="004D1419" w:rsidP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</w:tc>
        <w:tc>
          <w:tcPr>
            <w:tcW w:w="833" w:type="pct"/>
          </w:tcPr>
          <w:p w14:paraId="1B84A40E" w14:textId="3297117C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B15B27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inverted commas around direct speech. </w:t>
            </w:r>
          </w:p>
          <w:p w14:paraId="0B9EED1A" w14:textId="77777777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2F93D061" w14:textId="74D77C76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B15B27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</w:t>
            </w:r>
            <w:r w:rsidR="00B15B27" w:rsidRPr="00B15B27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use opening and closing inverted commas. </w:t>
            </w:r>
          </w:p>
          <w:p w14:paraId="7527BAF6" w14:textId="77777777" w:rsidR="00B15B27" w:rsidRPr="00B15B27" w:rsidRDefault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755B1635" w14:textId="5E435BAC" w:rsidR="00B15B27" w:rsidRPr="00B15B27" w:rsidRDefault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B15B27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a reporting clause to show who said something. </w:t>
            </w:r>
          </w:p>
          <w:p w14:paraId="07B83255" w14:textId="77777777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128D3D3C" w14:textId="77777777" w:rsidR="00086D51" w:rsidRPr="00B15B27" w:rsidRDefault="00086D5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485A2992" w14:textId="77777777" w:rsidR="004D1419" w:rsidRPr="00B15B27" w:rsidRDefault="004D1419" w:rsidP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</w:tc>
        <w:tc>
          <w:tcPr>
            <w:tcW w:w="833" w:type="pct"/>
          </w:tcPr>
          <w:p w14:paraId="646760C6" w14:textId="6E4E177B" w:rsidR="00B15B27" w:rsidRPr="00B15B27" w:rsidRDefault="00B15B27" w:rsidP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B15B27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use inverted commas and other punctuation to show direct speech. </w:t>
            </w:r>
          </w:p>
          <w:p w14:paraId="2761E40F" w14:textId="77777777" w:rsidR="00B15B27" w:rsidRPr="00B15B27" w:rsidRDefault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09DFEABC" w14:textId="0F12DB67" w:rsidR="00B15B27" w:rsidRPr="00B15B27" w:rsidRDefault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B15B27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start a new line for a new speaker. </w:t>
            </w:r>
          </w:p>
          <w:p w14:paraId="460D8597" w14:textId="77777777" w:rsidR="00B15B27" w:rsidRPr="00B15B27" w:rsidRDefault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7228FB01" w14:textId="1F1AFC7F" w:rsidR="00B15B27" w:rsidRPr="00B15B27" w:rsidRDefault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B15B27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begin spoken words with a capital letter. </w:t>
            </w:r>
          </w:p>
          <w:p w14:paraId="0AFF672C" w14:textId="77777777" w:rsidR="00B15B27" w:rsidRPr="00B15B27" w:rsidRDefault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5BC0FCEA" w14:textId="2F45D036" w:rsidR="00B15B27" w:rsidRPr="00B15B27" w:rsidRDefault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B15B27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vary the position of the reporting clause. </w:t>
            </w:r>
          </w:p>
          <w:p w14:paraId="76CE0BD7" w14:textId="77777777" w:rsidR="00B15B27" w:rsidRPr="00B15B27" w:rsidRDefault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3EC80B93" w14:textId="77777777" w:rsidR="004D1419" w:rsidRPr="00B15B27" w:rsidRDefault="004D1419" w:rsidP="00B15B2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</w:tc>
        <w:tc>
          <w:tcPr>
            <w:tcW w:w="833" w:type="pct"/>
          </w:tcPr>
          <w:p w14:paraId="3AEA55EF" w14:textId="12BC423E" w:rsidR="00FD5BDD" w:rsidRDefault="00FD5BD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lastRenderedPageBreak/>
              <w:t xml:space="preserve">I can use </w:t>
            </w:r>
            <w:r w:rsidR="00985522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more complex forms of speech, including interrupted speech. </w:t>
            </w:r>
          </w:p>
          <w:p w14:paraId="29DCE06B" w14:textId="77777777" w:rsidR="00985522" w:rsidRDefault="00985522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4C630448" w14:textId="75BDABBB" w:rsidR="00985522" w:rsidRDefault="00985522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I can use speech to move the action forward. </w:t>
            </w:r>
          </w:p>
          <w:p w14:paraId="6423DB0A" w14:textId="77777777" w:rsidR="00FD5BDD" w:rsidRDefault="00FD5BD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0F8F0E0E" w14:textId="77777777" w:rsidR="00FD5BDD" w:rsidRDefault="00FD5BD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2E6BF995" w14:textId="77777777" w:rsidR="004D1419" w:rsidRPr="00B15B27" w:rsidRDefault="004D1419" w:rsidP="00985522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</w:tc>
        <w:tc>
          <w:tcPr>
            <w:tcW w:w="835" w:type="pct"/>
          </w:tcPr>
          <w:p w14:paraId="3514506B" w14:textId="035E30DB" w:rsidR="00985522" w:rsidRDefault="00C808D9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speech in both formal and informal dialogue. </w:t>
            </w:r>
          </w:p>
          <w:p w14:paraId="1A743EF2" w14:textId="77777777" w:rsidR="00985522" w:rsidRDefault="00985522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3AA4D789" w14:textId="5ABC2A5E" w:rsidR="00396DD6" w:rsidRDefault="00396D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advanced punctuation within speech, including ellipsis, dashes and exclamations. </w:t>
            </w:r>
          </w:p>
          <w:p w14:paraId="1D320D9E" w14:textId="77777777" w:rsidR="00985522" w:rsidRDefault="00985522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2A5D837D" w14:textId="77777777" w:rsidR="00B5797B" w:rsidRPr="00B15B27" w:rsidRDefault="00B5797B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sz w:val="20"/>
                <w:szCs w:val="20"/>
              </w:rPr>
            </w:pPr>
          </w:p>
          <w:p w14:paraId="2E5AB5BC" w14:textId="0AEAD1E2" w:rsidR="00B5797B" w:rsidRPr="00396DD6" w:rsidRDefault="00396D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396DD6">
              <w:rPr>
                <w:rFonts w:ascii="CIDFont+F3" w:hAnsi="CIDFont+F3" w:cs="CIDFont+F3"/>
                <w:sz w:val="20"/>
                <w:szCs w:val="20"/>
              </w:rPr>
              <w:t>I can use a s</w:t>
            </w:r>
            <w:r w:rsidR="00B5797B" w:rsidRPr="00396DD6">
              <w:rPr>
                <w:rFonts w:ascii="CIDFont+F3" w:hAnsi="CIDFont+F3" w:cs="CIDFont+F3"/>
                <w:sz w:val="20"/>
                <w:szCs w:val="20"/>
              </w:rPr>
              <w:t xml:space="preserve">hift in formality </w:t>
            </w:r>
            <w:r w:rsidRPr="00396DD6">
              <w:rPr>
                <w:rFonts w:ascii="CIDFont+F3" w:hAnsi="CIDFont+F3" w:cs="CIDFont+F3"/>
                <w:sz w:val="20"/>
                <w:szCs w:val="20"/>
              </w:rPr>
              <w:t xml:space="preserve">to suit who is speaking. </w:t>
            </w:r>
          </w:p>
          <w:p w14:paraId="11A687F2" w14:textId="77777777" w:rsidR="004D1419" w:rsidRPr="00B15B27" w:rsidRDefault="004D1419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</w:tc>
      </w:tr>
      <w:tr w:rsidR="004D1419" w:rsidRPr="00255375" w14:paraId="1CD7A10B" w14:textId="77777777" w:rsidTr="7A9CE62C">
        <w:tc>
          <w:tcPr>
            <w:tcW w:w="833" w:type="pct"/>
            <w:shd w:val="clear" w:color="auto" w:fill="FFFFFF" w:themeFill="background1"/>
          </w:tcPr>
          <w:p w14:paraId="0A63F310" w14:textId="02684EEB" w:rsidR="001F6DC4" w:rsidRPr="007C3F17" w:rsidRDefault="008E749C" w:rsidP="002E74F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D400A5">
              <w:rPr>
                <w:rFonts w:asciiTheme="minorHAnsi" w:hAnsiTheme="minorHAnsi" w:cstheme="minorHAnsi"/>
                <w:b/>
                <w:sz w:val="28"/>
                <w:szCs w:val="28"/>
              </w:rPr>
              <w:t>S</w:t>
            </w:r>
            <w:r w:rsidR="001F6DC4" w:rsidRPr="00D400A5">
              <w:rPr>
                <w:rFonts w:asciiTheme="minorHAnsi" w:hAnsiTheme="minorHAnsi" w:cstheme="minorHAnsi"/>
                <w:b/>
                <w:sz w:val="28"/>
                <w:szCs w:val="28"/>
              </w:rPr>
              <w:t>entence</w:t>
            </w:r>
            <w:r w:rsidRPr="00D400A5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</w:t>
            </w:r>
            <w:r w:rsidR="006A14DB" w:rsidRPr="00D400A5">
              <w:rPr>
                <w:rFonts w:asciiTheme="minorHAnsi" w:hAnsiTheme="minorHAnsi" w:cstheme="minorHAnsi"/>
                <w:b/>
                <w:sz w:val="28"/>
                <w:szCs w:val="28"/>
              </w:rPr>
              <w:t>structure</w:t>
            </w:r>
          </w:p>
        </w:tc>
        <w:tc>
          <w:tcPr>
            <w:tcW w:w="833" w:type="pct"/>
          </w:tcPr>
          <w:p w14:paraId="7967EC12" w14:textId="5764EBCE" w:rsidR="00C43B99" w:rsidRPr="00A13C4F" w:rsidRDefault="00C43B99" w:rsidP="00625CF1">
            <w:pPr>
              <w:autoSpaceDE w:val="0"/>
              <w:autoSpaceDN w:val="0"/>
              <w:adjustRightInd w:val="0"/>
              <w:rPr>
                <w:rFonts w:cstheme="minorHAnsi"/>
                <w:color w:val="FF0000"/>
                <w:sz w:val="20"/>
                <w:szCs w:val="20"/>
              </w:rPr>
            </w:pPr>
            <w:r w:rsidRPr="00A13C4F">
              <w:rPr>
                <w:rFonts w:cstheme="minorHAnsi"/>
                <w:color w:val="FF0000"/>
                <w:sz w:val="20"/>
                <w:szCs w:val="20"/>
              </w:rPr>
              <w:t xml:space="preserve">I can use a simple sentence with a subject and a verb. </w:t>
            </w:r>
          </w:p>
          <w:p w14:paraId="645F5DDE" w14:textId="77777777" w:rsidR="00C43B99" w:rsidRPr="00A13C4F" w:rsidRDefault="00C43B99" w:rsidP="00625CF1">
            <w:pPr>
              <w:autoSpaceDE w:val="0"/>
              <w:autoSpaceDN w:val="0"/>
              <w:adjustRightInd w:val="0"/>
              <w:rPr>
                <w:rFonts w:cstheme="minorHAnsi"/>
                <w:color w:val="FF0000"/>
                <w:sz w:val="20"/>
                <w:szCs w:val="20"/>
              </w:rPr>
            </w:pPr>
          </w:p>
          <w:p w14:paraId="71EDDDC1" w14:textId="698BE109" w:rsidR="00C43B99" w:rsidRPr="00A13C4F" w:rsidRDefault="00C43B99" w:rsidP="00625CF1">
            <w:pPr>
              <w:autoSpaceDE w:val="0"/>
              <w:autoSpaceDN w:val="0"/>
              <w:adjustRightInd w:val="0"/>
              <w:rPr>
                <w:rFonts w:cstheme="minorHAnsi"/>
                <w:color w:val="FF0000"/>
                <w:sz w:val="20"/>
                <w:szCs w:val="20"/>
              </w:rPr>
            </w:pPr>
            <w:r w:rsidRPr="00A13C4F">
              <w:rPr>
                <w:rFonts w:cstheme="minorHAnsi"/>
                <w:color w:val="FF0000"/>
                <w:sz w:val="20"/>
                <w:szCs w:val="20"/>
              </w:rPr>
              <w:t xml:space="preserve">I can use simple coordinating conjunctions to join two ideas (and, but, or). </w:t>
            </w:r>
          </w:p>
          <w:p w14:paraId="10A79DB0" w14:textId="77777777" w:rsidR="00C43B99" w:rsidRPr="00A13C4F" w:rsidRDefault="00C43B99" w:rsidP="00625CF1">
            <w:pPr>
              <w:autoSpaceDE w:val="0"/>
              <w:autoSpaceDN w:val="0"/>
              <w:adjustRightInd w:val="0"/>
              <w:rPr>
                <w:rFonts w:cstheme="minorHAnsi"/>
                <w:color w:val="FF0000"/>
                <w:sz w:val="20"/>
                <w:szCs w:val="20"/>
              </w:rPr>
            </w:pPr>
          </w:p>
          <w:p w14:paraId="37706562" w14:textId="38482AC4" w:rsidR="00B72C40" w:rsidRPr="00A13C4F" w:rsidRDefault="00B72C40" w:rsidP="00EE5CC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32F52C8B" w14:textId="58A5D3F1" w:rsidR="00EE5CC4" w:rsidRPr="00A13C4F" w:rsidRDefault="00EE5CC4" w:rsidP="00AC7BD9">
            <w:pPr>
              <w:autoSpaceDE w:val="0"/>
              <w:autoSpaceDN w:val="0"/>
              <w:adjustRightInd w:val="0"/>
              <w:rPr>
                <w:rFonts w:cstheme="minorHAnsi"/>
                <w:color w:val="7030A0"/>
                <w:sz w:val="20"/>
                <w:szCs w:val="20"/>
              </w:rPr>
            </w:pPr>
            <w:r w:rsidRPr="00A13C4F">
              <w:rPr>
                <w:rFonts w:cstheme="minorHAnsi"/>
                <w:color w:val="7030A0"/>
                <w:sz w:val="20"/>
                <w:szCs w:val="20"/>
              </w:rPr>
              <w:t>I can use a coordinating conjunction to create a compound sentence (and, but so).</w:t>
            </w:r>
          </w:p>
          <w:p w14:paraId="61F4DE00" w14:textId="77777777" w:rsidR="00244E6C" w:rsidRPr="00A13C4F" w:rsidRDefault="00244E6C" w:rsidP="00AC7BD9">
            <w:pPr>
              <w:autoSpaceDE w:val="0"/>
              <w:autoSpaceDN w:val="0"/>
              <w:adjustRightInd w:val="0"/>
              <w:rPr>
                <w:rFonts w:cstheme="minorHAnsi"/>
                <w:color w:val="7030A0"/>
                <w:sz w:val="20"/>
                <w:szCs w:val="20"/>
              </w:rPr>
            </w:pPr>
          </w:p>
          <w:p w14:paraId="2E4F5D93" w14:textId="7E87897C" w:rsidR="00244E6C" w:rsidRPr="00A13C4F" w:rsidRDefault="00244E6C" w:rsidP="00AC7BD9">
            <w:pPr>
              <w:autoSpaceDE w:val="0"/>
              <w:autoSpaceDN w:val="0"/>
              <w:adjustRightInd w:val="0"/>
              <w:rPr>
                <w:rFonts w:cstheme="minorHAnsi"/>
                <w:color w:val="7030A0"/>
                <w:sz w:val="20"/>
                <w:szCs w:val="20"/>
              </w:rPr>
            </w:pPr>
            <w:r w:rsidRPr="00A13C4F">
              <w:rPr>
                <w:rFonts w:cstheme="minorHAnsi"/>
                <w:color w:val="7030A0"/>
                <w:sz w:val="20"/>
                <w:szCs w:val="20"/>
              </w:rPr>
              <w:t xml:space="preserve">I can use a subordinating conjunction to create a complex sentence (when, if, that, because, as, since). </w:t>
            </w:r>
          </w:p>
          <w:p w14:paraId="4B2FD05D" w14:textId="77777777" w:rsidR="00EE5CC4" w:rsidRPr="00A13C4F" w:rsidRDefault="00EE5CC4" w:rsidP="00AC7BD9">
            <w:pPr>
              <w:autoSpaceDE w:val="0"/>
              <w:autoSpaceDN w:val="0"/>
              <w:adjustRightInd w:val="0"/>
              <w:rPr>
                <w:rFonts w:cstheme="minorHAnsi"/>
                <w:color w:val="7030A0"/>
                <w:sz w:val="20"/>
                <w:szCs w:val="20"/>
              </w:rPr>
            </w:pPr>
          </w:p>
          <w:p w14:paraId="5BC40E68" w14:textId="77777777" w:rsidR="00244E6C" w:rsidRPr="00A13C4F" w:rsidRDefault="00244E6C" w:rsidP="00AC7BD9">
            <w:pPr>
              <w:autoSpaceDE w:val="0"/>
              <w:autoSpaceDN w:val="0"/>
              <w:adjustRightInd w:val="0"/>
              <w:rPr>
                <w:rFonts w:cstheme="minorHAnsi"/>
                <w:color w:val="7030A0"/>
                <w:sz w:val="20"/>
                <w:szCs w:val="20"/>
              </w:rPr>
            </w:pPr>
          </w:p>
          <w:p w14:paraId="69D63AD4" w14:textId="77777777" w:rsidR="00244E6C" w:rsidRPr="00A13C4F" w:rsidRDefault="00244E6C" w:rsidP="00AC7BD9">
            <w:pPr>
              <w:autoSpaceDE w:val="0"/>
              <w:autoSpaceDN w:val="0"/>
              <w:adjustRightInd w:val="0"/>
              <w:rPr>
                <w:rFonts w:cstheme="minorHAnsi"/>
                <w:color w:val="7030A0"/>
                <w:sz w:val="20"/>
                <w:szCs w:val="20"/>
              </w:rPr>
            </w:pPr>
          </w:p>
          <w:p w14:paraId="71A97E16" w14:textId="77777777" w:rsidR="00EE5CC4" w:rsidRPr="00A13C4F" w:rsidRDefault="00EE5CC4" w:rsidP="00AC7BD9">
            <w:pPr>
              <w:autoSpaceDE w:val="0"/>
              <w:autoSpaceDN w:val="0"/>
              <w:adjustRightInd w:val="0"/>
              <w:rPr>
                <w:rFonts w:cstheme="minorHAnsi"/>
                <w:color w:val="7030A0"/>
                <w:sz w:val="20"/>
                <w:szCs w:val="20"/>
              </w:rPr>
            </w:pPr>
          </w:p>
          <w:p w14:paraId="6DEE3FC2" w14:textId="44CC2E45" w:rsidR="001409B6" w:rsidRPr="00A13C4F" w:rsidRDefault="001409B6" w:rsidP="002E74F4">
            <w:pPr>
              <w:autoSpaceDE w:val="0"/>
              <w:autoSpaceDN w:val="0"/>
              <w:adjustRightInd w:val="0"/>
              <w:rPr>
                <w:rFonts w:cstheme="minorHAnsi"/>
                <w:color w:val="7030A0"/>
                <w:sz w:val="20"/>
                <w:szCs w:val="20"/>
              </w:rPr>
            </w:pPr>
          </w:p>
        </w:tc>
        <w:tc>
          <w:tcPr>
            <w:tcW w:w="833" w:type="pct"/>
          </w:tcPr>
          <w:p w14:paraId="63674D3F" w14:textId="36F52D4B" w:rsidR="00CC0478" w:rsidRPr="00A13C4F" w:rsidRDefault="00CC0478" w:rsidP="006D68C6">
            <w:pPr>
              <w:autoSpaceDE w:val="0"/>
              <w:autoSpaceDN w:val="0"/>
              <w:adjustRightInd w:val="0"/>
              <w:rPr>
                <w:rFonts w:cstheme="minorHAnsi"/>
                <w:color w:val="00B050"/>
                <w:sz w:val="20"/>
                <w:szCs w:val="20"/>
              </w:rPr>
            </w:pPr>
            <w:r w:rsidRPr="00A13C4F">
              <w:rPr>
                <w:rFonts w:cstheme="minorHAnsi"/>
                <w:color w:val="00B050"/>
                <w:sz w:val="20"/>
                <w:szCs w:val="20"/>
              </w:rPr>
              <w:t xml:space="preserve">I can use </w:t>
            </w:r>
            <w:r w:rsidR="009E5018" w:rsidRPr="00A13C4F">
              <w:rPr>
                <w:rFonts w:cstheme="minorHAnsi"/>
                <w:color w:val="00B050"/>
                <w:sz w:val="20"/>
                <w:szCs w:val="20"/>
              </w:rPr>
              <w:t xml:space="preserve">a wider range of conjunctions to form a complex sentence. </w:t>
            </w:r>
          </w:p>
          <w:p w14:paraId="42588024" w14:textId="77777777" w:rsidR="009E5018" w:rsidRPr="00A13C4F" w:rsidRDefault="009E5018" w:rsidP="006D68C6">
            <w:pPr>
              <w:autoSpaceDE w:val="0"/>
              <w:autoSpaceDN w:val="0"/>
              <w:adjustRightInd w:val="0"/>
              <w:rPr>
                <w:rFonts w:cstheme="minorHAnsi"/>
                <w:color w:val="00B050"/>
                <w:sz w:val="20"/>
                <w:szCs w:val="20"/>
              </w:rPr>
            </w:pPr>
          </w:p>
          <w:p w14:paraId="13F58F90" w14:textId="1DDB30B3" w:rsidR="009E5018" w:rsidRPr="00A13C4F" w:rsidRDefault="009E5018" w:rsidP="006D68C6">
            <w:pPr>
              <w:autoSpaceDE w:val="0"/>
              <w:autoSpaceDN w:val="0"/>
              <w:adjustRightInd w:val="0"/>
              <w:rPr>
                <w:rFonts w:cstheme="minorHAnsi"/>
                <w:color w:val="00B050"/>
                <w:sz w:val="20"/>
                <w:szCs w:val="20"/>
              </w:rPr>
            </w:pPr>
            <w:r w:rsidRPr="00A13C4F">
              <w:rPr>
                <w:rFonts w:cstheme="minorHAnsi"/>
                <w:color w:val="00B050"/>
                <w:sz w:val="20"/>
                <w:szCs w:val="20"/>
              </w:rPr>
              <w:t xml:space="preserve">I can use pronouns and conjunctions to link ideas smoothly. </w:t>
            </w:r>
          </w:p>
          <w:p w14:paraId="09762B98" w14:textId="77777777" w:rsidR="00CC0478" w:rsidRPr="00A13C4F" w:rsidRDefault="00CC0478" w:rsidP="006D68C6">
            <w:pPr>
              <w:autoSpaceDE w:val="0"/>
              <w:autoSpaceDN w:val="0"/>
              <w:adjustRightInd w:val="0"/>
              <w:rPr>
                <w:rFonts w:cstheme="minorHAnsi"/>
                <w:color w:val="00B050"/>
                <w:sz w:val="20"/>
                <w:szCs w:val="20"/>
              </w:rPr>
            </w:pPr>
          </w:p>
          <w:p w14:paraId="796BCD54" w14:textId="77777777" w:rsidR="00CC0478" w:rsidRPr="00A13C4F" w:rsidRDefault="00CC0478" w:rsidP="006D68C6">
            <w:pPr>
              <w:autoSpaceDE w:val="0"/>
              <w:autoSpaceDN w:val="0"/>
              <w:adjustRightInd w:val="0"/>
              <w:rPr>
                <w:rFonts w:cstheme="minorHAnsi"/>
                <w:color w:val="00B050"/>
                <w:sz w:val="20"/>
                <w:szCs w:val="20"/>
              </w:rPr>
            </w:pPr>
          </w:p>
          <w:p w14:paraId="1C4AD353" w14:textId="77777777" w:rsidR="00CC0478" w:rsidRPr="00A13C4F" w:rsidRDefault="00CC0478" w:rsidP="006D68C6">
            <w:pPr>
              <w:autoSpaceDE w:val="0"/>
              <w:autoSpaceDN w:val="0"/>
              <w:adjustRightInd w:val="0"/>
              <w:rPr>
                <w:rFonts w:cstheme="minorHAnsi"/>
                <w:color w:val="00B050"/>
                <w:sz w:val="20"/>
                <w:szCs w:val="20"/>
              </w:rPr>
            </w:pPr>
          </w:p>
          <w:p w14:paraId="6810E98A" w14:textId="3CA20436" w:rsidR="001F6DC4" w:rsidRPr="00A13C4F" w:rsidRDefault="001F6DC4" w:rsidP="009E5018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6C77E70C" w14:textId="10D1C85F" w:rsidR="009E5018" w:rsidRPr="00A13C4F" w:rsidRDefault="009E5018" w:rsidP="00FE5964">
            <w:pPr>
              <w:autoSpaceDE w:val="0"/>
              <w:autoSpaceDN w:val="0"/>
              <w:adjustRightInd w:val="0"/>
              <w:rPr>
                <w:rFonts w:cstheme="minorHAnsi"/>
                <w:color w:val="0070C0"/>
                <w:sz w:val="20"/>
                <w:szCs w:val="20"/>
              </w:rPr>
            </w:pPr>
            <w:r w:rsidRPr="00A13C4F">
              <w:rPr>
                <w:rFonts w:cstheme="minorHAnsi"/>
                <w:color w:val="0070C0"/>
                <w:sz w:val="20"/>
                <w:szCs w:val="20"/>
              </w:rPr>
              <w:t xml:space="preserve">I can use </w:t>
            </w:r>
            <w:r w:rsidR="00A13C4F" w:rsidRPr="00A13C4F">
              <w:rPr>
                <w:rFonts w:cstheme="minorHAnsi"/>
                <w:color w:val="0070C0"/>
                <w:sz w:val="20"/>
                <w:szCs w:val="20"/>
              </w:rPr>
              <w:t xml:space="preserve">a relative pronoun to create a relative clause. </w:t>
            </w:r>
          </w:p>
          <w:p w14:paraId="28E907D6" w14:textId="77777777" w:rsidR="00A13C4F" w:rsidRPr="00A13C4F" w:rsidRDefault="00A13C4F" w:rsidP="00FE5964">
            <w:pPr>
              <w:autoSpaceDE w:val="0"/>
              <w:autoSpaceDN w:val="0"/>
              <w:adjustRightInd w:val="0"/>
              <w:rPr>
                <w:rFonts w:cstheme="minorHAnsi"/>
                <w:color w:val="0070C0"/>
                <w:sz w:val="20"/>
                <w:szCs w:val="20"/>
              </w:rPr>
            </w:pPr>
          </w:p>
          <w:p w14:paraId="03D4ADB5" w14:textId="7D875A71" w:rsidR="00A13C4F" w:rsidRPr="00A13C4F" w:rsidRDefault="00A13C4F" w:rsidP="00FE5964">
            <w:pPr>
              <w:autoSpaceDE w:val="0"/>
              <w:autoSpaceDN w:val="0"/>
              <w:adjustRightInd w:val="0"/>
              <w:rPr>
                <w:rFonts w:cstheme="minorHAnsi"/>
                <w:color w:val="0070C0"/>
                <w:sz w:val="20"/>
                <w:szCs w:val="20"/>
              </w:rPr>
            </w:pPr>
            <w:r w:rsidRPr="00A13C4F">
              <w:rPr>
                <w:rFonts w:cstheme="minorHAnsi"/>
                <w:color w:val="0070C0"/>
                <w:sz w:val="20"/>
                <w:szCs w:val="20"/>
              </w:rPr>
              <w:t xml:space="preserve">I can embed a relative clause within a sentence. </w:t>
            </w:r>
          </w:p>
          <w:p w14:paraId="279A022B" w14:textId="77777777" w:rsidR="009E5018" w:rsidRPr="00A13C4F" w:rsidRDefault="009E5018" w:rsidP="00FE5964">
            <w:pPr>
              <w:autoSpaceDE w:val="0"/>
              <w:autoSpaceDN w:val="0"/>
              <w:adjustRightInd w:val="0"/>
              <w:rPr>
                <w:rFonts w:cstheme="minorHAnsi"/>
                <w:color w:val="0070C0"/>
                <w:sz w:val="20"/>
                <w:szCs w:val="20"/>
              </w:rPr>
            </w:pPr>
          </w:p>
          <w:p w14:paraId="15C28766" w14:textId="4EF6D7E4" w:rsidR="009E5018" w:rsidRPr="00A13C4F" w:rsidRDefault="00A13C4F" w:rsidP="00FE5964">
            <w:pPr>
              <w:autoSpaceDE w:val="0"/>
              <w:autoSpaceDN w:val="0"/>
              <w:adjustRightInd w:val="0"/>
              <w:rPr>
                <w:rFonts w:cstheme="minorHAnsi"/>
                <w:color w:val="0070C0"/>
                <w:sz w:val="20"/>
                <w:szCs w:val="20"/>
              </w:rPr>
            </w:pPr>
            <w:r w:rsidRPr="00A13C4F">
              <w:rPr>
                <w:rFonts w:cstheme="minorHAnsi"/>
                <w:color w:val="0070C0"/>
                <w:sz w:val="20"/>
                <w:szCs w:val="20"/>
              </w:rPr>
              <w:t xml:space="preserve">I can use devices to build cohesion between paragraphs. </w:t>
            </w:r>
          </w:p>
          <w:p w14:paraId="67CF8654" w14:textId="77777777" w:rsidR="00A13C4F" w:rsidRPr="00A13C4F" w:rsidRDefault="00A13C4F" w:rsidP="00B83D98">
            <w:pPr>
              <w:autoSpaceDE w:val="0"/>
              <w:autoSpaceDN w:val="0"/>
              <w:adjustRightInd w:val="0"/>
              <w:rPr>
                <w:rFonts w:cstheme="minorHAnsi"/>
                <w:color w:val="0070C0"/>
                <w:sz w:val="20"/>
                <w:szCs w:val="20"/>
              </w:rPr>
            </w:pPr>
          </w:p>
          <w:p w14:paraId="6BDC3AE8" w14:textId="281BA440" w:rsidR="001F6DC4" w:rsidRPr="00A13C4F" w:rsidRDefault="001F6DC4" w:rsidP="002E74F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5" w:type="pct"/>
          </w:tcPr>
          <w:p w14:paraId="5EACB24D" w14:textId="18D07C2A" w:rsidR="00A13C4F" w:rsidRPr="00A13C4F" w:rsidRDefault="00A13C4F" w:rsidP="00701E9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 w:rsidRPr="00A13C4F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formal sentence structures where appropriate. </w:t>
            </w:r>
          </w:p>
          <w:p w14:paraId="2FD52AE4" w14:textId="77777777" w:rsidR="00A13C4F" w:rsidRPr="00A13C4F" w:rsidRDefault="00A13C4F" w:rsidP="00701E9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37336253" w14:textId="7F5CAC6D" w:rsidR="00A13C4F" w:rsidRPr="00A13C4F" w:rsidRDefault="00A13C4F" w:rsidP="00701E9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 w:rsidRPr="00A13C4F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a variety of sentence openers. </w:t>
            </w:r>
          </w:p>
          <w:p w14:paraId="3798B542" w14:textId="77777777" w:rsidR="00A13C4F" w:rsidRPr="00A13C4F" w:rsidRDefault="00A13C4F" w:rsidP="00701E9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3FB0E45E" w14:textId="77777777" w:rsidR="00A13C4F" w:rsidRPr="00A13C4F" w:rsidRDefault="00A13C4F" w:rsidP="00701E9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7ACCC612" w14:textId="5A5AEE85" w:rsidR="001F6DC4" w:rsidRPr="00A13C4F" w:rsidRDefault="001F6DC4" w:rsidP="00A13C4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</w:tr>
      <w:tr w:rsidR="004D1419" w:rsidRPr="00255375" w14:paraId="0B0B9BE1" w14:textId="77777777" w:rsidTr="7A9CE62C">
        <w:tc>
          <w:tcPr>
            <w:tcW w:w="833" w:type="pct"/>
            <w:shd w:val="clear" w:color="auto" w:fill="FFFFFF" w:themeFill="background1"/>
          </w:tcPr>
          <w:p w14:paraId="7B992E54" w14:textId="6BD2508B" w:rsidR="003524E0" w:rsidRPr="007C3F17" w:rsidRDefault="003524E0" w:rsidP="002E74F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D400A5">
              <w:rPr>
                <w:rFonts w:asciiTheme="minorHAnsi" w:hAnsiTheme="minorHAnsi" w:cstheme="minorHAnsi"/>
                <w:b/>
                <w:sz w:val="28"/>
                <w:szCs w:val="28"/>
              </w:rPr>
              <w:t>Text</w:t>
            </w:r>
            <w:r w:rsidR="005F59D2" w:rsidRPr="00D400A5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organisation</w:t>
            </w:r>
          </w:p>
        </w:tc>
        <w:tc>
          <w:tcPr>
            <w:tcW w:w="833" w:type="pct"/>
          </w:tcPr>
          <w:p w14:paraId="1BB2F0EA" w14:textId="3C736970" w:rsidR="00A13C4F" w:rsidRPr="00F66345" w:rsidRDefault="00A13C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F66345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sequence simple sentences to form short narratives. </w:t>
            </w:r>
          </w:p>
          <w:p w14:paraId="5CD13AB0" w14:textId="77777777" w:rsidR="00A13C4F" w:rsidRPr="00F66345" w:rsidRDefault="00A13C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6B9C6492" w14:textId="46CCDFA4" w:rsidR="00A13C4F" w:rsidRPr="00F66345" w:rsidRDefault="00A13C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F66345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</w:t>
            </w:r>
            <w:r w:rsidR="00F66345" w:rsidRPr="00F66345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write in the correct tense. </w:t>
            </w:r>
          </w:p>
          <w:p w14:paraId="3E4D6B73" w14:textId="77777777" w:rsidR="00F66345" w:rsidRP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5279D445" w14:textId="0704C266" w:rsidR="00F66345" w:rsidRP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F66345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use the progressive form of verbs. </w:t>
            </w:r>
          </w:p>
          <w:p w14:paraId="01A6D807" w14:textId="77777777" w:rsidR="00A13C4F" w:rsidRPr="00F66345" w:rsidRDefault="00A13C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1A51B183" w14:textId="77777777" w:rsidR="00A13C4F" w:rsidRPr="00F66345" w:rsidRDefault="00A13C4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3E934094" w14:textId="6F000F01" w:rsidR="00E32A6D" w:rsidRPr="00F66345" w:rsidRDefault="00E32A6D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F66345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833" w:type="pct"/>
          </w:tcPr>
          <w:p w14:paraId="445BD0A1" w14:textId="7D85554C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write in paragraphs to group related material. </w:t>
            </w:r>
          </w:p>
          <w:p w14:paraId="7764B12D" w14:textId="77777777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00809187" w14:textId="353CA88B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headings and subheadings to aid presentation. </w:t>
            </w:r>
          </w:p>
          <w:p w14:paraId="6205BC18" w14:textId="77777777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35825C23" w14:textId="1EEAF29C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the present perfect form of verbs instead of simple past. </w:t>
            </w:r>
          </w:p>
          <w:p w14:paraId="3221558B" w14:textId="5321DBE7" w:rsidR="00EB7EAC" w:rsidRPr="00F66345" w:rsidRDefault="00BF479A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F66345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 </w:t>
            </w:r>
          </w:p>
        </w:tc>
        <w:tc>
          <w:tcPr>
            <w:tcW w:w="833" w:type="pct"/>
          </w:tcPr>
          <w:p w14:paraId="7AEEDFF4" w14:textId="7E1891C7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use </w:t>
            </w:r>
            <w:r w:rsidR="00434396">
              <w:rPr>
                <w:rFonts w:ascii="CIDFont+F3" w:hAnsi="CIDFont+F3" w:cs="CIDFont+F3"/>
                <w:color w:val="00B050"/>
                <w:sz w:val="20"/>
                <w:szCs w:val="20"/>
              </w:rPr>
              <w:t>paragraphs</w:t>
            </w: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 to organise ideas around a theme. </w:t>
            </w:r>
          </w:p>
          <w:p w14:paraId="0B229715" w14:textId="77777777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3CFF46B6" w14:textId="267006B5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</w:t>
            </w:r>
            <w:r w:rsidR="00076CAE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use an appropriate pronoun to </w:t>
            </w:r>
            <w:r w:rsidR="003C1D3F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help my writing flow. </w:t>
            </w:r>
          </w:p>
          <w:p w14:paraId="193FF153" w14:textId="77777777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067CF7F2" w14:textId="77777777" w:rsidR="00F66345" w:rsidRDefault="00F66345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43DB7EED" w14:textId="56D54A6E" w:rsidR="000E2913" w:rsidRPr="00F66345" w:rsidRDefault="000E2913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F66345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 </w:t>
            </w:r>
          </w:p>
        </w:tc>
        <w:tc>
          <w:tcPr>
            <w:tcW w:w="833" w:type="pct"/>
          </w:tcPr>
          <w:p w14:paraId="29AD2F1B" w14:textId="0838DA94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I can select words carefully to ensure my writing flows. .</w:t>
            </w:r>
          </w:p>
          <w:p w14:paraId="367551F0" w14:textId="77777777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0A1254B3" w14:textId="36C55733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I can link ideas across paragraphs using adverbials of time. </w:t>
            </w:r>
          </w:p>
          <w:p w14:paraId="13B25AFE" w14:textId="77777777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5311E9DD" w14:textId="77777777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187B5159" w14:textId="77777777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56A1243C" w14:textId="0DAF40A0" w:rsidR="0065577F" w:rsidRPr="00F66345" w:rsidRDefault="0065577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F66345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 </w:t>
            </w:r>
          </w:p>
        </w:tc>
        <w:tc>
          <w:tcPr>
            <w:tcW w:w="835" w:type="pct"/>
          </w:tcPr>
          <w:p w14:paraId="4D64F76E" w14:textId="4A8BA143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link ideas across paragraphs using a wider range of adverbial phrases.  </w:t>
            </w:r>
          </w:p>
          <w:p w14:paraId="0F09A979" w14:textId="77777777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10D09FEC" w14:textId="7880C6C1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adverbials effectively to aid flow. </w:t>
            </w:r>
          </w:p>
          <w:p w14:paraId="1963613F" w14:textId="77777777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67D18213" w14:textId="53F9B909" w:rsidR="003C1D3F" w:rsidRDefault="003C1D3F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ellipsis for effect. </w:t>
            </w:r>
          </w:p>
          <w:p w14:paraId="7EF7FF57" w14:textId="28CB3E70" w:rsidR="00335399" w:rsidRPr="00F66345" w:rsidRDefault="00335399" w:rsidP="002E74F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F66345">
              <w:rPr>
                <w:rFonts w:ascii="CIDFont+F3" w:hAnsi="CIDFont+F3" w:cs="CIDFont+F3"/>
                <w:sz w:val="20"/>
                <w:szCs w:val="20"/>
              </w:rPr>
              <w:t xml:space="preserve"> </w:t>
            </w:r>
          </w:p>
        </w:tc>
      </w:tr>
      <w:tr w:rsidR="00FF7BB4" w:rsidRPr="00255375" w14:paraId="3E40F877" w14:textId="77777777" w:rsidTr="7A9CE62C">
        <w:tc>
          <w:tcPr>
            <w:tcW w:w="5000" w:type="pct"/>
            <w:gridSpan w:val="6"/>
            <w:shd w:val="clear" w:color="auto" w:fill="66CCFF"/>
          </w:tcPr>
          <w:p w14:paraId="432A0650" w14:textId="7547BAF5" w:rsidR="00FF7BB4" w:rsidRPr="00643FF5" w:rsidRDefault="00FF7BB4" w:rsidP="007C3F17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sz w:val="20"/>
                <w:szCs w:val="20"/>
              </w:rPr>
            </w:pPr>
            <w:r w:rsidRPr="007C3F17">
              <w:rPr>
                <w:rFonts w:ascii="CIDFont+F3" w:hAnsi="CIDFont+F3" w:cs="CIDFont+F3"/>
                <w:b/>
                <w:bCs/>
                <w:sz w:val="30"/>
                <w:szCs w:val="30"/>
              </w:rPr>
              <w:t xml:space="preserve">Key </w:t>
            </w:r>
            <w:r w:rsidR="005F40BD" w:rsidRPr="007C3F17">
              <w:rPr>
                <w:rFonts w:ascii="CIDFont+F3" w:hAnsi="CIDFont+F3" w:cs="CIDFont+F3"/>
                <w:b/>
                <w:bCs/>
                <w:sz w:val="30"/>
                <w:szCs w:val="30"/>
              </w:rPr>
              <w:t xml:space="preserve">Grammar </w:t>
            </w:r>
            <w:r w:rsidRPr="007C3F17">
              <w:rPr>
                <w:rFonts w:ascii="CIDFont+F3" w:hAnsi="CIDFont+F3" w:cs="CIDFont+F3"/>
                <w:b/>
                <w:bCs/>
                <w:sz w:val="30"/>
                <w:szCs w:val="30"/>
              </w:rPr>
              <w:t>Features</w:t>
            </w:r>
          </w:p>
        </w:tc>
      </w:tr>
      <w:tr w:rsidR="004D1419" w:rsidRPr="00255375" w14:paraId="7BE1C160" w14:textId="77777777" w:rsidTr="7A9CE62C">
        <w:tc>
          <w:tcPr>
            <w:tcW w:w="833" w:type="pct"/>
            <w:shd w:val="clear" w:color="auto" w:fill="FFFFFF" w:themeFill="background1"/>
          </w:tcPr>
          <w:p w14:paraId="68C5D5AC" w14:textId="77777777" w:rsidR="007C3F17" w:rsidRPr="007C3F17" w:rsidRDefault="007C3F17" w:rsidP="002971C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</w:p>
          <w:p w14:paraId="34655606" w14:textId="0C2B00AE" w:rsidR="002971C0" w:rsidRPr="007C3F17" w:rsidRDefault="002971C0" w:rsidP="002971C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7C3F17">
              <w:rPr>
                <w:rFonts w:asciiTheme="minorHAnsi" w:hAnsiTheme="minorHAnsi" w:cstheme="minorHAnsi"/>
                <w:b/>
              </w:rPr>
              <w:t>Expanded noun phrases</w:t>
            </w:r>
          </w:p>
          <w:p w14:paraId="2B032EE1" w14:textId="77D701D5" w:rsidR="002971C0" w:rsidRPr="007C3F17" w:rsidRDefault="002971C0" w:rsidP="002971C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B0F0"/>
              </w:rPr>
            </w:pPr>
          </w:p>
        </w:tc>
        <w:tc>
          <w:tcPr>
            <w:tcW w:w="833" w:type="pct"/>
          </w:tcPr>
          <w:p w14:paraId="64EBADB9" w14:textId="77777777" w:rsidR="00E75BF8" w:rsidRPr="003C1D3F" w:rsidRDefault="00E75BF8" w:rsidP="00303042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17C8D035" w14:textId="37A5BAF9" w:rsidR="003C1D3F" w:rsidRPr="003C1D3F" w:rsidRDefault="003C1D3F" w:rsidP="00303042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use simple noun phrases. </w:t>
            </w:r>
          </w:p>
          <w:p w14:paraId="3E9CF130" w14:textId="77777777" w:rsidR="003C1D3F" w:rsidRPr="003C1D3F" w:rsidRDefault="003C1D3F" w:rsidP="00303042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4252A004" w14:textId="090BF2AC" w:rsidR="003C1D3F" w:rsidRPr="003C1D3F" w:rsidRDefault="003C1D3F" w:rsidP="00303042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begin to use adjectives to describe nouns. </w:t>
            </w:r>
          </w:p>
          <w:p w14:paraId="24A848A7" w14:textId="77777777" w:rsidR="003C1D3F" w:rsidRPr="003C1D3F" w:rsidRDefault="003C1D3F" w:rsidP="00303042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527CCB24" w14:textId="77777777" w:rsidR="003C1D3F" w:rsidRPr="003C1D3F" w:rsidRDefault="003C1D3F" w:rsidP="00303042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342A28DC" w14:textId="6307265F" w:rsidR="002971C0" w:rsidRPr="003C1D3F" w:rsidRDefault="002971C0" w:rsidP="003C1D3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</w:tc>
        <w:tc>
          <w:tcPr>
            <w:tcW w:w="833" w:type="pct"/>
          </w:tcPr>
          <w:p w14:paraId="38B86CB0" w14:textId="364AFE41" w:rsidR="003C1D3F" w:rsidRPr="003C1D3F" w:rsidRDefault="003C1D3F" w:rsidP="00AC379C">
            <w:pPr>
              <w:autoSpaceDE w:val="0"/>
              <w:autoSpaceDN w:val="0"/>
              <w:adjustRightInd w:val="0"/>
              <w:spacing w:before="24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expanded noun phrases using adjectives and determiners. </w:t>
            </w:r>
          </w:p>
          <w:p w14:paraId="010CB182" w14:textId="273F53B0" w:rsidR="003C1D3F" w:rsidRPr="003C1D3F" w:rsidRDefault="003C1D3F" w:rsidP="00AC379C">
            <w:pPr>
              <w:autoSpaceDE w:val="0"/>
              <w:autoSpaceDN w:val="0"/>
              <w:adjustRightInd w:val="0"/>
              <w:spacing w:before="24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7030A1"/>
                <w:sz w:val="20"/>
                <w:szCs w:val="20"/>
              </w:rPr>
              <w:t>(the beautiful, clear sky)</w:t>
            </w:r>
          </w:p>
          <w:p w14:paraId="4BA06E45" w14:textId="77777777" w:rsidR="003C1D3F" w:rsidRPr="003C1D3F" w:rsidRDefault="003C1D3F" w:rsidP="00AC379C">
            <w:pPr>
              <w:autoSpaceDE w:val="0"/>
              <w:autoSpaceDN w:val="0"/>
              <w:adjustRightInd w:val="0"/>
              <w:spacing w:before="24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4ABCC35D" w14:textId="3B7BA257" w:rsidR="003C1D3F" w:rsidRPr="003C1D3F" w:rsidRDefault="003C1D3F" w:rsidP="00AC379C">
            <w:pPr>
              <w:autoSpaceDE w:val="0"/>
              <w:autoSpaceDN w:val="0"/>
              <w:adjustRightInd w:val="0"/>
              <w:spacing w:before="24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begin to use prepositional phrases to add detail. </w:t>
            </w:r>
          </w:p>
          <w:p w14:paraId="506E3F76" w14:textId="4B49BC44" w:rsidR="002971C0" w:rsidRPr="003C1D3F" w:rsidRDefault="002971C0" w:rsidP="003C1D3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</w:tc>
        <w:tc>
          <w:tcPr>
            <w:tcW w:w="833" w:type="pct"/>
          </w:tcPr>
          <w:p w14:paraId="65829261" w14:textId="77777777" w:rsidR="003C1D3F" w:rsidRPr="003C1D3F" w:rsidRDefault="003C1D3F" w:rsidP="003C1D3F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00B050"/>
                <w:sz w:val="20"/>
                <w:szCs w:val="20"/>
              </w:rPr>
              <w:lastRenderedPageBreak/>
              <w:t xml:space="preserve">I can use more complex expanded noun phrases. </w:t>
            </w:r>
            <w:r w:rsidRPr="003C1D3F"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  <w:t>(the old, creaky door at the end of the corridor)</w:t>
            </w:r>
          </w:p>
          <w:p w14:paraId="71276A4F" w14:textId="5D368CC5" w:rsidR="003C1D3F" w:rsidRPr="003C1D3F" w:rsidRDefault="003C1D3F" w:rsidP="00AC379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00C410A0" w14:textId="77777777" w:rsidR="003C1D3F" w:rsidRPr="003C1D3F" w:rsidRDefault="003C1D3F" w:rsidP="00AC379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2B8A6DDE" w14:textId="28358474" w:rsidR="00AC379C" w:rsidRPr="003C1D3F" w:rsidRDefault="003C1D3F" w:rsidP="00AC379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use modifying phrases and clauses. </w:t>
            </w:r>
            <w:r w:rsidR="00AC379C" w:rsidRPr="003C1D3F">
              <w:rPr>
                <w:rFonts w:ascii="CIDFont+F3" w:hAnsi="CIDFont+F3" w:cs="CIDFont+F3"/>
                <w:color w:val="00B050"/>
                <w:sz w:val="20"/>
                <w:szCs w:val="20"/>
              </w:rPr>
              <w:br/>
            </w:r>
            <w:r w:rsidR="00AC379C" w:rsidRPr="003C1D3F"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  <w:t>(the boy who was wearing a red jumper)</w:t>
            </w:r>
          </w:p>
          <w:p w14:paraId="30856CE8" w14:textId="6658BEFD" w:rsidR="002971C0" w:rsidRPr="003C1D3F" w:rsidRDefault="002971C0" w:rsidP="002971C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</w:tc>
        <w:tc>
          <w:tcPr>
            <w:tcW w:w="833" w:type="pct"/>
          </w:tcPr>
          <w:p w14:paraId="5C20EF2C" w14:textId="6F6E2575" w:rsidR="00893065" w:rsidRPr="003C1D3F" w:rsidRDefault="003C1D3F" w:rsidP="00C31CA5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0070C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0"/>
                <w:sz w:val="20"/>
                <w:szCs w:val="20"/>
              </w:rPr>
              <w:t>I can use n</w:t>
            </w:r>
            <w:r w:rsidR="00893065" w:rsidRPr="003C1D3F">
              <w:rPr>
                <w:rFonts w:ascii="CIDFont+F3" w:hAnsi="CIDFont+F3" w:cs="CIDFont+F3"/>
                <w:color w:val="0070C0"/>
                <w:sz w:val="20"/>
                <w:szCs w:val="20"/>
              </w:rPr>
              <w:t>oun phrases with embedded relative clauses</w:t>
            </w:r>
            <w:r>
              <w:rPr>
                <w:rFonts w:ascii="CIDFont+F3" w:hAnsi="CIDFont+F3" w:cs="CIDFont+F3"/>
                <w:color w:val="0070C0"/>
                <w:sz w:val="20"/>
                <w:szCs w:val="20"/>
              </w:rPr>
              <w:t>.</w:t>
            </w:r>
            <w:r w:rsidR="00893065" w:rsidRPr="003C1D3F">
              <w:rPr>
                <w:rFonts w:ascii="CIDFont+F3" w:hAnsi="CIDFont+F3" w:cs="CIDFont+F3"/>
                <w:color w:val="0070C0"/>
                <w:sz w:val="20"/>
                <w:szCs w:val="20"/>
              </w:rPr>
              <w:br/>
            </w:r>
            <w:r w:rsidR="00893065" w:rsidRPr="003C1D3F">
              <w:rPr>
                <w:rFonts w:ascii="CIDFont+F3" w:hAnsi="CIDFont+F3" w:cs="CIDFont+F3"/>
                <w:i/>
                <w:iCs/>
                <w:color w:val="0070C0"/>
                <w:sz w:val="20"/>
                <w:szCs w:val="20"/>
              </w:rPr>
              <w:t>(the teacher who taught us last year)</w:t>
            </w:r>
          </w:p>
          <w:p w14:paraId="3F6F4970" w14:textId="77777777" w:rsidR="00C31CA5" w:rsidRPr="003C1D3F" w:rsidRDefault="00C31CA5" w:rsidP="00C31CA5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0"/>
                <w:sz w:val="20"/>
                <w:szCs w:val="20"/>
              </w:rPr>
            </w:pPr>
          </w:p>
          <w:p w14:paraId="09AFCE5C" w14:textId="1B425E1B" w:rsidR="002971C0" w:rsidRPr="003C1D3F" w:rsidRDefault="002971C0" w:rsidP="003C1D3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</w:tc>
        <w:tc>
          <w:tcPr>
            <w:tcW w:w="835" w:type="pct"/>
          </w:tcPr>
          <w:p w14:paraId="1968CA8A" w14:textId="25306DE9" w:rsidR="003C1D3F" w:rsidRDefault="003C1D3F" w:rsidP="00405A02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show a controlled use of noun phrases for different types of writing. </w:t>
            </w:r>
          </w:p>
          <w:p w14:paraId="558F6F12" w14:textId="77777777" w:rsidR="003C1D3F" w:rsidRDefault="003C1D3F" w:rsidP="00405A02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23A42C32" w14:textId="48492849" w:rsidR="003C1D3F" w:rsidRDefault="003C1D3F" w:rsidP="00405A02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manipulate noun phrases for effect and clarity. </w:t>
            </w:r>
          </w:p>
          <w:p w14:paraId="719F7293" w14:textId="22AAE8A6" w:rsidR="00405A02" w:rsidRPr="003C1D3F" w:rsidRDefault="00405A02" w:rsidP="00405A02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i/>
                <w:iCs/>
                <w:sz w:val="20"/>
                <w:szCs w:val="20"/>
              </w:rPr>
              <w:t>(the silence of the abandoned house, broken only by the wind)</w:t>
            </w:r>
          </w:p>
          <w:p w14:paraId="388C5D3D" w14:textId="2B61311E" w:rsidR="002971C0" w:rsidRPr="003C1D3F" w:rsidRDefault="002971C0" w:rsidP="002971C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</w:tc>
      </w:tr>
      <w:tr w:rsidR="004D1419" w:rsidRPr="00255375" w14:paraId="406EC97A" w14:textId="77777777" w:rsidTr="7A9CE62C">
        <w:tc>
          <w:tcPr>
            <w:tcW w:w="833" w:type="pct"/>
            <w:shd w:val="clear" w:color="auto" w:fill="FFFFFF" w:themeFill="background1"/>
          </w:tcPr>
          <w:p w14:paraId="7076F008" w14:textId="10C43046" w:rsidR="00FF7BB4" w:rsidRPr="007C3F17" w:rsidRDefault="00FF7BB4" w:rsidP="00FF7BB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7C3F17">
              <w:rPr>
                <w:rFonts w:asciiTheme="minorHAnsi" w:hAnsiTheme="minorHAnsi" w:cstheme="minorHAnsi"/>
                <w:b/>
              </w:rPr>
              <w:t>Fronted adverbials</w:t>
            </w:r>
          </w:p>
        </w:tc>
        <w:tc>
          <w:tcPr>
            <w:tcW w:w="833" w:type="pct"/>
          </w:tcPr>
          <w:p w14:paraId="5C3CDAF4" w14:textId="22899709" w:rsidR="003C1D3F" w:rsidRPr="003C1D3F" w:rsidRDefault="003C1D3F" w:rsidP="00FF7BB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use a simple adverbial to show time. </w:t>
            </w:r>
          </w:p>
          <w:p w14:paraId="50DB489B" w14:textId="77777777" w:rsidR="003C1D3F" w:rsidRPr="003C1D3F" w:rsidRDefault="003C1D3F" w:rsidP="00FF7BB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35363DEC" w14:textId="77777777" w:rsidR="007850FA" w:rsidRPr="003C1D3F" w:rsidRDefault="007850FA" w:rsidP="003C1D3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Then, Next, After that, Suddenly</w:t>
            </w:r>
          </w:p>
          <w:p w14:paraId="1DE35673" w14:textId="5C54B9EF" w:rsidR="007850FA" w:rsidRPr="003C1D3F" w:rsidRDefault="007850FA" w:rsidP="00FF7BB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</w:tc>
        <w:tc>
          <w:tcPr>
            <w:tcW w:w="833" w:type="pct"/>
          </w:tcPr>
          <w:p w14:paraId="109CAE84" w14:textId="5C1D551B" w:rsidR="003C1D3F" w:rsidRPr="003C1D3F" w:rsidRDefault="003C1D3F" w:rsidP="00333258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7030A1"/>
                <w:sz w:val="20"/>
                <w:szCs w:val="20"/>
              </w:rPr>
              <w:t>I can use a simple fronted adverbial to show time</w:t>
            </w:r>
            <w:r w:rsidR="008C4A27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 or place. </w:t>
            </w:r>
          </w:p>
          <w:p w14:paraId="50B245A0" w14:textId="77777777" w:rsidR="003C1D3F" w:rsidRPr="003C1D3F" w:rsidRDefault="003C1D3F" w:rsidP="00333258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2E838AFB" w14:textId="77777777" w:rsidR="004318CB" w:rsidRPr="003C1D3F" w:rsidRDefault="00333258" w:rsidP="00333258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7030A1"/>
                <w:sz w:val="20"/>
                <w:szCs w:val="20"/>
              </w:rPr>
              <w:t>Time: </w:t>
            </w:r>
            <w:r w:rsidRPr="003C1D3F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Later that day</w:t>
            </w:r>
          </w:p>
          <w:p w14:paraId="4F0B2475" w14:textId="7599F61C" w:rsidR="00333258" w:rsidRPr="003C1D3F" w:rsidRDefault="00333258" w:rsidP="00333258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 xml:space="preserve"> After lunch</w:t>
            </w:r>
          </w:p>
          <w:p w14:paraId="0779E8C5" w14:textId="77777777" w:rsidR="004318CB" w:rsidRPr="003C1D3F" w:rsidRDefault="00333258" w:rsidP="00333258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7030A1"/>
                <w:sz w:val="20"/>
                <w:szCs w:val="20"/>
              </w:rPr>
              <w:t>Place: </w:t>
            </w:r>
            <w:r w:rsidRPr="003C1D3F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In the garden</w:t>
            </w:r>
          </w:p>
          <w:p w14:paraId="4F94580D" w14:textId="77777777" w:rsidR="003C1D3F" w:rsidRPr="003C1D3F" w:rsidRDefault="00333258" w:rsidP="00333258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 xml:space="preserve"> At the park</w:t>
            </w:r>
          </w:p>
          <w:p w14:paraId="227549A9" w14:textId="77777777" w:rsidR="00333258" w:rsidRPr="003C1D3F" w:rsidRDefault="00333258" w:rsidP="00333258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357830DA" w14:textId="7849872D" w:rsidR="00FF7BB4" w:rsidRPr="003C1D3F" w:rsidRDefault="00FF7BB4" w:rsidP="004318C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</w:tc>
        <w:tc>
          <w:tcPr>
            <w:tcW w:w="833" w:type="pct"/>
          </w:tcPr>
          <w:p w14:paraId="17EDA4B6" w14:textId="6183111E" w:rsidR="006737BB" w:rsidRPr="003C1D3F" w:rsidRDefault="003C1D3F" w:rsidP="00046D2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00B050"/>
                <w:sz w:val="20"/>
                <w:szCs w:val="20"/>
              </w:rPr>
              <w:t>I can u</w:t>
            </w:r>
            <w:r w:rsidR="006737BB" w:rsidRPr="003C1D3F">
              <w:rPr>
                <w:rFonts w:ascii="CIDFont+F3" w:hAnsi="CIDFont+F3" w:cs="CIDFont+F3"/>
                <w:color w:val="00B050"/>
                <w:sz w:val="20"/>
                <w:szCs w:val="20"/>
              </w:rPr>
              <w:t>se of a comma after a fronted adverbial</w:t>
            </w:r>
            <w:r w:rsidRPr="003C1D3F">
              <w:rPr>
                <w:rFonts w:ascii="CIDFont+F3" w:hAnsi="CIDFont+F3" w:cs="CIDFont+F3"/>
                <w:color w:val="00B050"/>
                <w:sz w:val="20"/>
                <w:szCs w:val="20"/>
              </w:rPr>
              <w:t>.</w:t>
            </w:r>
            <w:r w:rsidR="006737BB" w:rsidRPr="003C1D3F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 </w:t>
            </w:r>
          </w:p>
          <w:p w14:paraId="64B4465D" w14:textId="77777777" w:rsidR="00EC4AEF" w:rsidRPr="003C1D3F" w:rsidRDefault="00EC4AEF" w:rsidP="00046D2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6D0C6223" w14:textId="77777777" w:rsidR="00EC4AEF" w:rsidRPr="003C1D3F" w:rsidRDefault="00EC4AEF" w:rsidP="00EC4AE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07BB896F" w14:textId="4315BB71" w:rsidR="00EC4AEF" w:rsidRPr="003C1D3F" w:rsidRDefault="003C1D3F" w:rsidP="003C1D3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use a range of fronted adverbials to show time, manner and place. </w:t>
            </w:r>
          </w:p>
          <w:p w14:paraId="09DB48E1" w14:textId="77777777" w:rsidR="003C1D3F" w:rsidRPr="003C1D3F" w:rsidRDefault="003C1D3F" w:rsidP="003C1D3F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</w:pPr>
          </w:p>
          <w:p w14:paraId="5408231A" w14:textId="77777777" w:rsidR="00EC4AEF" w:rsidRPr="003C1D3F" w:rsidRDefault="00EC4AEF" w:rsidP="00046D2C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</w:pPr>
          </w:p>
          <w:p w14:paraId="30CE03FC" w14:textId="7FE3F580" w:rsidR="00046D2C" w:rsidRPr="003C1D3F" w:rsidRDefault="003C1D3F" w:rsidP="00046D2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use a range of fronted adverbials to sequence. </w:t>
            </w:r>
          </w:p>
          <w:p w14:paraId="29B11A34" w14:textId="77777777" w:rsidR="00EC4AEF" w:rsidRPr="003C1D3F" w:rsidRDefault="00EC4AEF" w:rsidP="00046D2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5EF6E213" w14:textId="64803B4E" w:rsidR="00FF7BB4" w:rsidRPr="003C1D3F" w:rsidRDefault="00FF7BB4" w:rsidP="00EC4AEF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</w:tc>
        <w:tc>
          <w:tcPr>
            <w:tcW w:w="833" w:type="pct"/>
          </w:tcPr>
          <w:p w14:paraId="706EFB7D" w14:textId="32B76511" w:rsidR="00C47238" w:rsidRDefault="00C47238" w:rsidP="00D40BE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I can use adverbials to link ideas across paragraphs. </w:t>
            </w:r>
          </w:p>
          <w:p w14:paraId="12F8FFD5" w14:textId="77777777" w:rsidR="00C47238" w:rsidRPr="003C1D3F" w:rsidRDefault="00C47238" w:rsidP="00C47238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Despite the warning, In contrast, On the other hand</w:t>
            </w:r>
          </w:p>
          <w:p w14:paraId="08FDFDA9" w14:textId="77777777" w:rsidR="00C47238" w:rsidRDefault="00C47238" w:rsidP="00D40BE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46CC9A80" w14:textId="77777777" w:rsidR="00C47238" w:rsidRDefault="00C47238" w:rsidP="00D40BE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441AEC8F" w14:textId="34007929" w:rsidR="00C47238" w:rsidRDefault="00C47238" w:rsidP="00D40BE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I can show variety and control in placement </w:t>
            </w:r>
            <w:proofErr w:type="spellStart"/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od</w:t>
            </w:r>
            <w:proofErr w:type="spellEnd"/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 adverbial phrases. </w:t>
            </w:r>
          </w:p>
          <w:p w14:paraId="3796E38C" w14:textId="17BBDE4C" w:rsidR="00C47238" w:rsidRDefault="00C47238" w:rsidP="00D40BE0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(Even though it was late, they continued walking.)</w:t>
            </w:r>
          </w:p>
          <w:p w14:paraId="002E4950" w14:textId="77777777" w:rsidR="00C47238" w:rsidRDefault="00C47238" w:rsidP="00D40BE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62DC5080" w14:textId="154D9FD9" w:rsidR="00C47238" w:rsidRDefault="00C47238" w:rsidP="00D40BE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I can use fronted adverbials to show cause and effect. </w:t>
            </w:r>
          </w:p>
          <w:p w14:paraId="0A59A06D" w14:textId="615A59E3" w:rsidR="00C47238" w:rsidRPr="003C1D3F" w:rsidRDefault="00C47238" w:rsidP="00C47238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0070C0"/>
                <w:sz w:val="20"/>
                <w:szCs w:val="20"/>
              </w:rPr>
            </w:pPr>
          </w:p>
          <w:p w14:paraId="3C02E4C0" w14:textId="559585CD" w:rsidR="00B91232" w:rsidRPr="003C1D3F" w:rsidRDefault="00B91232" w:rsidP="00B91232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0070C0"/>
                <w:sz w:val="20"/>
                <w:szCs w:val="20"/>
              </w:rPr>
            </w:pPr>
            <w:r w:rsidRPr="003C1D3F">
              <w:rPr>
                <w:rFonts w:ascii="CIDFont+F3" w:hAnsi="CIDFont+F3" w:cs="CIDFont+F3"/>
                <w:i/>
                <w:iCs/>
                <w:color w:val="0070C0"/>
                <w:sz w:val="20"/>
                <w:szCs w:val="20"/>
              </w:rPr>
              <w:t>Because of the rain, Due to the noise</w:t>
            </w:r>
          </w:p>
          <w:p w14:paraId="404BECA9" w14:textId="227C4AFA" w:rsidR="00FF7BB4" w:rsidRPr="003C1D3F" w:rsidRDefault="00FF7BB4" w:rsidP="00FF7BB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</w:tc>
        <w:tc>
          <w:tcPr>
            <w:tcW w:w="835" w:type="pct"/>
          </w:tcPr>
          <w:p w14:paraId="0F36B0B0" w14:textId="6A4BFBD5" w:rsidR="00C47238" w:rsidRDefault="00C47238" w:rsidP="001D682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a range of fronted adverbials for a variety of purposes. </w:t>
            </w:r>
          </w:p>
          <w:p w14:paraId="744B65F8" w14:textId="77777777" w:rsidR="00C47238" w:rsidRDefault="00C47238" w:rsidP="001D682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3E825DE9" w14:textId="1799A183" w:rsidR="00C47238" w:rsidRDefault="00C47238" w:rsidP="001D682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fronted adverbials for narrative effect. </w:t>
            </w:r>
          </w:p>
          <w:p w14:paraId="656B7D6A" w14:textId="77777777" w:rsidR="00C47238" w:rsidRDefault="00C47238" w:rsidP="001D682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78E6F014" w14:textId="77777777" w:rsidR="00C47238" w:rsidRDefault="00C47238" w:rsidP="001D682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49DB1C7B" w14:textId="77777777" w:rsidR="00C47238" w:rsidRDefault="00C47238" w:rsidP="001D682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3BC2EF9A" w14:textId="77777777" w:rsidR="00FF7BB4" w:rsidRPr="003C1D3F" w:rsidRDefault="00FF7BB4" w:rsidP="00C47238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</w:tc>
      </w:tr>
      <w:tr w:rsidR="004D1419" w:rsidRPr="00255375" w14:paraId="35BA1E4F" w14:textId="77777777" w:rsidTr="001C4C76">
        <w:trPr>
          <w:trHeight w:val="5377"/>
        </w:trPr>
        <w:tc>
          <w:tcPr>
            <w:tcW w:w="833" w:type="pct"/>
            <w:shd w:val="clear" w:color="auto" w:fill="FFFFFF" w:themeFill="background1"/>
          </w:tcPr>
          <w:p w14:paraId="7D66DD90" w14:textId="77777777" w:rsidR="00EC30FD" w:rsidRPr="007C3F17" w:rsidRDefault="00D0741A" w:rsidP="00FF7BB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7C3F17">
              <w:rPr>
                <w:rFonts w:asciiTheme="minorHAnsi" w:hAnsiTheme="minorHAnsi" w:cstheme="minorHAnsi"/>
                <w:b/>
              </w:rPr>
              <w:lastRenderedPageBreak/>
              <w:t>Verbs</w:t>
            </w:r>
          </w:p>
          <w:p w14:paraId="32CB552D" w14:textId="46A5705B" w:rsidR="00D85876" w:rsidRPr="007C3F17" w:rsidRDefault="00D85876" w:rsidP="00FF7BB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7C3F17">
              <w:rPr>
                <w:rFonts w:asciiTheme="minorHAnsi" w:hAnsiTheme="minorHAnsi" w:cstheme="minorHAnsi"/>
                <w:b/>
              </w:rPr>
              <w:t>-</w:t>
            </w:r>
            <w:r w:rsidRPr="007C3F17">
              <w:rPr>
                <w:rFonts w:asciiTheme="minorHAnsi" w:hAnsiTheme="minorHAnsi" w:cstheme="minorHAnsi"/>
                <w:bCs/>
              </w:rPr>
              <w:t>knowledge and use</w:t>
            </w:r>
          </w:p>
        </w:tc>
        <w:tc>
          <w:tcPr>
            <w:tcW w:w="833" w:type="pct"/>
          </w:tcPr>
          <w:p w14:paraId="34C59E33" w14:textId="2A46B224" w:rsidR="00C47238" w:rsidRPr="00285D16" w:rsidRDefault="00C47238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85D16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begin to use verbs in the correct tense. </w:t>
            </w:r>
          </w:p>
          <w:p w14:paraId="541911C3" w14:textId="77777777" w:rsidR="00C47238" w:rsidRPr="00285D16" w:rsidRDefault="00C47238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714DFCC2" w14:textId="76EF6A78" w:rsidR="00C47238" w:rsidRPr="00285D16" w:rsidRDefault="00C47238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85D16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use regular and irregular verb forms. </w:t>
            </w:r>
          </w:p>
          <w:p w14:paraId="4777D207" w14:textId="77777777" w:rsidR="00C47238" w:rsidRPr="00285D16" w:rsidRDefault="00C47238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4318F25D" w14:textId="2D09AB0B" w:rsidR="00C47238" w:rsidRPr="00285D16" w:rsidRDefault="00C47238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85D16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</w:t>
            </w:r>
            <w:r w:rsidR="00285D16" w:rsidRPr="00285D16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use verb endings correctly. </w:t>
            </w:r>
          </w:p>
          <w:p w14:paraId="272A9711" w14:textId="77777777" w:rsidR="00285D16" w:rsidRPr="00285D16" w:rsidRDefault="00285D16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132DEE35" w14:textId="1EF6632C" w:rsidR="00285D16" w:rsidRPr="00285D16" w:rsidRDefault="00285D16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85D16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make simple verb choices. </w:t>
            </w:r>
          </w:p>
          <w:p w14:paraId="33EA31FE" w14:textId="77777777" w:rsidR="00C47238" w:rsidRPr="00285D16" w:rsidRDefault="00C47238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4256F0D9" w14:textId="77777777" w:rsidR="00C47238" w:rsidRPr="00285D16" w:rsidRDefault="00C47238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3D8F687A" w14:textId="6A7D76F7" w:rsidR="00EC30FD" w:rsidRPr="00285D16" w:rsidRDefault="00285D16" w:rsidP="00285D1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85D16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write in the same tense in a short piece of writing. </w:t>
            </w:r>
          </w:p>
        </w:tc>
        <w:tc>
          <w:tcPr>
            <w:tcW w:w="833" w:type="pct"/>
          </w:tcPr>
          <w:p w14:paraId="2E99AE84" w14:textId="42DCBE16" w:rsidR="00EF59D6" w:rsidRDefault="00C451BC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t>I can u</w:t>
            </w:r>
            <w:r w:rsidR="00EF59D6" w:rsidRPr="00285D16">
              <w:rPr>
                <w:rFonts w:ascii="CIDFont+F3" w:hAnsi="CIDFont+F3" w:cs="CIDFont+F3"/>
                <w:color w:val="7030A1"/>
                <w:sz w:val="20"/>
                <w:szCs w:val="20"/>
              </w:rPr>
              <w:t>se more descriptive verbs (e.g., </w:t>
            </w:r>
            <w:r w:rsidR="00EF59D6" w:rsidRPr="00285D16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strolled</w:t>
            </w:r>
            <w:r w:rsidR="00EF59D6" w:rsidRPr="00285D16">
              <w:rPr>
                <w:rFonts w:ascii="CIDFont+F3" w:hAnsi="CIDFont+F3" w:cs="CIDFont+F3"/>
                <w:color w:val="7030A1"/>
                <w:sz w:val="20"/>
                <w:szCs w:val="20"/>
              </w:rPr>
              <w:t> instead of </w:t>
            </w:r>
            <w:r w:rsidR="00EF59D6" w:rsidRPr="00285D16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walked</w:t>
            </w:r>
            <w:r w:rsidR="00EF59D6" w:rsidRPr="00285D16">
              <w:rPr>
                <w:rFonts w:ascii="CIDFont+F3" w:hAnsi="CIDFont+F3" w:cs="CIDFont+F3"/>
                <w:color w:val="7030A1"/>
                <w:sz w:val="20"/>
                <w:szCs w:val="20"/>
              </w:rPr>
              <w:t>).</w:t>
            </w:r>
          </w:p>
          <w:p w14:paraId="0EF43DFE" w14:textId="77777777" w:rsidR="00C451BC" w:rsidRPr="00285D16" w:rsidRDefault="00C451BC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58C8C0CA" w14:textId="3C189B3F" w:rsidR="00EF59D6" w:rsidRDefault="00C451BC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</w:t>
            </w:r>
            <w:r w:rsidR="009C2E70">
              <w:rPr>
                <w:rFonts w:ascii="CIDFont+F3" w:hAnsi="CIDFont+F3" w:cs="CIDFont+F3"/>
                <w:color w:val="7030A1"/>
                <w:sz w:val="20"/>
                <w:szCs w:val="20"/>
              </w:rPr>
              <w:t>more consistently</w:t>
            </w:r>
            <w:r w:rsidR="00EF59D6" w:rsidRPr="00285D16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 use </w:t>
            </w:r>
            <w:r w:rsidR="009C2E70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the </w:t>
            </w:r>
            <w:r w:rsidR="00EF59D6" w:rsidRPr="00285D16">
              <w:rPr>
                <w:rFonts w:ascii="CIDFont+F3" w:hAnsi="CIDFont+F3" w:cs="CIDFont+F3"/>
                <w:color w:val="7030A1"/>
                <w:sz w:val="20"/>
                <w:szCs w:val="20"/>
              </w:rPr>
              <w:t>past and present tense across paragraphs.</w:t>
            </w:r>
          </w:p>
          <w:p w14:paraId="1ACBCBB9" w14:textId="77777777" w:rsidR="00C451BC" w:rsidRPr="00285D16" w:rsidRDefault="00C451BC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2898E01F" w14:textId="1863F8B7" w:rsidR="00EF59D6" w:rsidRPr="00285D16" w:rsidRDefault="009C2E70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the </w:t>
            </w:r>
            <w:r w:rsidR="00EF59D6" w:rsidRPr="00285D16">
              <w:rPr>
                <w:rFonts w:ascii="CIDFont+F3" w:hAnsi="CIDFont+F3" w:cs="CIDFont+F3"/>
                <w:color w:val="7030A1"/>
                <w:sz w:val="20"/>
                <w:szCs w:val="20"/>
              </w:rPr>
              <w:t>perfect tense: e.g., </w:t>
            </w:r>
            <w:r w:rsidR="00EF59D6" w:rsidRPr="00285D16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She has finished her homework.</w:t>
            </w:r>
          </w:p>
          <w:p w14:paraId="6DE57648" w14:textId="77777777" w:rsidR="009C2E70" w:rsidRDefault="009C2E70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31E3B28F" w14:textId="77777777" w:rsidR="009C2E70" w:rsidRDefault="009C2E70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0BDADDD5" w14:textId="759663AF" w:rsidR="00EF59D6" w:rsidRPr="00285D16" w:rsidRDefault="009C2E70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match a </w:t>
            </w:r>
            <w:r w:rsidR="00EF59D6" w:rsidRPr="00285D16">
              <w:rPr>
                <w:rFonts w:ascii="CIDFont+F3" w:hAnsi="CIDFont+F3" w:cs="CIDFont+F3"/>
                <w:color w:val="7030A1"/>
                <w:sz w:val="20"/>
                <w:szCs w:val="20"/>
              </w:rPr>
              <w:t>subject and verb correctly (e.g., </w:t>
            </w:r>
            <w:r w:rsidR="00EF59D6" w:rsidRPr="00285D16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He runs</w:t>
            </w:r>
            <w:r w:rsidR="00EF59D6" w:rsidRPr="00285D16">
              <w:rPr>
                <w:rFonts w:ascii="CIDFont+F3" w:hAnsi="CIDFont+F3" w:cs="CIDFont+F3"/>
                <w:color w:val="7030A1"/>
                <w:sz w:val="20"/>
                <w:szCs w:val="20"/>
              </w:rPr>
              <w:t>, </w:t>
            </w:r>
            <w:proofErr w:type="gramStart"/>
            <w:r w:rsidR="00EF59D6" w:rsidRPr="00285D16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>They</w:t>
            </w:r>
            <w:proofErr w:type="gramEnd"/>
            <w:r w:rsidR="00EF59D6" w:rsidRPr="00285D16">
              <w:rPr>
                <w:rFonts w:ascii="CIDFont+F3" w:hAnsi="CIDFont+F3" w:cs="CIDFont+F3"/>
                <w:i/>
                <w:iCs/>
                <w:color w:val="7030A1"/>
                <w:sz w:val="20"/>
                <w:szCs w:val="20"/>
              </w:rPr>
              <w:t xml:space="preserve"> run</w:t>
            </w:r>
            <w:r w:rsidR="00EF59D6" w:rsidRPr="00285D16">
              <w:rPr>
                <w:rFonts w:ascii="CIDFont+F3" w:hAnsi="CIDFont+F3" w:cs="CIDFont+F3"/>
                <w:color w:val="7030A1"/>
                <w:sz w:val="20"/>
                <w:szCs w:val="20"/>
              </w:rPr>
              <w:t>).</w:t>
            </w:r>
          </w:p>
          <w:p w14:paraId="195B265C" w14:textId="77777777" w:rsidR="00EC30FD" w:rsidRPr="00285D16" w:rsidRDefault="00EC30FD" w:rsidP="00FF7BB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41A7F4F3" w14:textId="39B1D038" w:rsidR="007E1230" w:rsidRPr="00285D16" w:rsidRDefault="007E1230" w:rsidP="00FF7BB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</w:tc>
        <w:tc>
          <w:tcPr>
            <w:tcW w:w="833" w:type="pct"/>
          </w:tcPr>
          <w:p w14:paraId="65073A3D" w14:textId="3A54B87F" w:rsidR="00761D91" w:rsidRPr="00285D16" w:rsidRDefault="000256B2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use </w:t>
            </w:r>
            <w:r w:rsidR="00900B52">
              <w:rPr>
                <w:rFonts w:ascii="CIDFont+F3" w:hAnsi="CIDFont+F3" w:cs="CIDFont+F3"/>
                <w:color w:val="00B050"/>
                <w:sz w:val="20"/>
                <w:szCs w:val="20"/>
              </w:rPr>
              <w:t>the p</w:t>
            </w:r>
            <w:r w:rsidR="00761D91" w:rsidRPr="00285D16">
              <w:rPr>
                <w:rFonts w:ascii="CIDFont+F3" w:hAnsi="CIDFont+F3" w:cs="CIDFont+F3"/>
                <w:color w:val="00B050"/>
                <w:sz w:val="20"/>
                <w:szCs w:val="20"/>
              </w:rPr>
              <w:t>resent perfect tense: e.g., </w:t>
            </w:r>
            <w:r w:rsidR="00761D91" w:rsidRPr="00285D16"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  <w:t>They have eaten lunch.</w:t>
            </w:r>
          </w:p>
          <w:p w14:paraId="52445516" w14:textId="3BEC68C9" w:rsidR="00900B52" w:rsidRDefault="00900B52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25F18E04" w14:textId="4636E621" w:rsidR="00761D91" w:rsidRPr="00285D16" w:rsidRDefault="00900B52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begin to </w:t>
            </w:r>
            <w:r w:rsidR="00761D91" w:rsidRPr="00285D16">
              <w:rPr>
                <w:rFonts w:ascii="CIDFont+F3" w:hAnsi="CIDFont+F3" w:cs="CIDFont+F3"/>
                <w:color w:val="00B050"/>
                <w:sz w:val="20"/>
                <w:szCs w:val="20"/>
              </w:rPr>
              <w:t>us</w:t>
            </w: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e </w:t>
            </w:r>
            <w:r w:rsidR="00761D91" w:rsidRPr="00285D16">
              <w:rPr>
                <w:rFonts w:ascii="CIDFont+F3" w:hAnsi="CIDFont+F3" w:cs="CIDFont+F3"/>
                <w:color w:val="00B050"/>
                <w:sz w:val="20"/>
                <w:szCs w:val="20"/>
              </w:rPr>
              <w:t>auxiliary verbs (e.g., </w:t>
            </w:r>
            <w:r w:rsidR="00761D91" w:rsidRPr="00285D16"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  <w:t>is running</w:t>
            </w:r>
            <w:r w:rsidR="00761D91" w:rsidRPr="00285D16">
              <w:rPr>
                <w:rFonts w:ascii="CIDFont+F3" w:hAnsi="CIDFont+F3" w:cs="CIDFont+F3"/>
                <w:color w:val="00B050"/>
                <w:sz w:val="20"/>
                <w:szCs w:val="20"/>
              </w:rPr>
              <w:t>, </w:t>
            </w:r>
            <w:r w:rsidR="00761D91" w:rsidRPr="00285D16"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  <w:t>was jumping</w:t>
            </w:r>
            <w:r w:rsidR="00761D91" w:rsidRPr="00285D16">
              <w:rPr>
                <w:rFonts w:ascii="CIDFont+F3" w:hAnsi="CIDFont+F3" w:cs="CIDFont+F3"/>
                <w:color w:val="00B050"/>
                <w:sz w:val="20"/>
                <w:szCs w:val="20"/>
              </w:rPr>
              <w:t>).</w:t>
            </w:r>
          </w:p>
          <w:p w14:paraId="7109FE1E" w14:textId="77777777" w:rsidR="0028760D" w:rsidRPr="00285D16" w:rsidRDefault="0028760D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3EE1FC41" w14:textId="6DE32C11" w:rsidR="00761D91" w:rsidRPr="00285D16" w:rsidRDefault="00900B52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>I can c</w:t>
            </w:r>
            <w:r w:rsidR="00761D91" w:rsidRPr="00285D16">
              <w:rPr>
                <w:rFonts w:ascii="CIDFont+F3" w:hAnsi="CIDFont+F3" w:cs="CIDFont+F3"/>
                <w:color w:val="00B050"/>
                <w:sz w:val="20"/>
                <w:szCs w:val="20"/>
              </w:rPr>
              <w:t>hoose verbs to convey mood or action more accurately.</w:t>
            </w:r>
          </w:p>
          <w:p w14:paraId="61D3C4E1" w14:textId="77777777" w:rsidR="00EC30FD" w:rsidRPr="00285D16" w:rsidRDefault="00EC30FD" w:rsidP="00FF7BB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636CE5F1" w14:textId="7F92BBC0" w:rsidR="007E1230" w:rsidRPr="00285D16" w:rsidRDefault="007E1230" w:rsidP="00FF7BB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285D16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 </w:t>
            </w:r>
          </w:p>
        </w:tc>
        <w:tc>
          <w:tcPr>
            <w:tcW w:w="833" w:type="pct"/>
          </w:tcPr>
          <w:p w14:paraId="4F0B3647" w14:textId="7C9ECC42" w:rsidR="00761D91" w:rsidRDefault="00C83EFE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I can use modal verbs to show possibility and obligation. </w:t>
            </w:r>
            <w:r w:rsidR="00761D91" w:rsidRPr="00285D16">
              <w:rPr>
                <w:rFonts w:ascii="CIDFont+F3" w:hAnsi="CIDFont+F3" w:cs="CIDFont+F3"/>
                <w:color w:val="0070C1"/>
                <w:sz w:val="20"/>
                <w:szCs w:val="20"/>
              </w:rPr>
              <w:t>e.g., </w:t>
            </w:r>
            <w:r w:rsidR="00761D91" w:rsidRPr="00285D16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She might go</w:t>
            </w:r>
            <w:r w:rsidR="00761D91" w:rsidRPr="00285D16">
              <w:rPr>
                <w:rFonts w:ascii="CIDFont+F3" w:hAnsi="CIDFont+F3" w:cs="CIDFont+F3"/>
                <w:color w:val="0070C1"/>
                <w:sz w:val="20"/>
                <w:szCs w:val="20"/>
              </w:rPr>
              <w:t>, </w:t>
            </w:r>
            <w:proofErr w:type="gramStart"/>
            <w:r w:rsidR="00761D91" w:rsidRPr="00285D16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You</w:t>
            </w:r>
            <w:proofErr w:type="gramEnd"/>
            <w:r w:rsidR="00761D91" w:rsidRPr="00285D16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 xml:space="preserve"> should listen</w:t>
            </w:r>
            <w:r w:rsidR="00761D91" w:rsidRPr="00285D16">
              <w:rPr>
                <w:rFonts w:ascii="CIDFont+F3" w:hAnsi="CIDFont+F3" w:cs="CIDFont+F3"/>
                <w:color w:val="0070C1"/>
                <w:sz w:val="20"/>
                <w:szCs w:val="20"/>
              </w:rPr>
              <w:t>.</w:t>
            </w:r>
          </w:p>
          <w:p w14:paraId="1E33DCBE" w14:textId="77777777" w:rsidR="00C83EFE" w:rsidRPr="00285D16" w:rsidRDefault="00C83EFE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102EC44B" w14:textId="019BEB88" w:rsidR="00761D91" w:rsidRPr="00285D16" w:rsidRDefault="00706791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I can b</w:t>
            </w:r>
            <w:r w:rsidR="00761D91" w:rsidRPr="00285D16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egin </w:t>
            </w: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to </w:t>
            </w:r>
            <w:r w:rsidR="00761D91" w:rsidRPr="00285D16">
              <w:rPr>
                <w:rFonts w:ascii="CIDFont+F3" w:hAnsi="CIDFont+F3" w:cs="CIDFont+F3"/>
                <w:color w:val="0070C1"/>
                <w:sz w:val="20"/>
                <w:szCs w:val="20"/>
              </w:rPr>
              <w:t>shif</w:t>
            </w: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t</w:t>
            </w:r>
            <w:r w:rsidR="00761D91" w:rsidRPr="00285D16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 tense for effect or clarity.</w:t>
            </w:r>
          </w:p>
          <w:p w14:paraId="2692A5CF" w14:textId="77777777" w:rsidR="00706791" w:rsidRDefault="00706791" w:rsidP="0028760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1178B69E" w14:textId="2E7B566D" w:rsidR="007E1230" w:rsidRPr="00285D16" w:rsidRDefault="007E1230" w:rsidP="0028760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0"/>
                <w:sz w:val="20"/>
                <w:szCs w:val="20"/>
              </w:rPr>
            </w:pPr>
          </w:p>
          <w:p w14:paraId="63BE3C52" w14:textId="77777777" w:rsidR="00EC30FD" w:rsidRPr="00285D16" w:rsidRDefault="00EC30FD" w:rsidP="00FF7BB4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</w:tc>
        <w:tc>
          <w:tcPr>
            <w:tcW w:w="835" w:type="pct"/>
          </w:tcPr>
          <w:p w14:paraId="3F88BB16" w14:textId="42CECBB4" w:rsidR="008218F0" w:rsidRDefault="00706791" w:rsidP="008218F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confidently use all of the verb tenses </w:t>
            </w:r>
            <w:r w:rsidR="008218F0" w:rsidRPr="00285D16">
              <w:rPr>
                <w:rFonts w:ascii="CIDFont+F3" w:hAnsi="CIDFont+F3" w:cs="CIDFont+F3"/>
                <w:sz w:val="20"/>
                <w:szCs w:val="20"/>
              </w:rPr>
              <w:t>including perfect and progressive forms.</w:t>
            </w:r>
          </w:p>
          <w:p w14:paraId="78D37F51" w14:textId="77777777" w:rsidR="00706791" w:rsidRDefault="00706791" w:rsidP="008218F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6FB81DEC" w14:textId="11B39115" w:rsidR="00706791" w:rsidRDefault="00706791" w:rsidP="008218F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</w:t>
            </w:r>
            <w:r w:rsidR="00DC6C04">
              <w:rPr>
                <w:rFonts w:ascii="CIDFont+F3" w:hAnsi="CIDFont+F3" w:cs="CIDFont+F3"/>
                <w:sz w:val="20"/>
                <w:szCs w:val="20"/>
              </w:rPr>
              <w:t xml:space="preserve">use the passive and active voice. </w:t>
            </w:r>
          </w:p>
          <w:p w14:paraId="71407A3D" w14:textId="77777777" w:rsidR="00706791" w:rsidRDefault="00706791" w:rsidP="008218F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2D2EB55B" w14:textId="70B6C237" w:rsidR="008218F0" w:rsidRDefault="00DC6C04" w:rsidP="008218F0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>I can the subjunctive form.</w:t>
            </w:r>
            <w:r w:rsidR="00BB75B1">
              <w:rPr>
                <w:rFonts w:ascii="CIDFont+F3" w:hAnsi="CIDFont+F3" w:cs="CIDFont+F3"/>
                <w:sz w:val="20"/>
                <w:szCs w:val="20"/>
              </w:rPr>
              <w:t xml:space="preserve"> </w:t>
            </w:r>
            <w:r w:rsidR="008218F0" w:rsidRPr="00285D16">
              <w:rPr>
                <w:rFonts w:ascii="CIDFont+F3" w:hAnsi="CIDFont+F3" w:cs="CIDFont+F3"/>
                <w:sz w:val="20"/>
                <w:szCs w:val="20"/>
              </w:rPr>
              <w:t>e.g., </w:t>
            </w:r>
            <w:r w:rsidR="008218F0" w:rsidRPr="00285D16">
              <w:rPr>
                <w:rFonts w:ascii="CIDFont+F3" w:hAnsi="CIDFont+F3" w:cs="CIDFont+F3"/>
                <w:i/>
                <w:iCs/>
                <w:sz w:val="20"/>
                <w:szCs w:val="20"/>
              </w:rPr>
              <w:t>If I were you...</w:t>
            </w:r>
            <w:r w:rsidR="008218F0" w:rsidRPr="00285D16">
              <w:rPr>
                <w:rFonts w:ascii="CIDFont+F3" w:hAnsi="CIDFont+F3" w:cs="CIDFont+F3"/>
                <w:sz w:val="20"/>
                <w:szCs w:val="20"/>
              </w:rPr>
              <w:t>, </w:t>
            </w:r>
            <w:r w:rsidR="008218F0" w:rsidRPr="00285D16">
              <w:rPr>
                <w:rFonts w:ascii="CIDFont+F3" w:hAnsi="CIDFont+F3" w:cs="CIDFont+F3"/>
                <w:i/>
                <w:iCs/>
                <w:sz w:val="20"/>
                <w:szCs w:val="20"/>
              </w:rPr>
              <w:t>It is essential that he be present.</w:t>
            </w:r>
          </w:p>
          <w:p w14:paraId="753AB114" w14:textId="77777777" w:rsidR="00DC6C04" w:rsidRDefault="00DC6C04" w:rsidP="008218F0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sz w:val="20"/>
                <w:szCs w:val="20"/>
              </w:rPr>
            </w:pPr>
          </w:p>
          <w:p w14:paraId="73F0385A" w14:textId="27C7EE74" w:rsidR="008218F0" w:rsidRPr="00285D16" w:rsidRDefault="00DC6C04" w:rsidP="008218F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use formal verb choices. </w:t>
            </w:r>
            <w:r w:rsidR="008218F0" w:rsidRPr="00285D16">
              <w:rPr>
                <w:rFonts w:ascii="CIDFont+F3" w:hAnsi="CIDFont+F3" w:cs="CIDFont+F3"/>
                <w:sz w:val="20"/>
                <w:szCs w:val="20"/>
              </w:rPr>
              <w:t>e.g., </w:t>
            </w:r>
            <w:r w:rsidR="008218F0" w:rsidRPr="00285D16">
              <w:rPr>
                <w:rFonts w:ascii="CIDFont+F3" w:hAnsi="CIDFont+F3" w:cs="CIDFont+F3"/>
                <w:i/>
                <w:iCs/>
                <w:sz w:val="20"/>
                <w:szCs w:val="20"/>
              </w:rPr>
              <w:t>commence</w:t>
            </w:r>
            <w:r w:rsidR="008218F0" w:rsidRPr="00285D16">
              <w:rPr>
                <w:rFonts w:ascii="CIDFont+F3" w:hAnsi="CIDFont+F3" w:cs="CIDFont+F3"/>
                <w:sz w:val="20"/>
                <w:szCs w:val="20"/>
              </w:rPr>
              <w:t>, </w:t>
            </w:r>
            <w:r w:rsidR="008218F0" w:rsidRPr="00285D16">
              <w:rPr>
                <w:rFonts w:ascii="CIDFont+F3" w:hAnsi="CIDFont+F3" w:cs="CIDFont+F3"/>
                <w:i/>
                <w:iCs/>
                <w:sz w:val="20"/>
                <w:szCs w:val="20"/>
              </w:rPr>
              <w:t>investigate</w:t>
            </w:r>
            <w:r w:rsidR="008218F0" w:rsidRPr="00285D16">
              <w:rPr>
                <w:rFonts w:ascii="CIDFont+F3" w:hAnsi="CIDFont+F3" w:cs="CIDFont+F3"/>
                <w:sz w:val="20"/>
                <w:szCs w:val="20"/>
              </w:rPr>
              <w:t>, </w:t>
            </w:r>
            <w:r w:rsidR="008218F0" w:rsidRPr="00285D16">
              <w:rPr>
                <w:rFonts w:ascii="CIDFont+F3" w:hAnsi="CIDFont+F3" w:cs="CIDFont+F3"/>
                <w:i/>
                <w:iCs/>
                <w:sz w:val="20"/>
                <w:szCs w:val="20"/>
              </w:rPr>
              <w:t>conclude</w:t>
            </w:r>
            <w:r w:rsidR="008218F0" w:rsidRPr="00285D16">
              <w:rPr>
                <w:rFonts w:ascii="CIDFont+F3" w:hAnsi="CIDFont+F3" w:cs="CIDFont+F3"/>
                <w:sz w:val="20"/>
                <w:szCs w:val="20"/>
              </w:rPr>
              <w:t> in formal writing.</w:t>
            </w:r>
          </w:p>
          <w:p w14:paraId="141CF39A" w14:textId="78233458" w:rsidR="007E1230" w:rsidRPr="00285D16" w:rsidRDefault="007E1230" w:rsidP="00DC6C04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</w:tc>
      </w:tr>
      <w:tr w:rsidR="00BA0E93" w:rsidRPr="00255375" w14:paraId="58231EE6" w14:textId="77777777" w:rsidTr="7A9CE62C">
        <w:tc>
          <w:tcPr>
            <w:tcW w:w="833" w:type="pct"/>
            <w:shd w:val="clear" w:color="auto" w:fill="FFFFFF" w:themeFill="background1"/>
          </w:tcPr>
          <w:p w14:paraId="4AEED43E" w14:textId="3491B861" w:rsidR="00BA0E93" w:rsidRPr="007C3F17" w:rsidRDefault="00BA0E93" w:rsidP="00FF7BB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Adverbs</w:t>
            </w:r>
          </w:p>
        </w:tc>
        <w:tc>
          <w:tcPr>
            <w:tcW w:w="833" w:type="pct"/>
          </w:tcPr>
          <w:p w14:paraId="14DC1E0B" w14:textId="7BCE89FA" w:rsidR="009F0B90" w:rsidRPr="00290B49" w:rsidRDefault="00787EC2" w:rsidP="009F0B9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I can b</w:t>
            </w:r>
            <w:r w:rsidR="009F0B90"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egin to use simple adverbs (like </w:t>
            </w:r>
            <w:r w:rsidR="009F0B90"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quickly</w:t>
            </w:r>
            <w:r w:rsidR="009F0B90"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 or </w:t>
            </w:r>
            <w:r w:rsidR="009F0B90"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happily</w:t>
            </w:r>
            <w:r w:rsidR="009F0B90"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) to add detail to verbs in </w:t>
            </w: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my</w:t>
            </w:r>
            <w:r w:rsidR="009F0B90"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 writing.</w:t>
            </w:r>
          </w:p>
          <w:p w14:paraId="475129A3" w14:textId="77777777" w:rsidR="00BA0E93" w:rsidRPr="00290B49" w:rsidRDefault="00BA0E93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</w:tc>
        <w:tc>
          <w:tcPr>
            <w:tcW w:w="833" w:type="pct"/>
          </w:tcPr>
          <w:p w14:paraId="264E9F83" w14:textId="0EA64F98" w:rsidR="00805A99" w:rsidRPr="00290B49" w:rsidRDefault="007C470C" w:rsidP="003D2AC5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I can use </w:t>
            </w:r>
            <w:r w:rsidR="00BA2537">
              <w:rPr>
                <w:rFonts w:ascii="CIDFont+F3" w:hAnsi="CIDFont+F3" w:cs="CIDFont+F3"/>
                <w:color w:val="7030A1"/>
                <w:sz w:val="20"/>
                <w:szCs w:val="20"/>
              </w:rPr>
              <w:t xml:space="preserve">adverbial phrases to show time, manner and place, marked with a comma. </w:t>
            </w:r>
          </w:p>
          <w:p w14:paraId="07050DC0" w14:textId="77777777" w:rsidR="00805A99" w:rsidRPr="00290B49" w:rsidRDefault="00805A99" w:rsidP="003D2AC5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6BCC02D5" w14:textId="3F7CAACD" w:rsidR="003D2AC5" w:rsidRPr="00290B49" w:rsidRDefault="00BA2537" w:rsidP="003D2AC5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t>I can use a range of adverbials.</w:t>
            </w:r>
          </w:p>
          <w:p w14:paraId="0FB72743" w14:textId="0C5D4A44" w:rsidR="00BA0E93" w:rsidRPr="00290B49" w:rsidRDefault="00BA0E93" w:rsidP="009F0B9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</w:tc>
        <w:tc>
          <w:tcPr>
            <w:tcW w:w="833" w:type="pct"/>
          </w:tcPr>
          <w:p w14:paraId="406190B7" w14:textId="5DDD2D82" w:rsidR="003D2AC5" w:rsidRPr="00290B49" w:rsidRDefault="008836A2" w:rsidP="003D2AC5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>I can begin</w:t>
            </w:r>
            <w:r w:rsidR="003D2AC5" w:rsidRPr="00290B49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 to vary adverb placement in sentences, experimenting with fronted adverbials</w:t>
            </w: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. </w:t>
            </w:r>
            <w:r w:rsidR="003D2AC5" w:rsidRPr="00290B49">
              <w:rPr>
                <w:rFonts w:ascii="CIDFont+F3" w:hAnsi="CIDFont+F3" w:cs="CIDFont+F3"/>
                <w:color w:val="00B050"/>
                <w:sz w:val="20"/>
                <w:szCs w:val="20"/>
              </w:rPr>
              <w:t>(</w:t>
            </w:r>
            <w:r w:rsidR="003D2AC5" w:rsidRPr="00290B49"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  <w:t>Suddenly, the door slammed shut</w:t>
            </w:r>
            <w:r w:rsidR="003D2AC5" w:rsidRPr="00290B49">
              <w:rPr>
                <w:rFonts w:ascii="CIDFont+F3" w:hAnsi="CIDFont+F3" w:cs="CIDFont+F3"/>
                <w:color w:val="00B050"/>
                <w:sz w:val="20"/>
                <w:szCs w:val="20"/>
              </w:rPr>
              <w:t>).</w:t>
            </w:r>
          </w:p>
          <w:p w14:paraId="0069EF0A" w14:textId="77777777" w:rsidR="00BA0E93" w:rsidRPr="00290B49" w:rsidRDefault="00BA0E93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</w:tc>
        <w:tc>
          <w:tcPr>
            <w:tcW w:w="833" w:type="pct"/>
          </w:tcPr>
          <w:p w14:paraId="5EC30573" w14:textId="3EAA0B82" w:rsidR="001C4C76" w:rsidRPr="00290B49" w:rsidRDefault="00BB75B1" w:rsidP="001C4C7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I can u</w:t>
            </w:r>
            <w:r w:rsidR="001C4C76"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se adverbs more precisely to control tone and meaning, (</w:t>
            </w:r>
            <w:r w:rsidR="001C4C76" w:rsidRPr="00290B49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silently</w:t>
            </w:r>
            <w:r w:rsidR="001C4C76"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 xml:space="preserve"> vs </w:t>
            </w:r>
            <w:r w:rsidR="001C4C76" w:rsidRPr="00290B49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quietly</w:t>
            </w:r>
            <w:r w:rsidR="001C4C76"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)</w:t>
            </w:r>
          </w:p>
          <w:p w14:paraId="7B0400DC" w14:textId="77777777" w:rsidR="00BA0E93" w:rsidRPr="00290B49" w:rsidRDefault="00BA0E93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</w:tc>
        <w:tc>
          <w:tcPr>
            <w:tcW w:w="835" w:type="pct"/>
          </w:tcPr>
          <w:p w14:paraId="46190EEA" w14:textId="3E0A4BC4" w:rsidR="003D4F39" w:rsidRDefault="003D4F39" w:rsidP="008218F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 xml:space="preserve">I can confidently use adverbs and adverbial phrases. </w:t>
            </w:r>
          </w:p>
          <w:p w14:paraId="63A1FAE5" w14:textId="2C096CCE" w:rsidR="00BA0E93" w:rsidRPr="00290B49" w:rsidRDefault="00BA0E93" w:rsidP="008218F0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</w:tc>
      </w:tr>
      <w:tr w:rsidR="00D85876" w:rsidRPr="00255375" w14:paraId="38F2BFEF" w14:textId="77777777" w:rsidTr="7A9CE62C">
        <w:tc>
          <w:tcPr>
            <w:tcW w:w="833" w:type="pct"/>
            <w:shd w:val="clear" w:color="auto" w:fill="FFFFFF" w:themeFill="background1"/>
          </w:tcPr>
          <w:p w14:paraId="2E7E6FFD" w14:textId="525AE29E" w:rsidR="00D85876" w:rsidRPr="007C3F17" w:rsidRDefault="00D85876" w:rsidP="00FF7BB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7C3F17">
              <w:rPr>
                <w:rFonts w:asciiTheme="minorHAnsi" w:hAnsiTheme="minorHAnsi" w:cstheme="minorHAnsi"/>
                <w:b/>
              </w:rPr>
              <w:t>Conjunctions</w:t>
            </w:r>
          </w:p>
        </w:tc>
        <w:tc>
          <w:tcPr>
            <w:tcW w:w="833" w:type="pct"/>
          </w:tcPr>
          <w:p w14:paraId="0804373A" w14:textId="77777777" w:rsidR="007A1AED" w:rsidRPr="00290B49" w:rsidRDefault="007A1AED" w:rsidP="007A1AE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Coordinating conjunctions:</w:t>
            </w:r>
          </w:p>
          <w:p w14:paraId="24C7743A" w14:textId="77777777" w:rsidR="007A1AED" w:rsidRPr="00290B49" w:rsidRDefault="007A1AED" w:rsidP="007A1AE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and</w:t>
            </w: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but</w:t>
            </w: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or</w:t>
            </w:r>
          </w:p>
          <w:p w14:paraId="12C2ABD7" w14:textId="77777777" w:rsidR="007A1AED" w:rsidRPr="00290B49" w:rsidRDefault="007A1AED" w:rsidP="007A1AE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Used to join simple ideas:</w:t>
            </w: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br/>
            </w:r>
            <w:r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I went to the park and played on the swings.</w:t>
            </w:r>
          </w:p>
          <w:p w14:paraId="5147179E" w14:textId="77777777" w:rsidR="007A1AED" w:rsidRPr="00290B49" w:rsidRDefault="007A1AED" w:rsidP="007A1AE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Subordinating conjunctions (introduced):</w:t>
            </w:r>
          </w:p>
          <w:p w14:paraId="2F61F14D" w14:textId="77777777" w:rsidR="007A1AED" w:rsidRPr="00290B49" w:rsidRDefault="007A1AED" w:rsidP="007A1AE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because</w:t>
            </w: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when</w:t>
            </w: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if</w:t>
            </w: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t>, </w:t>
            </w:r>
            <w:r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that</w:t>
            </w:r>
          </w:p>
          <w:p w14:paraId="5B72D5D6" w14:textId="77777777" w:rsidR="007A1AED" w:rsidRPr="00290B49" w:rsidRDefault="007A1AED" w:rsidP="007A1AED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lastRenderedPageBreak/>
              <w:t>Begin to explain reasons or time:</w:t>
            </w:r>
            <w:r w:rsidRPr="00290B49">
              <w:rPr>
                <w:rFonts w:ascii="CIDFont+F3" w:hAnsi="CIDFont+F3" w:cs="CIDFont+F3"/>
                <w:color w:val="FF0000"/>
                <w:sz w:val="20"/>
                <w:szCs w:val="20"/>
              </w:rPr>
              <w:br/>
            </w:r>
            <w:r w:rsidRPr="00290B49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I was happy because it was sunny.</w:t>
            </w:r>
          </w:p>
          <w:p w14:paraId="439AFA94" w14:textId="77777777" w:rsidR="00D85876" w:rsidRPr="00290B49" w:rsidRDefault="00D85876" w:rsidP="008E14A0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</w:tc>
        <w:tc>
          <w:tcPr>
            <w:tcW w:w="833" w:type="pct"/>
          </w:tcPr>
          <w:p w14:paraId="168DA5A8" w14:textId="4FE07524" w:rsidR="00BA2537" w:rsidRDefault="00BA2537" w:rsidP="003D2F39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lastRenderedPageBreak/>
              <w:t xml:space="preserve">I can use a coordinating conjunction to form a compound sentence (and but, so, or). </w:t>
            </w:r>
          </w:p>
          <w:p w14:paraId="43756FFA" w14:textId="2499AB79" w:rsidR="00BA2537" w:rsidRDefault="00BA2537" w:rsidP="003D2F39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4E50B26F" w14:textId="038D2865" w:rsidR="00BA2537" w:rsidRDefault="00BA2537" w:rsidP="003D2F39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7030A1"/>
                <w:sz w:val="20"/>
                <w:szCs w:val="20"/>
              </w:rPr>
              <w:t>I can use a subordinating conjunction to form a complex (when, if, that, because, as, since)</w:t>
            </w:r>
          </w:p>
          <w:p w14:paraId="12F08E7B" w14:textId="77777777" w:rsidR="0032513D" w:rsidRPr="00290B49" w:rsidRDefault="0032513D" w:rsidP="003D2F39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664FAB25" w14:textId="77777777" w:rsidR="00BA2537" w:rsidRDefault="00BA2537" w:rsidP="003D2F39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56FA4242" w14:textId="77777777" w:rsidR="00D85876" w:rsidRPr="00290B49" w:rsidRDefault="00D85876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2B8BC60D" w14:textId="196587A8" w:rsidR="00225D1C" w:rsidRPr="00290B49" w:rsidRDefault="00225D1C" w:rsidP="00EF59D6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</w:tc>
        <w:tc>
          <w:tcPr>
            <w:tcW w:w="833" w:type="pct"/>
          </w:tcPr>
          <w:p w14:paraId="71382A9B" w14:textId="0EEDA19F" w:rsidR="00403308" w:rsidRPr="00290B49" w:rsidRDefault="00403308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00B050"/>
                <w:sz w:val="20"/>
                <w:szCs w:val="20"/>
              </w:rPr>
              <w:lastRenderedPageBreak/>
              <w:t>Coordinating -  yet</w:t>
            </w:r>
          </w:p>
          <w:p w14:paraId="25AB1F03" w14:textId="77777777" w:rsidR="0032513D" w:rsidRPr="00290B49" w:rsidRDefault="0032513D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6EF95842" w14:textId="3822060B" w:rsidR="0032513D" w:rsidRPr="00290B49" w:rsidRDefault="0032513D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00B050"/>
                <w:sz w:val="20"/>
                <w:szCs w:val="20"/>
              </w:rPr>
              <w:t>Subordinating - although</w:t>
            </w:r>
          </w:p>
          <w:p w14:paraId="076B5D16" w14:textId="77777777" w:rsidR="00403308" w:rsidRDefault="00403308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03FE03F2" w14:textId="77777777" w:rsidR="00CF40EC" w:rsidRPr="00CF40EC" w:rsidRDefault="00CF40EC" w:rsidP="00CF40E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CF40EC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use a coordinating conjunction to form a compound sentence (and but, so, yet, or). </w:t>
            </w:r>
          </w:p>
          <w:p w14:paraId="43EB4F2D" w14:textId="77777777" w:rsidR="00CF40EC" w:rsidRPr="00CF40EC" w:rsidRDefault="00CF40EC" w:rsidP="00CF40E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111CEADA" w14:textId="77777777" w:rsidR="00CF40EC" w:rsidRPr="00CF40EC" w:rsidRDefault="00CF40EC" w:rsidP="00CF40E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CF40EC">
              <w:rPr>
                <w:rFonts w:ascii="CIDFont+F3" w:hAnsi="CIDFont+F3" w:cs="CIDFont+F3"/>
                <w:color w:val="00B050"/>
                <w:sz w:val="20"/>
                <w:szCs w:val="20"/>
              </w:rPr>
              <w:t xml:space="preserve">I can use a subordinating conjunction to form a </w:t>
            </w:r>
            <w:r w:rsidRPr="00CF40EC">
              <w:rPr>
                <w:rFonts w:ascii="CIDFont+F3" w:hAnsi="CIDFont+F3" w:cs="CIDFont+F3"/>
                <w:color w:val="00B050"/>
                <w:sz w:val="20"/>
                <w:szCs w:val="20"/>
              </w:rPr>
              <w:lastRenderedPageBreak/>
              <w:t>complex (when, if, that, because, as, since)</w:t>
            </w:r>
          </w:p>
          <w:p w14:paraId="5571FDA8" w14:textId="77777777" w:rsidR="00CF40EC" w:rsidRDefault="00CF40EC" w:rsidP="00CF40E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7030A1"/>
                <w:sz w:val="20"/>
                <w:szCs w:val="20"/>
              </w:rPr>
            </w:pPr>
          </w:p>
          <w:p w14:paraId="37DBBD68" w14:textId="77777777" w:rsidR="00CF40EC" w:rsidRPr="00290B49" w:rsidRDefault="00CF40EC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49085D6A" w14:textId="77777777" w:rsidR="00403308" w:rsidRPr="00290B49" w:rsidRDefault="00403308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4FD557B3" w14:textId="3475C8D6" w:rsidR="00EC7E77" w:rsidRPr="00290B49" w:rsidRDefault="00CF40EC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>I can b</w:t>
            </w:r>
            <w:r w:rsidR="00EC7E77" w:rsidRPr="00290B49">
              <w:rPr>
                <w:rFonts w:ascii="CIDFont+F3" w:hAnsi="CIDFont+F3" w:cs="CIDFont+F3"/>
                <w:color w:val="00B050"/>
                <w:sz w:val="20"/>
                <w:szCs w:val="20"/>
              </w:rPr>
              <w:t>egin sentences with conjunctions for effect</w:t>
            </w: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>.</w:t>
            </w:r>
            <w:r w:rsidR="00EC7E77" w:rsidRPr="00290B49">
              <w:rPr>
                <w:rFonts w:ascii="CIDFont+F3" w:hAnsi="CIDFont+F3" w:cs="CIDFont+F3"/>
                <w:color w:val="00B050"/>
                <w:sz w:val="20"/>
                <w:szCs w:val="20"/>
              </w:rPr>
              <w:br/>
            </w:r>
            <w:r w:rsidR="00EC7E77" w:rsidRPr="00290B49">
              <w:rPr>
                <w:rFonts w:ascii="CIDFont+F3" w:hAnsi="CIDFont+F3" w:cs="CIDFont+F3"/>
                <w:i/>
                <w:iCs/>
                <w:color w:val="00B050"/>
                <w:sz w:val="20"/>
                <w:szCs w:val="20"/>
              </w:rPr>
              <w:t>Because it was late, we hurried home.</w:t>
            </w:r>
          </w:p>
          <w:p w14:paraId="1FC40BAC" w14:textId="77777777" w:rsidR="00CF40EC" w:rsidRDefault="00CF40EC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4692435F" w14:textId="3C555061" w:rsidR="00EC7E77" w:rsidRPr="00290B49" w:rsidRDefault="00CF40EC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B050"/>
                <w:sz w:val="20"/>
                <w:szCs w:val="20"/>
              </w:rPr>
              <w:t>I can use a g</w:t>
            </w:r>
            <w:r w:rsidR="00EC7E77" w:rsidRPr="00290B49">
              <w:rPr>
                <w:rFonts w:ascii="CIDFont+F3" w:hAnsi="CIDFont+F3" w:cs="CIDFont+F3"/>
                <w:color w:val="00B050"/>
                <w:sz w:val="20"/>
                <w:szCs w:val="20"/>
              </w:rPr>
              <w:t>reater range of conjunctions</w:t>
            </w:r>
            <w:r w:rsidR="00BF508B">
              <w:rPr>
                <w:rFonts w:ascii="CIDFont+F3" w:hAnsi="CIDFont+F3" w:cs="CIDFont+F3"/>
                <w:color w:val="00B050"/>
                <w:sz w:val="20"/>
                <w:szCs w:val="20"/>
              </w:rPr>
              <w:t>.</w:t>
            </w:r>
          </w:p>
          <w:p w14:paraId="742F6914" w14:textId="02B1D775" w:rsidR="00EC7E77" w:rsidRPr="00290B49" w:rsidRDefault="002D25DC" w:rsidP="00EC7E7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00B050"/>
                <w:sz w:val="20"/>
                <w:szCs w:val="20"/>
              </w:rPr>
              <w:t>although</w:t>
            </w:r>
          </w:p>
          <w:p w14:paraId="7B48B4E2" w14:textId="77777777" w:rsidR="00EC7E77" w:rsidRPr="00290B49" w:rsidRDefault="00EC7E77" w:rsidP="00EC7E77">
            <w:pPr>
              <w:autoSpaceDE w:val="0"/>
              <w:autoSpaceDN w:val="0"/>
              <w:adjustRightInd w:val="0"/>
              <w:ind w:left="72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  <w:p w14:paraId="2C39A2BC" w14:textId="77777777" w:rsidR="00D85876" w:rsidRPr="00290B49" w:rsidRDefault="00D85876" w:rsidP="00BF508B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B050"/>
                <w:sz w:val="20"/>
                <w:szCs w:val="20"/>
              </w:rPr>
            </w:pPr>
          </w:p>
        </w:tc>
        <w:tc>
          <w:tcPr>
            <w:tcW w:w="833" w:type="pct"/>
          </w:tcPr>
          <w:p w14:paraId="2C341A0E" w14:textId="04BCEA31" w:rsidR="00403308" w:rsidRPr="00290B49" w:rsidRDefault="00403308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lastRenderedPageBreak/>
              <w:t xml:space="preserve">Coordinating – for </w:t>
            </w:r>
          </w:p>
          <w:p w14:paraId="3D620B1A" w14:textId="77777777" w:rsidR="0032513D" w:rsidRPr="00290B49" w:rsidRDefault="0032513D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344AB795" w14:textId="4B7030E6" w:rsidR="0032513D" w:rsidRPr="00290B49" w:rsidRDefault="0032513D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Subordinating –while</w:t>
            </w:r>
            <w:r w:rsidR="00B91232"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, unless</w:t>
            </w:r>
          </w:p>
          <w:p w14:paraId="38F83188" w14:textId="77777777" w:rsidR="00403308" w:rsidRPr="00290B49" w:rsidRDefault="00403308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42898DEA" w14:textId="56F9854C" w:rsidR="00023573" w:rsidRPr="00290B49" w:rsidRDefault="00E74F86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I can u</w:t>
            </w:r>
            <w:r w:rsidR="00023573"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se multiple conjunctions within a sentence</w:t>
            </w: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.</w:t>
            </w:r>
            <w:r w:rsidR="00023573"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br/>
            </w:r>
            <w:r w:rsidR="00023573" w:rsidRPr="00290B49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Although he was tired, he stayed up because he had homework.</w:t>
            </w:r>
          </w:p>
          <w:p w14:paraId="1827CD18" w14:textId="77777777" w:rsidR="00023573" w:rsidRPr="00290B49" w:rsidRDefault="00023573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32161EAE" w14:textId="3D747FDE" w:rsidR="00023573" w:rsidRPr="00290B49" w:rsidRDefault="00E74F86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I can use f</w:t>
            </w:r>
            <w:r w:rsidR="00023573"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ormal conjunctions</w:t>
            </w:r>
            <w:r>
              <w:rPr>
                <w:rFonts w:ascii="CIDFont+F3" w:hAnsi="CIDFont+F3" w:cs="CIDFont+F3"/>
                <w:color w:val="0070C1"/>
                <w:sz w:val="20"/>
                <w:szCs w:val="20"/>
              </w:rPr>
              <w:t>.</w:t>
            </w:r>
          </w:p>
          <w:p w14:paraId="15A3B66E" w14:textId="77777777" w:rsidR="00023573" w:rsidRPr="00290B49" w:rsidRDefault="00023573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however</w:t>
            </w:r>
            <w:r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, </w:t>
            </w:r>
            <w:r w:rsidRPr="00290B49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nevertheless</w:t>
            </w:r>
            <w:r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, </w:t>
            </w:r>
            <w:r w:rsidRPr="00290B49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therefore</w:t>
            </w:r>
            <w:r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, </w:t>
            </w:r>
            <w:r w:rsidRPr="00290B49">
              <w:rPr>
                <w:rFonts w:ascii="CIDFont+F3" w:hAnsi="CIDFont+F3" w:cs="CIDFont+F3"/>
                <w:i/>
                <w:iCs/>
                <w:color w:val="0070C1"/>
                <w:sz w:val="20"/>
                <w:szCs w:val="20"/>
              </w:rPr>
              <w:t>consequently</w:t>
            </w:r>
          </w:p>
          <w:p w14:paraId="449A5CCC" w14:textId="77777777" w:rsidR="00023573" w:rsidRPr="00290B49" w:rsidRDefault="00023573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color w:val="0070C1"/>
                <w:sz w:val="20"/>
                <w:szCs w:val="20"/>
              </w:rPr>
              <w:t>Used in formal writing and persuasive texts.</w:t>
            </w:r>
          </w:p>
          <w:p w14:paraId="69F91D0E" w14:textId="77777777" w:rsidR="002D25DC" w:rsidRPr="00290B49" w:rsidRDefault="002D25DC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6B7F6902" w14:textId="770DD5C5" w:rsidR="002D25DC" w:rsidRPr="00290B49" w:rsidRDefault="00E74F86" w:rsidP="002D25D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0"/>
                <w:sz w:val="20"/>
                <w:szCs w:val="20"/>
              </w:rPr>
              <w:t>I can use a g</w:t>
            </w:r>
            <w:r w:rsidR="002D25DC" w:rsidRPr="00290B49">
              <w:rPr>
                <w:rFonts w:ascii="CIDFont+F3" w:hAnsi="CIDFont+F3" w:cs="CIDFont+F3"/>
                <w:color w:val="0070C0"/>
                <w:sz w:val="20"/>
                <w:szCs w:val="20"/>
              </w:rPr>
              <w:t>reater range of conjunctions</w:t>
            </w:r>
            <w:r>
              <w:rPr>
                <w:rFonts w:ascii="CIDFont+F3" w:hAnsi="CIDFont+F3" w:cs="CIDFont+F3"/>
                <w:color w:val="0070C0"/>
                <w:sz w:val="20"/>
                <w:szCs w:val="20"/>
              </w:rPr>
              <w:t>.</w:t>
            </w:r>
          </w:p>
          <w:p w14:paraId="6C008872" w14:textId="1C04E42A" w:rsidR="002D25DC" w:rsidRPr="00290B49" w:rsidRDefault="002D25DC" w:rsidP="002D25D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0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i/>
                <w:iCs/>
                <w:color w:val="0070C0"/>
                <w:sz w:val="20"/>
                <w:szCs w:val="20"/>
              </w:rPr>
              <w:t>even though</w:t>
            </w:r>
            <w:r w:rsidRPr="00290B49">
              <w:rPr>
                <w:rFonts w:ascii="CIDFont+F3" w:hAnsi="CIDFont+F3" w:cs="CIDFont+F3"/>
                <w:color w:val="0070C0"/>
                <w:sz w:val="20"/>
                <w:szCs w:val="20"/>
              </w:rPr>
              <w:t>, </w:t>
            </w:r>
            <w:r w:rsidRPr="00290B49">
              <w:rPr>
                <w:rFonts w:ascii="CIDFont+F3" w:hAnsi="CIDFont+F3" w:cs="CIDFont+F3"/>
                <w:i/>
                <w:iCs/>
                <w:color w:val="0070C0"/>
                <w:sz w:val="20"/>
                <w:szCs w:val="20"/>
              </w:rPr>
              <w:t>unless</w:t>
            </w:r>
            <w:r w:rsidR="00B974D1" w:rsidRPr="00290B49">
              <w:rPr>
                <w:rFonts w:ascii="CIDFont+F3" w:hAnsi="CIDFont+F3" w:cs="CIDFont+F3"/>
                <w:i/>
                <w:iCs/>
                <w:color w:val="0070C0"/>
                <w:sz w:val="20"/>
                <w:szCs w:val="20"/>
              </w:rPr>
              <w:t>, until</w:t>
            </w:r>
          </w:p>
          <w:p w14:paraId="7381D00F" w14:textId="77777777" w:rsidR="00DE78AC" w:rsidRPr="00290B49" w:rsidRDefault="00DE78AC" w:rsidP="00023573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  <w:p w14:paraId="395158DA" w14:textId="117AA0B4" w:rsidR="00DE78AC" w:rsidRPr="00290B49" w:rsidRDefault="00E74F86" w:rsidP="00DE78AC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0070C0"/>
                <w:sz w:val="20"/>
                <w:szCs w:val="20"/>
              </w:rPr>
              <w:t xml:space="preserve">I can use conjunctions to </w:t>
            </w:r>
            <w:r w:rsidR="00DE78AC" w:rsidRPr="00290B49">
              <w:rPr>
                <w:rFonts w:ascii="CIDFont+F3" w:hAnsi="CIDFont+F3" w:cs="CIDFont+F3"/>
                <w:color w:val="0070C0"/>
                <w:sz w:val="20"/>
                <w:szCs w:val="20"/>
              </w:rPr>
              <w:t>add depth and detail</w:t>
            </w:r>
            <w:r>
              <w:rPr>
                <w:rFonts w:ascii="CIDFont+F3" w:hAnsi="CIDFont+F3" w:cs="CIDFont+F3"/>
                <w:color w:val="0070C0"/>
                <w:sz w:val="20"/>
                <w:szCs w:val="20"/>
              </w:rPr>
              <w:t xml:space="preserve">. </w:t>
            </w:r>
            <w:r w:rsidR="00DE78AC" w:rsidRPr="00290B49">
              <w:rPr>
                <w:rFonts w:ascii="CIDFont+F3" w:hAnsi="CIDFont+F3" w:cs="CIDFont+F3"/>
                <w:color w:val="0070C0"/>
                <w:sz w:val="20"/>
                <w:szCs w:val="20"/>
              </w:rPr>
              <w:br/>
            </w:r>
            <w:r w:rsidR="00DE78AC" w:rsidRPr="00290B49">
              <w:rPr>
                <w:rFonts w:ascii="CIDFont+F3" w:hAnsi="CIDFont+F3" w:cs="CIDFont+F3"/>
                <w:i/>
                <w:iCs/>
                <w:color w:val="0070C0"/>
                <w:sz w:val="20"/>
                <w:szCs w:val="20"/>
              </w:rPr>
              <w:t>Although it was raining, we went outside.</w:t>
            </w:r>
          </w:p>
          <w:p w14:paraId="3A24E11C" w14:textId="77777777" w:rsidR="00D85876" w:rsidRPr="00290B49" w:rsidRDefault="00D85876" w:rsidP="00761D91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0070C1"/>
                <w:sz w:val="20"/>
                <w:szCs w:val="20"/>
              </w:rPr>
            </w:pPr>
          </w:p>
        </w:tc>
        <w:tc>
          <w:tcPr>
            <w:tcW w:w="835" w:type="pct"/>
          </w:tcPr>
          <w:p w14:paraId="3090400E" w14:textId="44BE8CB1" w:rsidR="00403308" w:rsidRPr="00290B49" w:rsidRDefault="00403308" w:rsidP="00181786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sz w:val="20"/>
                <w:szCs w:val="20"/>
              </w:rPr>
              <w:lastRenderedPageBreak/>
              <w:t xml:space="preserve">Coordinating </w:t>
            </w:r>
            <w:r w:rsidR="0032513D" w:rsidRPr="00290B49">
              <w:rPr>
                <w:rFonts w:ascii="CIDFont+F3" w:hAnsi="CIDFont+F3" w:cs="CIDFont+F3"/>
                <w:sz w:val="20"/>
                <w:szCs w:val="20"/>
              </w:rPr>
              <w:t>–</w:t>
            </w:r>
            <w:r w:rsidRPr="00290B49">
              <w:rPr>
                <w:rFonts w:ascii="CIDFont+F3" w:hAnsi="CIDFont+F3" w:cs="CIDFont+F3"/>
                <w:sz w:val="20"/>
                <w:szCs w:val="20"/>
              </w:rPr>
              <w:t xml:space="preserve"> nor</w:t>
            </w:r>
          </w:p>
          <w:p w14:paraId="1199F94B" w14:textId="77777777" w:rsidR="0032513D" w:rsidRPr="00290B49" w:rsidRDefault="0032513D" w:rsidP="00181786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6B5305DA" w14:textId="62BAA4F7" w:rsidR="0032513D" w:rsidRPr="00290B49" w:rsidRDefault="0032513D" w:rsidP="00181786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290B49">
              <w:rPr>
                <w:rFonts w:ascii="CIDFont+F3" w:hAnsi="CIDFont+F3" w:cs="CIDFont+F3"/>
                <w:sz w:val="20"/>
                <w:szCs w:val="20"/>
              </w:rPr>
              <w:t xml:space="preserve">Subordinating </w:t>
            </w:r>
            <w:r w:rsidR="00B91232" w:rsidRPr="00290B49">
              <w:rPr>
                <w:rFonts w:ascii="CIDFont+F3" w:hAnsi="CIDFont+F3" w:cs="CIDFont+F3"/>
                <w:sz w:val="20"/>
                <w:szCs w:val="20"/>
              </w:rPr>
              <w:t xml:space="preserve">- while, </w:t>
            </w:r>
            <w:proofErr w:type="gramStart"/>
            <w:r w:rsidR="00B91232" w:rsidRPr="00290B49">
              <w:rPr>
                <w:rFonts w:ascii="CIDFont+F3" w:hAnsi="CIDFont+F3" w:cs="CIDFont+F3"/>
                <w:sz w:val="20"/>
                <w:szCs w:val="20"/>
              </w:rPr>
              <w:t>unless,</w:t>
            </w:r>
            <w:proofErr w:type="gramEnd"/>
            <w:r w:rsidR="00B91232" w:rsidRPr="00290B49">
              <w:rPr>
                <w:rFonts w:ascii="CIDFont+F3" w:hAnsi="CIDFont+F3" w:cs="CIDFont+F3"/>
                <w:sz w:val="20"/>
                <w:szCs w:val="20"/>
              </w:rPr>
              <w:t xml:space="preserve"> anything additional </w:t>
            </w:r>
          </w:p>
          <w:p w14:paraId="05BC5A6A" w14:textId="77777777" w:rsidR="00403308" w:rsidRPr="00290B49" w:rsidRDefault="00403308" w:rsidP="00181786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0F975F63" w14:textId="47C49972" w:rsidR="00181786" w:rsidRPr="00290B49" w:rsidRDefault="003D4F39" w:rsidP="00181786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t>I can c</w:t>
            </w:r>
            <w:r w:rsidR="00181786" w:rsidRPr="00290B49">
              <w:rPr>
                <w:rFonts w:ascii="CIDFont+F3" w:hAnsi="CIDFont+F3" w:cs="CIDFont+F3"/>
                <w:sz w:val="20"/>
                <w:szCs w:val="20"/>
              </w:rPr>
              <w:t>hoose conjunctions based on tone, audience, and purpose.</w:t>
            </w:r>
          </w:p>
          <w:p w14:paraId="10F31597" w14:textId="77777777" w:rsidR="003D4F39" w:rsidRDefault="003D4F39" w:rsidP="00181786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6A967B0A" w14:textId="298E36FF" w:rsidR="00181786" w:rsidRPr="00290B49" w:rsidRDefault="003D4F39" w:rsidP="00181786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>
              <w:rPr>
                <w:rFonts w:ascii="CIDFont+F3" w:hAnsi="CIDFont+F3" w:cs="CIDFont+F3"/>
                <w:sz w:val="20"/>
                <w:szCs w:val="20"/>
              </w:rPr>
              <w:lastRenderedPageBreak/>
              <w:t>I can u</w:t>
            </w:r>
            <w:r w:rsidR="00181786" w:rsidRPr="00290B49">
              <w:rPr>
                <w:rFonts w:ascii="CIDFont+F3" w:hAnsi="CIDFont+F3" w:cs="CIDFont+F3"/>
                <w:sz w:val="20"/>
                <w:szCs w:val="20"/>
              </w:rPr>
              <w:t>se conjunctions to link paragraphs</w:t>
            </w:r>
            <w:r>
              <w:rPr>
                <w:rFonts w:ascii="CIDFont+F3" w:hAnsi="CIDFont+F3" w:cs="CIDFont+F3"/>
                <w:sz w:val="20"/>
                <w:szCs w:val="20"/>
              </w:rPr>
              <w:t xml:space="preserve">. </w:t>
            </w:r>
          </w:p>
          <w:p w14:paraId="33DCCEB5" w14:textId="77777777" w:rsidR="00D85876" w:rsidRPr="00290B49" w:rsidRDefault="00D85876" w:rsidP="003D4F39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</w:tc>
      </w:tr>
    </w:tbl>
    <w:p w14:paraId="18649630" w14:textId="77777777" w:rsidR="007C3F17" w:rsidRDefault="007C3F17"/>
    <w:p w14:paraId="3A3B6E32" w14:textId="77777777" w:rsidR="007C3F17" w:rsidRDefault="007C3F17"/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323"/>
        <w:gridCol w:w="2324"/>
        <w:gridCol w:w="2324"/>
        <w:gridCol w:w="2324"/>
        <w:gridCol w:w="2324"/>
        <w:gridCol w:w="2329"/>
      </w:tblGrid>
      <w:tr w:rsidR="00C86A75" w:rsidRPr="00255375" w14:paraId="473C1E96" w14:textId="77777777" w:rsidTr="00EA74EF">
        <w:tc>
          <w:tcPr>
            <w:tcW w:w="5000" w:type="pct"/>
            <w:gridSpan w:val="6"/>
            <w:shd w:val="clear" w:color="auto" w:fill="FFC000"/>
          </w:tcPr>
          <w:p w14:paraId="5E40046F" w14:textId="77777777" w:rsidR="00C86A75" w:rsidRDefault="00BB241E" w:rsidP="00C86A75">
            <w:pPr>
              <w:autoSpaceDE w:val="0"/>
              <w:autoSpaceDN w:val="0"/>
              <w:adjustRightInd w:val="0"/>
              <w:jc w:val="center"/>
              <w:rPr>
                <w:rFonts w:ascii="CIDFont+F3" w:hAnsi="CIDFont+F3" w:cs="CIDFont+F3"/>
                <w:b/>
                <w:bCs/>
                <w:sz w:val="38"/>
                <w:szCs w:val="38"/>
              </w:rPr>
            </w:pPr>
            <w:r>
              <w:rPr>
                <w:rFonts w:ascii="CIDFont+F3" w:hAnsi="CIDFont+F3" w:cs="CIDFont+F3"/>
                <w:b/>
                <w:bCs/>
                <w:sz w:val="38"/>
                <w:szCs w:val="38"/>
              </w:rPr>
              <w:t xml:space="preserve">Progression </w:t>
            </w:r>
            <w:r w:rsidR="00075853">
              <w:rPr>
                <w:rFonts w:ascii="CIDFont+F3" w:hAnsi="CIDFont+F3" w:cs="CIDFont+F3"/>
                <w:b/>
                <w:bCs/>
                <w:sz w:val="38"/>
                <w:szCs w:val="38"/>
              </w:rPr>
              <w:t xml:space="preserve">in </w:t>
            </w:r>
            <w:r w:rsidR="00C86A75" w:rsidRPr="00C86A75">
              <w:rPr>
                <w:rFonts w:ascii="CIDFont+F3" w:hAnsi="CIDFont+F3" w:cs="CIDFont+F3"/>
                <w:b/>
                <w:bCs/>
                <w:sz w:val="38"/>
                <w:szCs w:val="38"/>
              </w:rPr>
              <w:t>Genre</w:t>
            </w:r>
            <w:r w:rsidR="00075853">
              <w:rPr>
                <w:rFonts w:ascii="CIDFont+F3" w:hAnsi="CIDFont+F3" w:cs="CIDFont+F3"/>
                <w:b/>
                <w:bCs/>
                <w:sz w:val="38"/>
                <w:szCs w:val="38"/>
              </w:rPr>
              <w:t xml:space="preserve"> writing</w:t>
            </w:r>
          </w:p>
          <w:p w14:paraId="0FB25D79" w14:textId="0ECAE0D2" w:rsidR="00075853" w:rsidRPr="00075853" w:rsidRDefault="00075853" w:rsidP="00075853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</w:rPr>
            </w:pPr>
            <w:r w:rsidRPr="00075853">
              <w:rPr>
                <w:rFonts w:asciiTheme="minorHAnsi" w:hAnsiTheme="minorHAnsi" w:cstheme="minorHAnsi"/>
                <w:b/>
              </w:rPr>
              <w:t>PURPOSE     AUDIENCE   STRUCTURE</w:t>
            </w:r>
          </w:p>
          <w:p w14:paraId="25B260E6" w14:textId="62C024BD" w:rsidR="00075853" w:rsidRPr="00C86A75" w:rsidRDefault="00075853" w:rsidP="00C86A75">
            <w:pPr>
              <w:autoSpaceDE w:val="0"/>
              <w:autoSpaceDN w:val="0"/>
              <w:adjustRightInd w:val="0"/>
              <w:jc w:val="center"/>
              <w:rPr>
                <w:rFonts w:ascii="CIDFont+F3" w:hAnsi="CIDFont+F3" w:cs="CIDFont+F3"/>
                <w:b/>
                <w:bCs/>
                <w:sz w:val="20"/>
                <w:szCs w:val="20"/>
              </w:rPr>
            </w:pPr>
          </w:p>
        </w:tc>
      </w:tr>
      <w:tr w:rsidR="00525BBA" w:rsidRPr="00255375" w14:paraId="29F0CCBF" w14:textId="77777777" w:rsidTr="00B06AB9">
        <w:tc>
          <w:tcPr>
            <w:tcW w:w="833" w:type="pct"/>
            <w:shd w:val="clear" w:color="auto" w:fill="FFFFFF" w:themeFill="background1"/>
          </w:tcPr>
          <w:p w14:paraId="44013017" w14:textId="77777777" w:rsidR="004C1A72" w:rsidRDefault="004C1A72" w:rsidP="00A9652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668E1A54" w14:textId="48E7D9D1" w:rsidR="001F6DC4" w:rsidRDefault="00794533" w:rsidP="00A9652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Writing to entertain (Narrative)</w:t>
            </w:r>
          </w:p>
        </w:tc>
        <w:tc>
          <w:tcPr>
            <w:tcW w:w="833" w:type="pct"/>
          </w:tcPr>
          <w:p w14:paraId="0138D68E" w14:textId="210F06FB" w:rsidR="00FE620E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I can write using a b</w:t>
            </w:r>
            <w:r w:rsidR="00FE620E" w:rsidRPr="004C25B6">
              <w:rPr>
                <w:rFonts w:cstheme="minorHAnsi"/>
                <w:color w:val="FF0000"/>
                <w:sz w:val="20"/>
                <w:szCs w:val="20"/>
              </w:rPr>
              <w:t>eginning, middle, and end.</w:t>
            </w:r>
          </w:p>
          <w:p w14:paraId="7E527F5A" w14:textId="77777777" w:rsidR="005D36D7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7C8BC3A0" w14:textId="2DA4E933" w:rsidR="00FE620E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 xml:space="preserve">I can write about simple characters and settings. </w:t>
            </w:r>
            <w:r w:rsidR="00FE620E" w:rsidRPr="004C25B6">
              <w:rPr>
                <w:rFonts w:cstheme="minorHAnsi"/>
                <w:color w:val="FF0000"/>
                <w:sz w:val="20"/>
                <w:szCs w:val="20"/>
              </w:rPr>
              <w:t>e.g., </w:t>
            </w:r>
            <w:r w:rsidR="00FE620E" w:rsidRPr="004C25B6">
              <w:rPr>
                <w:rFonts w:cstheme="minorHAnsi"/>
                <w:i/>
                <w:iCs/>
                <w:color w:val="FF0000"/>
                <w:sz w:val="20"/>
                <w:szCs w:val="20"/>
              </w:rPr>
              <w:t>a boy in a forest</w:t>
            </w:r>
            <w:r w:rsidR="00FE620E" w:rsidRPr="004C25B6">
              <w:rPr>
                <w:rFonts w:cstheme="minorHAnsi"/>
                <w:color w:val="FF0000"/>
                <w:sz w:val="20"/>
                <w:szCs w:val="20"/>
              </w:rPr>
              <w:t>.</w:t>
            </w:r>
          </w:p>
          <w:p w14:paraId="67B2967C" w14:textId="77777777" w:rsidR="005D36D7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18DCBA41" w14:textId="3AE23F23" w:rsidR="00FE620E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 xml:space="preserve">I can use time words to sequence. </w:t>
            </w:r>
            <w:r w:rsidR="00FE620E" w:rsidRPr="004C25B6">
              <w:rPr>
                <w:rFonts w:cstheme="minorHAnsi"/>
                <w:i/>
                <w:iCs/>
                <w:color w:val="FF0000"/>
                <w:sz w:val="20"/>
                <w:szCs w:val="20"/>
              </w:rPr>
              <w:t>first</w:t>
            </w:r>
            <w:r w:rsidR="00FE620E" w:rsidRPr="004C25B6">
              <w:rPr>
                <w:rFonts w:cstheme="minorHAnsi"/>
                <w:color w:val="FF0000"/>
                <w:sz w:val="20"/>
                <w:szCs w:val="20"/>
              </w:rPr>
              <w:t>, </w:t>
            </w:r>
            <w:r w:rsidR="00FE620E" w:rsidRPr="004C25B6">
              <w:rPr>
                <w:rFonts w:cstheme="minorHAnsi"/>
                <w:i/>
                <w:iCs/>
                <w:color w:val="FF0000"/>
                <w:sz w:val="20"/>
                <w:szCs w:val="20"/>
              </w:rPr>
              <w:t>then</w:t>
            </w:r>
            <w:r w:rsidR="00FE620E" w:rsidRPr="004C25B6">
              <w:rPr>
                <w:rFonts w:cstheme="minorHAnsi"/>
                <w:color w:val="FF0000"/>
                <w:sz w:val="20"/>
                <w:szCs w:val="20"/>
              </w:rPr>
              <w:t>, </w:t>
            </w:r>
            <w:r w:rsidR="00FE620E" w:rsidRPr="004C25B6">
              <w:rPr>
                <w:rFonts w:cstheme="minorHAnsi"/>
                <w:i/>
                <w:iCs/>
                <w:color w:val="FF0000"/>
                <w:sz w:val="20"/>
                <w:szCs w:val="20"/>
              </w:rPr>
              <w:t>next</w:t>
            </w:r>
            <w:r w:rsidR="00FE620E" w:rsidRPr="004C25B6">
              <w:rPr>
                <w:rFonts w:cstheme="minorHAnsi"/>
                <w:color w:val="FF0000"/>
                <w:sz w:val="20"/>
                <w:szCs w:val="20"/>
              </w:rPr>
              <w:t>, </w:t>
            </w:r>
            <w:r w:rsidR="00FE620E" w:rsidRPr="004C25B6">
              <w:rPr>
                <w:rFonts w:cstheme="minorHAnsi"/>
                <w:i/>
                <w:iCs/>
                <w:color w:val="FF0000"/>
                <w:sz w:val="20"/>
                <w:szCs w:val="20"/>
              </w:rPr>
              <w:t>finally</w:t>
            </w:r>
            <w:r w:rsidR="00FE620E" w:rsidRPr="004C25B6">
              <w:rPr>
                <w:rFonts w:cstheme="minorHAnsi"/>
                <w:color w:val="FF0000"/>
                <w:sz w:val="20"/>
                <w:szCs w:val="20"/>
              </w:rPr>
              <w:t>.</w:t>
            </w:r>
          </w:p>
          <w:p w14:paraId="61E790BC" w14:textId="77777777" w:rsidR="005D36D7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578105E8" w14:textId="51326EC4" w:rsidR="005D36D7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lastRenderedPageBreak/>
              <w:t xml:space="preserve">I can write simple plots based on familiar experiences or fairy tales. </w:t>
            </w:r>
          </w:p>
          <w:p w14:paraId="3EE951C0" w14:textId="77777777" w:rsidR="005D36D7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3B473520" w14:textId="2C34EEB9" w:rsidR="005D36D7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 xml:space="preserve">I can use </w:t>
            </w:r>
            <w:r w:rsidR="003A7437">
              <w:rPr>
                <w:rFonts w:cstheme="minorHAnsi"/>
                <w:color w:val="FF0000"/>
                <w:sz w:val="20"/>
                <w:szCs w:val="20"/>
              </w:rPr>
              <w:t xml:space="preserve">simple adjectives to describe characters or places. </w:t>
            </w:r>
          </w:p>
          <w:p w14:paraId="758E7A00" w14:textId="77777777" w:rsidR="005D36D7" w:rsidRDefault="005D36D7" w:rsidP="00EA74EF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7494E9EB" w14:textId="3F7AF73A" w:rsidR="001F6DC4" w:rsidRPr="003A7437" w:rsidRDefault="003A7437" w:rsidP="003A7437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I can begin to include speech.</w:t>
            </w:r>
          </w:p>
        </w:tc>
        <w:tc>
          <w:tcPr>
            <w:tcW w:w="833" w:type="pct"/>
          </w:tcPr>
          <w:p w14:paraId="23DEDCC9" w14:textId="049324CC" w:rsidR="00816A4F" w:rsidRPr="004C25B6" w:rsidRDefault="004C25B6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 w:rsidRPr="004C25B6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lastRenderedPageBreak/>
              <w:t>I can write using a clear structure</w:t>
            </w:r>
            <w:r w:rsidR="0053149B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 (opening, build-up, problem, resolution)</w:t>
            </w:r>
          </w:p>
          <w:p w14:paraId="2C8B70F0" w14:textId="77777777" w:rsidR="00816A4F" w:rsidRPr="004C25B6" w:rsidRDefault="00816A4F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33E13366" w14:textId="2353771B" w:rsidR="00816A4F" w:rsidRPr="004C25B6" w:rsidRDefault="0053149B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use </w:t>
            </w:r>
            <w:r w:rsidR="00EA70C5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 arrange of expanded noun phrases and verbs to describe. </w:t>
            </w:r>
          </w:p>
          <w:p w14:paraId="3207FD2F" w14:textId="77777777" w:rsidR="00816A4F" w:rsidRPr="004C25B6" w:rsidRDefault="00816A4F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0B6FA353" w14:textId="138972A1" w:rsidR="00EA74EF" w:rsidRPr="004C25B6" w:rsidRDefault="0053149B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 b</w:t>
            </w:r>
            <w:r w:rsidR="00EA74EF" w:rsidRPr="004C25B6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egin </w:t>
            </w: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to show </w:t>
            </w:r>
            <w:r w:rsidR="00EA74EF" w:rsidRPr="004C25B6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thoughts and feelings.</w:t>
            </w:r>
          </w:p>
          <w:p w14:paraId="7F671DC7" w14:textId="77777777" w:rsidR="0053149B" w:rsidRDefault="0053149B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54D95CF3" w14:textId="68266BA0" w:rsidR="00EA74EF" w:rsidRDefault="0053149B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 use sensory language.</w:t>
            </w:r>
            <w:r w:rsidR="00EA74EF" w:rsidRPr="004C25B6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 (e.g., </w:t>
            </w:r>
            <w:r w:rsidR="00EA74EF" w:rsidRPr="004C25B6">
              <w:rPr>
                <w:rFonts w:asciiTheme="minorHAnsi" w:hAnsiTheme="minorHAnsi" w:cstheme="minorHAnsi"/>
                <w:i/>
                <w:iCs/>
                <w:color w:val="7030A0"/>
                <w:sz w:val="20"/>
                <w:szCs w:val="20"/>
              </w:rPr>
              <w:t>dark, damp cave</w:t>
            </w:r>
            <w:r w:rsidR="00EA74EF" w:rsidRPr="004C25B6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).</w:t>
            </w:r>
          </w:p>
          <w:p w14:paraId="6A439A6A" w14:textId="77777777" w:rsidR="0053149B" w:rsidRDefault="0053149B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77BF4C6A" w14:textId="14475EA6" w:rsidR="0053149B" w:rsidRDefault="0053149B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lastRenderedPageBreak/>
              <w:t xml:space="preserve">I can use </w:t>
            </w:r>
            <w:r w:rsidR="005556EA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inverted commas to show speech.</w:t>
            </w:r>
          </w:p>
          <w:p w14:paraId="2EEEC6FE" w14:textId="77777777" w:rsidR="0053149B" w:rsidRDefault="0053149B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0A0B64E6" w14:textId="48CCD71A" w:rsidR="00EA74EF" w:rsidRPr="004C25B6" w:rsidRDefault="005556EA" w:rsidP="00EA74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 b</w:t>
            </w:r>
            <w:r w:rsidR="00EA74EF" w:rsidRPr="004C25B6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egin grouping ideas into paragraphs.</w:t>
            </w:r>
          </w:p>
          <w:p w14:paraId="0FDEE1AC" w14:textId="08C3B955" w:rsidR="00AF04EC" w:rsidRPr="004C25B6" w:rsidRDefault="00AF04EC" w:rsidP="002B0EE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3BBF5D1E" w14:textId="6D22987F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lastRenderedPageBreak/>
              <w:t xml:space="preserve">I can use modifying phrases and clauses. </w:t>
            </w:r>
          </w:p>
          <w:p w14:paraId="571D947F" w14:textId="77777777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594B5DC2" w14:textId="5B37928E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use fronted adverbials to show time, place and manner, marked with a comma. </w:t>
            </w:r>
          </w:p>
          <w:p w14:paraId="1AC3870C" w14:textId="77777777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311E5B84" w14:textId="29489ACD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write consistently in the correct tense. </w:t>
            </w:r>
          </w:p>
          <w:p w14:paraId="5A296FCC" w14:textId="77777777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1D65ACB0" w14:textId="273E4006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use inverted commas and other punctuation to show direct speech. </w:t>
            </w:r>
          </w:p>
          <w:p w14:paraId="7C9309AB" w14:textId="77777777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48688DEE" w14:textId="6B868EAA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lastRenderedPageBreak/>
              <w:t xml:space="preserve">I can begin spoken words with a capital letter. </w:t>
            </w:r>
          </w:p>
          <w:p w14:paraId="601C4A76" w14:textId="77777777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10386609" w14:textId="3A61606D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start a new line for a new speaker. </w:t>
            </w:r>
          </w:p>
          <w:p w14:paraId="20E6F150" w14:textId="77777777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465EF06B" w14:textId="46EE9C75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use a range of expanded noun phrases and verbs to describe. </w:t>
            </w:r>
          </w:p>
          <w:p w14:paraId="36EC0F5D" w14:textId="77777777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057CE701" w14:textId="70A2FE94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use pronouns and conjunctions to link ideas smoothly. </w:t>
            </w:r>
          </w:p>
          <w:p w14:paraId="72B755D9" w14:textId="77777777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0FB27F81" w14:textId="6E822685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write in a consistent tense. </w:t>
            </w:r>
          </w:p>
          <w:p w14:paraId="0D36113D" w14:textId="77777777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2BADB3FB" w14:textId="1B8343C6" w:rsidR="00BF508B" w:rsidRDefault="00BF508B" w:rsidP="008477AA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begin to vary the position of the reporting clause. </w:t>
            </w:r>
          </w:p>
          <w:p w14:paraId="74843C5A" w14:textId="561F80F4" w:rsidR="00570674" w:rsidRPr="004C25B6" w:rsidRDefault="00570674" w:rsidP="00BF508B">
            <w:pPr>
              <w:rPr>
                <w:rFonts w:cstheme="minorHAnsi"/>
                <w:color w:val="00B050"/>
                <w:sz w:val="20"/>
                <w:szCs w:val="20"/>
              </w:rPr>
            </w:pPr>
          </w:p>
        </w:tc>
        <w:tc>
          <w:tcPr>
            <w:tcW w:w="833" w:type="pct"/>
          </w:tcPr>
          <w:p w14:paraId="2F2BF0D3" w14:textId="47C41EE2" w:rsidR="00737EAE" w:rsidRDefault="003D4AD4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lastRenderedPageBreak/>
              <w:t xml:space="preserve">I can </w:t>
            </w:r>
            <w:r w:rsidR="00CA543D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use speech to move the action forward. </w:t>
            </w:r>
          </w:p>
          <w:p w14:paraId="6E3026D5" w14:textId="77777777" w:rsidR="00CA543D" w:rsidRDefault="00CA543D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0FED3266" w14:textId="1A88CA9F" w:rsidR="00CA543D" w:rsidRDefault="00CA543D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conjunctions to add depth and detail. </w:t>
            </w:r>
          </w:p>
          <w:p w14:paraId="70574801" w14:textId="77777777" w:rsidR="00CA543D" w:rsidRDefault="00CA543D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3DEC91A1" w14:textId="0DCDD96F" w:rsidR="00CA543D" w:rsidRDefault="00CA543D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</w:t>
            </w:r>
            <w:r w:rsidR="00C80112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use a subordinating conjunction to form a complex sentence. </w:t>
            </w:r>
          </w:p>
          <w:p w14:paraId="3BB21A71" w14:textId="48F7E2D6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when, if, because, as, since</w:t>
            </w:r>
          </w:p>
          <w:p w14:paraId="10F069DF" w14:textId="77777777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760613C9" w14:textId="1A016CD3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consistently use a range of sentence types in my writing. </w:t>
            </w:r>
          </w:p>
          <w:p w14:paraId="1AC56301" w14:textId="77777777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72DD7CC0" w14:textId="0C3104F9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lastRenderedPageBreak/>
              <w:t xml:space="preserve">I can use noun phrases with embedded relative clauses. </w:t>
            </w:r>
          </w:p>
          <w:p w14:paraId="29406659" w14:textId="77777777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5E335F90" w14:textId="2500B973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fronted adverbials to show cause and effect. </w:t>
            </w:r>
          </w:p>
          <w:p w14:paraId="039C6308" w14:textId="77777777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25DF5947" w14:textId="08FF87CA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commas for clarity. </w:t>
            </w:r>
          </w:p>
          <w:p w14:paraId="4BAC37AB" w14:textId="77777777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4943CCE3" w14:textId="73661CAA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figurative language, including similes and metaphors. </w:t>
            </w:r>
          </w:p>
          <w:p w14:paraId="0C5EE9B5" w14:textId="77777777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0074EC1A" w14:textId="4E285628" w:rsidR="00C80112" w:rsidRDefault="00C80112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dialogue to show what a character is like. </w:t>
            </w:r>
          </w:p>
          <w:p w14:paraId="190C91E5" w14:textId="77777777" w:rsidR="00737EAE" w:rsidRDefault="00737EAE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17F710B3" w14:textId="77777777" w:rsidR="00737EAE" w:rsidRDefault="00737EAE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7FC6720A" w14:textId="77777777" w:rsidR="00737EAE" w:rsidRDefault="00737EAE" w:rsidP="00A47B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100C43BB" w14:textId="05C2CA07" w:rsidR="00B15D16" w:rsidRPr="004C25B6" w:rsidRDefault="00B15D16" w:rsidP="00C8011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5" w:type="pct"/>
          </w:tcPr>
          <w:p w14:paraId="186C1EEF" w14:textId="083667D6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lastRenderedPageBreak/>
              <w:t xml:space="preserve">I can use advanced punctuation within speech, including ellipsis, dashes and exclamation. </w:t>
            </w:r>
          </w:p>
          <w:p w14:paraId="03D536B8" w14:textId="77777777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288F0D86" w14:textId="5537B584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a shift in formality to suit who is speaking. </w:t>
            </w:r>
          </w:p>
          <w:p w14:paraId="64F038E5" w14:textId="77777777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612FB16B" w14:textId="6CB31767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semicolons to relate two main clauses. </w:t>
            </w:r>
          </w:p>
          <w:p w14:paraId="63CAC744" w14:textId="77777777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69F77ACF" w14:textId="54610098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embedded relative clauses effectively. </w:t>
            </w:r>
          </w:p>
          <w:p w14:paraId="07C03C0A" w14:textId="77777777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4EB6817C" w14:textId="6A1E91A4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lastRenderedPageBreak/>
              <w:t xml:space="preserve">I can show a controlled use of noun phrases. </w:t>
            </w:r>
          </w:p>
          <w:p w14:paraId="1A2C52CF" w14:textId="77777777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6E32B00A" w14:textId="7DA6B8E6" w:rsidR="003D4F39" w:rsidRDefault="003D4F39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</w:t>
            </w:r>
            <w:r w:rsidR="00EB6668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use sophisticated noun phrases for effect and clarity. </w:t>
            </w:r>
          </w:p>
          <w:p w14:paraId="0E18487C" w14:textId="77777777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4FF6890D" w14:textId="44A94D24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fronted adverbials for narrative effect. </w:t>
            </w:r>
          </w:p>
          <w:p w14:paraId="00A57A38" w14:textId="77777777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453BBA9A" w14:textId="75B5FDEB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speech in both formal and informal dialogue. </w:t>
            </w:r>
          </w:p>
          <w:p w14:paraId="2FCDC9F2" w14:textId="77777777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2FF15E32" w14:textId="53EF0B26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ellipsis to create tension. </w:t>
            </w:r>
          </w:p>
          <w:p w14:paraId="4C2CA141" w14:textId="77777777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2E764E60" w14:textId="39F14290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hyphens to avoid ambiguity. </w:t>
            </w:r>
          </w:p>
          <w:p w14:paraId="6DAD8AB9" w14:textId="77777777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  <w:p w14:paraId="36F9D776" w14:textId="0A186817" w:rsidR="00EB6668" w:rsidRDefault="00EB6668" w:rsidP="00287DF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figurative language to express feelings. </w:t>
            </w:r>
          </w:p>
          <w:p w14:paraId="418F1A4D" w14:textId="31559F76" w:rsidR="008018EE" w:rsidRPr="004C25B6" w:rsidRDefault="008018EE" w:rsidP="00EB666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</w:tr>
      <w:tr w:rsidR="00B06AB9" w:rsidRPr="00255375" w14:paraId="7F45BC30" w14:textId="77777777" w:rsidTr="00B06AB9">
        <w:tc>
          <w:tcPr>
            <w:tcW w:w="833" w:type="pct"/>
            <w:shd w:val="clear" w:color="auto" w:fill="FFFFFF" w:themeFill="background1"/>
          </w:tcPr>
          <w:p w14:paraId="391D8957" w14:textId="77777777" w:rsidR="00B06AB9" w:rsidRDefault="00B06AB9" w:rsidP="00642EE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Writing to entertain</w:t>
            </w:r>
          </w:p>
          <w:p w14:paraId="286CA47E" w14:textId="510F8D89" w:rsidR="00B06AB9" w:rsidRDefault="00B06AB9" w:rsidP="00642EE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(Diary Writing)</w:t>
            </w:r>
          </w:p>
        </w:tc>
        <w:tc>
          <w:tcPr>
            <w:tcW w:w="833" w:type="pct"/>
          </w:tcPr>
          <w:p w14:paraId="0C351B07" w14:textId="3F570CA9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use the word I to describe personal experiences. </w:t>
            </w:r>
          </w:p>
          <w:p w14:paraId="14D6BFFB" w14:textId="77777777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6013E7B9" w14:textId="7165DF9B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write about events in order. </w:t>
            </w:r>
          </w:p>
          <w:p w14:paraId="7334CDFF" w14:textId="77777777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622B2442" w14:textId="7C3BC5D9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use the past tense. </w:t>
            </w:r>
          </w:p>
          <w:p w14:paraId="6277E2BC" w14:textId="77777777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00EE83D9" w14:textId="5B35091F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include basic feelings. </w:t>
            </w:r>
          </w:p>
          <w:p w14:paraId="07046ECC" w14:textId="77777777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4272FC84" w14:textId="4603B338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>I can use simple time connectives (then, after, next)</w:t>
            </w:r>
          </w:p>
          <w:p w14:paraId="6B556BA8" w14:textId="77777777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6AEF4CC4" w14:textId="2ED811B2" w:rsidR="00E16BA9" w:rsidRPr="00C95397" w:rsidRDefault="00E16BA9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3" w:type="pct"/>
          </w:tcPr>
          <w:p w14:paraId="52776D7C" w14:textId="32E1B96F" w:rsidR="00B06AB9" w:rsidRDefault="005556EA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lastRenderedPageBreak/>
              <w:t>I can begin</w:t>
            </w:r>
            <w:r w:rsidR="00E4793E" w:rsidRPr="00851C94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 to add more detail about events.</w:t>
            </w:r>
          </w:p>
          <w:p w14:paraId="1E50A9CF" w14:textId="77777777" w:rsidR="005556EA" w:rsidRPr="00851C94" w:rsidRDefault="005556EA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53504C9A" w14:textId="16B08C5C" w:rsidR="00E4793E" w:rsidRDefault="005556EA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 i</w:t>
            </w:r>
            <w:r w:rsidR="00E4793E" w:rsidRPr="00851C94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nclude personal thoughts</w:t>
            </w:r>
            <w:r w:rsidR="00D15C86" w:rsidRPr="00851C94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 and feelings.</w:t>
            </w:r>
          </w:p>
          <w:p w14:paraId="1AC610A4" w14:textId="77777777" w:rsidR="005556EA" w:rsidRDefault="005556EA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3447F368" w14:textId="4F354507" w:rsidR="00D15C86" w:rsidRDefault="005556EA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 use a</w:t>
            </w:r>
            <w:r w:rsidR="00D15C86" w:rsidRPr="00851C94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 range of time connectives.</w:t>
            </w:r>
          </w:p>
          <w:p w14:paraId="453C2206" w14:textId="77777777" w:rsidR="005556EA" w:rsidRDefault="005556EA" w:rsidP="005556E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78BB287C" w14:textId="6491B791" w:rsidR="005556EA" w:rsidRPr="004C25B6" w:rsidRDefault="005556EA" w:rsidP="005556E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 b</w:t>
            </w:r>
            <w:r w:rsidRPr="004C25B6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egin grouping ideas into paragraphs.</w:t>
            </w:r>
          </w:p>
          <w:p w14:paraId="16DD5A83" w14:textId="77777777" w:rsidR="005556EA" w:rsidRDefault="005556EA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484AE19B" w14:textId="368415CB" w:rsidR="005556EA" w:rsidRDefault="005556EA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 use more types of punctuation (commas, question marks, exclamations).</w:t>
            </w:r>
          </w:p>
          <w:p w14:paraId="7960DC1F" w14:textId="0444D5E1" w:rsidR="00671AA1" w:rsidRPr="0044524A" w:rsidRDefault="00671AA1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7030A0"/>
                <w:sz w:val="20"/>
                <w:szCs w:val="20"/>
              </w:rPr>
            </w:pPr>
          </w:p>
        </w:tc>
        <w:tc>
          <w:tcPr>
            <w:tcW w:w="833" w:type="pct"/>
          </w:tcPr>
          <w:p w14:paraId="37D88F28" w14:textId="116DBE91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lastRenderedPageBreak/>
              <w:t xml:space="preserve">I can use a coordinating conjunction to form a compound sentence. </w:t>
            </w:r>
          </w:p>
          <w:p w14:paraId="07D4BF4D" w14:textId="63E636DD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and, but, so </w:t>
            </w:r>
          </w:p>
          <w:p w14:paraId="25C4AE09" w14:textId="77777777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3E709636" w14:textId="044CC8F3" w:rsidR="00B06AB9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>I can write in a c</w:t>
            </w:r>
            <w:r w:rsidR="00851C94" w:rsidRPr="0036122A"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>lear chronological order with some reflection at the end.</w:t>
            </w:r>
          </w:p>
          <w:p w14:paraId="60964454" w14:textId="77777777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69B69EC4" w14:textId="6D5470F1" w:rsidR="00BF508B" w:rsidRDefault="00BF508B" w:rsidP="00BF508B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use a range of fronted adverbials to show time, place and manner, marked with a comma, including to sequence. </w:t>
            </w:r>
          </w:p>
          <w:p w14:paraId="0428B86A" w14:textId="77777777" w:rsidR="00BF508B" w:rsidRDefault="00BF508B" w:rsidP="00BF508B">
            <w:pPr>
              <w:rPr>
                <w:rFonts w:cstheme="minorHAnsi"/>
                <w:color w:val="00B050"/>
                <w:sz w:val="20"/>
                <w:szCs w:val="20"/>
              </w:rPr>
            </w:pPr>
          </w:p>
          <w:p w14:paraId="5126AFD4" w14:textId="497DB2DF" w:rsidR="00BF508B" w:rsidRDefault="00BF508B" w:rsidP="00BF508B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I can use more complex expanded noun phrases. </w:t>
            </w:r>
          </w:p>
          <w:p w14:paraId="13E97C7D" w14:textId="3C146F56" w:rsidR="0036122A" w:rsidRPr="0036122A" w:rsidRDefault="0036122A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</w:tc>
        <w:tc>
          <w:tcPr>
            <w:tcW w:w="833" w:type="pct"/>
          </w:tcPr>
          <w:p w14:paraId="600A0654" w14:textId="68B6A1C6" w:rsidR="00B06AB9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lastRenderedPageBreak/>
              <w:t xml:space="preserve">I can use a mixture of </w:t>
            </w:r>
            <w:r w:rsidR="00B11914" w:rsidRPr="00F00076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description, reflection and emotion</w:t>
            </w: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s. </w:t>
            </w:r>
          </w:p>
          <w:p w14:paraId="7695FA79" w14:textId="77777777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21E2A67F" w14:textId="5B1C3CE1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a variety of time adverbials consistently. </w:t>
            </w:r>
          </w:p>
          <w:p w14:paraId="703A5535" w14:textId="77777777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25197AC1" w14:textId="77777777" w:rsidR="00C80112" w:rsidRPr="00F00076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7F59782F" w14:textId="43F55FA4" w:rsidR="00F00076" w:rsidRPr="00BC6A3B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show an awareness of audience and purpose. </w:t>
            </w:r>
          </w:p>
        </w:tc>
        <w:tc>
          <w:tcPr>
            <w:tcW w:w="835" w:type="pct"/>
          </w:tcPr>
          <w:p w14:paraId="582F3E6C" w14:textId="48D6DEBE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parenthesis to add detail using brackets and dashes. </w:t>
            </w:r>
          </w:p>
          <w:p w14:paraId="12C2C7C2" w14:textId="7777777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2ED9A247" w14:textId="60BE395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semicolons to relate two main clauses. </w:t>
            </w:r>
          </w:p>
          <w:p w14:paraId="37DDBCA1" w14:textId="7777777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493E198D" w14:textId="1B0F951E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adverbs and adverbial phrases. </w:t>
            </w:r>
          </w:p>
          <w:p w14:paraId="425E8F1A" w14:textId="7777777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09472CF9" w14:textId="772C74EB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a variety of sentence structures. </w:t>
            </w:r>
          </w:p>
          <w:p w14:paraId="25568BFD" w14:textId="7777777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6C8C7A8C" w14:textId="7777777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7321E8F1" w14:textId="7777777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2664ACCB" w14:textId="15E811F8" w:rsidR="00085CB9" w:rsidRPr="005572E4" w:rsidRDefault="00085CB9" w:rsidP="005572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525BBA" w:rsidRPr="00255375" w14:paraId="5D35B91D" w14:textId="77777777" w:rsidTr="00B06AB9">
        <w:tc>
          <w:tcPr>
            <w:tcW w:w="833" w:type="pct"/>
            <w:shd w:val="clear" w:color="auto" w:fill="FFFFFF" w:themeFill="background1"/>
          </w:tcPr>
          <w:p w14:paraId="01ED64F6" w14:textId="6967601A" w:rsidR="00B96B4A" w:rsidRDefault="00B96B4A" w:rsidP="00642EE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Writing to entertain (Poetry)</w:t>
            </w:r>
          </w:p>
        </w:tc>
        <w:tc>
          <w:tcPr>
            <w:tcW w:w="833" w:type="pct"/>
          </w:tcPr>
          <w:p w14:paraId="6099A386" w14:textId="0A36F618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use simple rhymes </w:t>
            </w:r>
          </w:p>
          <w:p w14:paraId="791C3B4F" w14:textId="798BA9E4" w:rsidR="00C95397" w:rsidRPr="0061700B" w:rsidRDefault="00C9539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 w:rsidRPr="0061700B">
              <w:rPr>
                <w:rFonts w:ascii="CIDFont+F3" w:hAnsi="CIDFont+F3" w:cs="CIDFont+F3"/>
                <w:color w:val="FF0000"/>
                <w:sz w:val="20"/>
                <w:szCs w:val="20"/>
              </w:rPr>
              <w:t>e.g., </w:t>
            </w:r>
            <w:r w:rsidRPr="0061700B">
              <w:rPr>
                <w:rFonts w:ascii="CIDFont+F3" w:hAnsi="CIDFont+F3" w:cs="CIDFont+F3"/>
                <w:i/>
                <w:iCs/>
                <w:color w:val="FF0000"/>
                <w:sz w:val="20"/>
                <w:szCs w:val="20"/>
              </w:rPr>
              <w:t>cat, hat, mat</w:t>
            </w:r>
            <w:r w:rsidRPr="0061700B">
              <w:rPr>
                <w:rFonts w:ascii="CIDFont+F3" w:hAnsi="CIDFont+F3" w:cs="CIDFont+F3"/>
                <w:color w:val="FF0000"/>
                <w:sz w:val="20"/>
                <w:szCs w:val="20"/>
              </w:rPr>
              <w:t>.</w:t>
            </w:r>
          </w:p>
          <w:p w14:paraId="571ACD34" w14:textId="77777777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255B3E77" w14:textId="21DAA20B" w:rsidR="003A7437" w:rsidRDefault="001A7EC0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begin to use adjectives and sensory words. </w:t>
            </w:r>
          </w:p>
          <w:p w14:paraId="72299CF0" w14:textId="77777777" w:rsidR="001A7EC0" w:rsidRDefault="001A7EC0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7DF435D4" w14:textId="1417E083" w:rsidR="001A7EC0" w:rsidRDefault="001A7EC0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begin to write using lines and stanzas. </w:t>
            </w:r>
          </w:p>
          <w:p w14:paraId="42625F1C" w14:textId="35229D08" w:rsidR="001A7EC0" w:rsidRDefault="001A7EC0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6C1CA956" w14:textId="547EADD1" w:rsidR="001A7EC0" w:rsidRDefault="001A7EC0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 xml:space="preserve">I can explore different types of poems. </w:t>
            </w:r>
          </w:p>
          <w:p w14:paraId="7B086AE1" w14:textId="77777777" w:rsidR="001A7EC0" w:rsidRDefault="001A7EC0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4CB86C55" w14:textId="08AD074C" w:rsidR="001A7EC0" w:rsidRDefault="001A7EC0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  <w:r>
              <w:rPr>
                <w:rFonts w:ascii="CIDFont+F3" w:hAnsi="CIDFont+F3" w:cs="CIDFont+F3"/>
                <w:color w:val="FF0000"/>
                <w:sz w:val="20"/>
                <w:szCs w:val="20"/>
              </w:rPr>
              <w:t>I can read a poem aloud, beginning to use expression.</w:t>
            </w:r>
          </w:p>
          <w:p w14:paraId="74769DC8" w14:textId="77777777" w:rsidR="003A7437" w:rsidRDefault="003A7437" w:rsidP="00C95397">
            <w:pPr>
              <w:autoSpaceDE w:val="0"/>
              <w:autoSpaceDN w:val="0"/>
              <w:adjustRightInd w:val="0"/>
              <w:rPr>
                <w:rFonts w:ascii="CIDFont+F3" w:hAnsi="CIDFont+F3" w:cs="CIDFont+F3"/>
                <w:color w:val="FF0000"/>
                <w:sz w:val="20"/>
                <w:szCs w:val="20"/>
              </w:rPr>
            </w:pPr>
          </w:p>
          <w:p w14:paraId="0B46E525" w14:textId="6D6C91A4" w:rsidR="00B96B4A" w:rsidRPr="0061700B" w:rsidRDefault="00B96B4A" w:rsidP="001A7EC0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41BE125B" w14:textId="2B5CAF2D" w:rsidR="0044524A" w:rsidRDefault="001C443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</w:t>
            </w:r>
            <w:r w:rsidR="003A3D1F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use a simple simile to compare. </w:t>
            </w:r>
            <w:r w:rsidR="0044524A" w:rsidRPr="0061700B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e.g. </w:t>
            </w:r>
            <w:r w:rsidR="0044524A" w:rsidRPr="0061700B">
              <w:rPr>
                <w:rFonts w:asciiTheme="minorHAnsi" w:hAnsiTheme="minorHAnsi" w:cstheme="minorHAnsi"/>
                <w:i/>
                <w:iCs/>
                <w:color w:val="7030A0"/>
                <w:sz w:val="20"/>
                <w:szCs w:val="20"/>
              </w:rPr>
              <w:t>as bright as the sun</w:t>
            </w:r>
            <w:r w:rsidR="0044524A" w:rsidRPr="0061700B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.</w:t>
            </w:r>
          </w:p>
          <w:p w14:paraId="5F737362" w14:textId="77777777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0CC6DC57" w14:textId="4A79BEB3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use basic alliteration. </w:t>
            </w:r>
            <w:r w:rsidR="0044524A" w:rsidRPr="0061700B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e.g. </w:t>
            </w:r>
            <w:r w:rsidR="0044524A" w:rsidRPr="0061700B">
              <w:rPr>
                <w:rFonts w:asciiTheme="minorHAnsi" w:hAnsiTheme="minorHAnsi" w:cstheme="minorHAnsi"/>
                <w:i/>
                <w:iCs/>
                <w:color w:val="7030A0"/>
                <w:sz w:val="20"/>
                <w:szCs w:val="20"/>
              </w:rPr>
              <w:t>slippery, slithering snake</w:t>
            </w:r>
            <w:r w:rsidR="0044524A" w:rsidRPr="0061700B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.</w:t>
            </w:r>
          </w:p>
          <w:p w14:paraId="406B4ECB" w14:textId="77777777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66F22403" w14:textId="20654323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use more varied adjectives and verbs. </w:t>
            </w:r>
          </w:p>
          <w:p w14:paraId="49698F61" w14:textId="77777777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34617440" w14:textId="28E46352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begin to express feelings through poetry. </w:t>
            </w:r>
          </w:p>
          <w:p w14:paraId="3C20E115" w14:textId="77777777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2C99038A" w14:textId="467CCE0C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</w:t>
            </w:r>
            <w:r w:rsidR="006A5506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use an acrostic poem form.</w:t>
            </w:r>
          </w:p>
          <w:p w14:paraId="48E8102B" w14:textId="77777777" w:rsidR="006A5506" w:rsidRDefault="006A5506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4DEBAAB2" w14:textId="3DD82A87" w:rsidR="006A5506" w:rsidRDefault="006A5506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begin to use line breaks. </w:t>
            </w:r>
          </w:p>
          <w:p w14:paraId="46AAC023" w14:textId="77777777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6DADBEE4" w14:textId="77777777" w:rsidR="003A3D1F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1EBBE33E" w14:textId="77777777" w:rsidR="003A3D1F" w:rsidRPr="0061700B" w:rsidRDefault="003A3D1F" w:rsidP="0044524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39D183A0" w14:textId="20EB3893" w:rsidR="00B96B4A" w:rsidRPr="0061700B" w:rsidRDefault="00B96B4A" w:rsidP="006A550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1FA6D8FF" w14:textId="1B543ADF" w:rsidR="00BF508B" w:rsidRDefault="00C00934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 w:rsidRPr="0061700B"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>I</w:t>
            </w:r>
            <w:r w:rsidR="00BF508B"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 can use effective similes to compare. </w:t>
            </w:r>
          </w:p>
          <w:p w14:paraId="3D8A1A1C" w14:textId="77777777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21E10AB5" w14:textId="38CA96D1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use alliteration with further sophistication. </w:t>
            </w:r>
          </w:p>
          <w:p w14:paraId="1965C163" w14:textId="77777777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1CFDCA62" w14:textId="1A201B11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use sensory detail to create vivid imagery. </w:t>
            </w:r>
          </w:p>
          <w:p w14:paraId="0E2B39FC" w14:textId="77777777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0817CA9E" w14:textId="4E9269B1" w:rsidR="00BF508B" w:rsidRDefault="00BF508B" w:rsidP="00C0093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edit a poem carefully, editing word choices for impact. </w:t>
            </w:r>
          </w:p>
          <w:p w14:paraId="35B37106" w14:textId="051713A3" w:rsidR="00B96B4A" w:rsidRPr="0061700B" w:rsidRDefault="00B96B4A" w:rsidP="00BF508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0C10312A" w14:textId="659D039D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a combination of similes and metaphors to compare. </w:t>
            </w:r>
          </w:p>
          <w:p w14:paraId="4FA4CCB7" w14:textId="77777777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5D888E25" w14:textId="2D71A649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symbolism to represent images and ideas. </w:t>
            </w:r>
          </w:p>
          <w:p w14:paraId="67DB11BE" w14:textId="77777777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137F3537" w14:textId="1CE0342F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a consistent poetic voice. </w:t>
            </w:r>
          </w:p>
          <w:p w14:paraId="5DA13063" w14:textId="77777777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638F1AE1" w14:textId="65A8FC04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repetition for effect. </w:t>
            </w:r>
          </w:p>
          <w:p w14:paraId="06FD23F4" w14:textId="77777777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4ADFA5F7" w14:textId="407A00EA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explore different forms of poetry. </w:t>
            </w:r>
          </w:p>
          <w:p w14:paraId="4A9F928E" w14:textId="77777777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5BC1C32A" w14:textId="2D799CFD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</w:t>
            </w:r>
            <w:r w:rsidR="00A9387D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begin to consider using words carefully to create a rhythm.</w:t>
            </w:r>
          </w:p>
          <w:p w14:paraId="3CA713FD" w14:textId="77777777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2B62522E" w14:textId="77777777" w:rsidR="00C80112" w:rsidRDefault="00C80112" w:rsidP="00BC6A3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4003D0EA" w14:textId="2F086D71" w:rsidR="001657BD" w:rsidRPr="0061700B" w:rsidRDefault="001657BD" w:rsidP="00A9387D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5" w:type="pct"/>
          </w:tcPr>
          <w:p w14:paraId="61081536" w14:textId="360A9D0B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</w:t>
            </w:r>
            <w:r w:rsidR="00C668B5">
              <w:rPr>
                <w:rFonts w:cstheme="minorHAnsi"/>
                <w:color w:val="333333"/>
                <w:sz w:val="20"/>
                <w:szCs w:val="20"/>
              </w:rPr>
              <w:t xml:space="preserve">can use personification for effect. </w:t>
            </w:r>
          </w:p>
          <w:p w14:paraId="5F869486" w14:textId="77777777" w:rsidR="00C668B5" w:rsidRDefault="00C668B5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24D761C5" w14:textId="5C44DBBB" w:rsidR="00C668B5" w:rsidRDefault="00C668B5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language to create more sophisticated imagery. </w:t>
            </w:r>
          </w:p>
          <w:p w14:paraId="2EEF59AC" w14:textId="77777777" w:rsidR="00C668B5" w:rsidRDefault="00C668B5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277DDA1B" w14:textId="7C8F36A9" w:rsidR="00C668B5" w:rsidRDefault="00C668B5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explore abstract ideas in my writing. </w:t>
            </w:r>
          </w:p>
          <w:p w14:paraId="61D78777" w14:textId="7777777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2DE20CE7" w14:textId="7777777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601F7C8D" w14:textId="77777777" w:rsidR="00A667EA" w:rsidRDefault="00A667EA" w:rsidP="005572E4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6D7283C3" w14:textId="418A96EF" w:rsidR="00B96B4A" w:rsidRPr="0061700B" w:rsidRDefault="00B96B4A" w:rsidP="00C668B5">
            <w:pPr>
              <w:pStyle w:val="NormalWeb"/>
              <w:spacing w:before="0" w:beforeAutospacing="0" w:after="0" w:afterAutospacing="0"/>
              <w:rPr>
                <w:rFonts w:cstheme="minorHAnsi"/>
                <w:color w:val="333333"/>
                <w:sz w:val="20"/>
                <w:szCs w:val="20"/>
              </w:rPr>
            </w:pPr>
          </w:p>
        </w:tc>
      </w:tr>
      <w:tr w:rsidR="00525BBA" w:rsidRPr="00255375" w14:paraId="51197FF6" w14:textId="77777777" w:rsidTr="00B06AB9">
        <w:tc>
          <w:tcPr>
            <w:tcW w:w="833" w:type="pct"/>
            <w:shd w:val="clear" w:color="auto" w:fill="FFFFFF" w:themeFill="background1"/>
            <w:vAlign w:val="center"/>
          </w:tcPr>
          <w:p w14:paraId="572054C0" w14:textId="77777777" w:rsidR="001F6DC4" w:rsidRDefault="00794533" w:rsidP="00974EC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Writing to inform</w:t>
            </w:r>
          </w:p>
          <w:p w14:paraId="5A442BC6" w14:textId="179DE76D" w:rsidR="0034029B" w:rsidRDefault="0034029B" w:rsidP="00974EC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833" w:type="pct"/>
          </w:tcPr>
          <w:p w14:paraId="4F41CCCD" w14:textId="4F321B68" w:rsidR="001A7EC0" w:rsidRP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 w:rsidRPr="001A7EC0">
              <w:rPr>
                <w:rFonts w:cstheme="minorHAnsi"/>
                <w:color w:val="FF0000"/>
                <w:sz w:val="20"/>
                <w:szCs w:val="20"/>
              </w:rPr>
              <w:t xml:space="preserve">I can begin to write simple factual texts. </w:t>
            </w:r>
          </w:p>
          <w:p w14:paraId="0158477C" w14:textId="77777777" w:rsidR="001A7EC0" w:rsidRP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4EA0C513" w14:textId="50201505" w:rsid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 w:rsidRPr="001A7EC0">
              <w:rPr>
                <w:rFonts w:cstheme="minorHAnsi"/>
                <w:color w:val="FF0000"/>
                <w:sz w:val="20"/>
                <w:szCs w:val="20"/>
              </w:rPr>
              <w:t xml:space="preserve">I can write in a logical order. </w:t>
            </w:r>
          </w:p>
          <w:p w14:paraId="398EF8E8" w14:textId="77777777" w:rsid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547805EE" w14:textId="52B1EB22" w:rsid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 xml:space="preserve">I can begin to write simple factual texts. </w:t>
            </w:r>
          </w:p>
          <w:p w14:paraId="382E680B" w14:textId="77777777" w:rsid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0EE43E83" w14:textId="160A5506" w:rsid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 xml:space="preserve">I can write using mostly simple sentences. </w:t>
            </w:r>
          </w:p>
          <w:p w14:paraId="4D42D55C" w14:textId="77777777" w:rsid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52DB9995" w14:textId="568E58C4" w:rsid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lastRenderedPageBreak/>
              <w:t xml:space="preserve">I can use topic specific words. </w:t>
            </w:r>
          </w:p>
          <w:p w14:paraId="73FAB4A1" w14:textId="77777777" w:rsid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6B36A208" w14:textId="3AAC4388" w:rsidR="001A7EC0" w:rsidRPr="001A7EC0" w:rsidRDefault="001A7EC0" w:rsidP="00F64786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 xml:space="preserve">I can use bullet points or numbered instructions. </w:t>
            </w:r>
          </w:p>
          <w:p w14:paraId="04501EB4" w14:textId="6FAF12E5" w:rsidR="001F6DC4" w:rsidRPr="001A7EC0" w:rsidRDefault="001F6DC4" w:rsidP="001A7EC0">
            <w:pPr>
              <w:shd w:val="clear" w:color="auto" w:fill="FFFFFF"/>
              <w:spacing w:after="75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53BA114D" w14:textId="2BE031D7" w:rsidR="009555E6" w:rsidRDefault="00115D6D" w:rsidP="001C34B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lastRenderedPageBreak/>
              <w:t>I can us</w:t>
            </w:r>
            <w:r w:rsidR="00A9387D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e </w:t>
            </w: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technical vocabulary. </w:t>
            </w:r>
          </w:p>
          <w:p w14:paraId="2DB7A4B7" w14:textId="77777777" w:rsidR="00115D6D" w:rsidRDefault="00115D6D" w:rsidP="001C34B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437D05D9" w14:textId="369AA858" w:rsidR="00115D6D" w:rsidRDefault="00115D6D" w:rsidP="001C34B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understand the difference between writing to inform and to entertain. </w:t>
            </w:r>
          </w:p>
          <w:p w14:paraId="330BCACD" w14:textId="77777777" w:rsidR="00115D6D" w:rsidRDefault="00115D6D" w:rsidP="001C34B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6C16FF9C" w14:textId="377C90BB" w:rsidR="00115D6D" w:rsidRDefault="00115D6D" w:rsidP="001C34B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use diagrams, captions and labelled illustrations and clear sections with subheadings. </w:t>
            </w:r>
          </w:p>
          <w:p w14:paraId="7F4946F9" w14:textId="682B607E" w:rsidR="00115D6D" w:rsidRDefault="00115D6D" w:rsidP="001C34B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1F9756F4" w14:textId="5488481B" w:rsidR="00115D6D" w:rsidRDefault="00115D6D" w:rsidP="001C34B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lastRenderedPageBreak/>
              <w:t xml:space="preserve">I can </w:t>
            </w:r>
            <w:r w:rsidR="007C647A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u</w:t>
            </w:r>
            <w:r w:rsidR="007C647A" w:rsidRPr="001A7EC0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se compound and complex sentences.</w:t>
            </w:r>
          </w:p>
          <w:p w14:paraId="60691EAD" w14:textId="77777777" w:rsidR="007C647A" w:rsidRDefault="007C647A" w:rsidP="001C34B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10B695B8" w14:textId="57A73D56" w:rsidR="00680DBC" w:rsidRPr="001A7EC0" w:rsidRDefault="007C647A" w:rsidP="007C647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 use a simple fronted adverbial to show time.</w:t>
            </w:r>
          </w:p>
        </w:tc>
        <w:tc>
          <w:tcPr>
            <w:tcW w:w="833" w:type="pct"/>
            <w:vAlign w:val="center"/>
          </w:tcPr>
          <w:p w14:paraId="227C7E2B" w14:textId="7CD121A2" w:rsidR="00BF508B" w:rsidRDefault="00BF508B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lastRenderedPageBreak/>
              <w:t xml:space="preserve">I can confidently use a subordinating conjunction to form a complex sentence. </w:t>
            </w:r>
          </w:p>
          <w:p w14:paraId="0693A950" w14:textId="58654353" w:rsidR="00BF508B" w:rsidRDefault="00BF508B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>when, if, because</w:t>
            </w:r>
          </w:p>
          <w:p w14:paraId="5B8A1DEF" w14:textId="77777777" w:rsidR="00BF508B" w:rsidRDefault="00BF508B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32B286D9" w14:textId="397883CD" w:rsidR="00BF508B" w:rsidRDefault="00BF508B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use a range of fronted adverbials to show time, marked with a comma. </w:t>
            </w:r>
          </w:p>
          <w:p w14:paraId="45426701" w14:textId="77777777" w:rsidR="00BF508B" w:rsidRDefault="00BF508B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1CF2DBF4" w14:textId="5F23AFD9" w:rsidR="00BF508B" w:rsidRDefault="00BF508B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</w:t>
            </w:r>
            <w:r w:rsidR="00951DF8"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vary the position of the reporting clause. </w:t>
            </w:r>
          </w:p>
          <w:p w14:paraId="5428F582" w14:textId="77777777" w:rsidR="00951DF8" w:rsidRDefault="00951DF8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5E6A1C5D" w14:textId="7256A80E" w:rsidR="00951DF8" w:rsidRDefault="00951DF8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lastRenderedPageBreak/>
              <w:t xml:space="preserve">I can use a coordinating conjunction to create a compound sentence. </w:t>
            </w:r>
          </w:p>
          <w:p w14:paraId="429E852F" w14:textId="3DF7B363" w:rsidR="00951DF8" w:rsidRDefault="00951DF8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yet, or </w:t>
            </w:r>
          </w:p>
          <w:p w14:paraId="386FBE4B" w14:textId="77777777" w:rsidR="00E74F86" w:rsidRDefault="00E74F86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14AA6448" w14:textId="092E2D88" w:rsidR="00E74F86" w:rsidRDefault="00E74F86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begin to write in a formal tone. </w:t>
            </w:r>
          </w:p>
          <w:p w14:paraId="3FEA1A29" w14:textId="77777777" w:rsidR="00E74F86" w:rsidRDefault="00E74F86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2BE657EE" w14:textId="7B016540" w:rsidR="00E74F86" w:rsidRDefault="00E74F86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use pronouns and conjunctions to link ideas smoothly. </w:t>
            </w:r>
          </w:p>
          <w:p w14:paraId="1CFB1D66" w14:textId="77777777" w:rsidR="00BF508B" w:rsidRDefault="00BF508B" w:rsidP="0072331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479A5B68" w14:textId="77D4AC5C" w:rsidR="00992704" w:rsidRPr="001A7EC0" w:rsidRDefault="00992704" w:rsidP="00E74F8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06B35E06" w14:textId="5710792C" w:rsidR="00A9387D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lastRenderedPageBreak/>
              <w:t xml:space="preserve">I can use noun phrases with embedded relative clauses. </w:t>
            </w:r>
          </w:p>
          <w:p w14:paraId="20F016B2" w14:textId="77777777" w:rsidR="00A9387D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5B1C91AF" w14:textId="6C014E46" w:rsidR="00A9387D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parenthesis to add additional information using brackets. </w:t>
            </w:r>
          </w:p>
          <w:p w14:paraId="62429D57" w14:textId="77777777" w:rsidR="00A9387D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47784905" w14:textId="14F1C0B4" w:rsidR="00A9387D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multiple conjunctions within a sentence. </w:t>
            </w:r>
          </w:p>
          <w:p w14:paraId="09AC46F1" w14:textId="77777777" w:rsidR="00A9387D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3FD45DC8" w14:textId="6E3FB7E6" w:rsidR="00A9387D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lastRenderedPageBreak/>
              <w:t xml:space="preserve">I can use devices to build cohesion across paragraphs. </w:t>
            </w:r>
          </w:p>
          <w:p w14:paraId="5D23CB3C" w14:textId="77777777" w:rsidR="00A9387D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3EF098E7" w14:textId="3DC4547C" w:rsidR="00E419BF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I can a</w:t>
            </w:r>
            <w:r w:rsidR="00E419BF" w:rsidRPr="001A7EC0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dapt tone and detail for different readers.</w:t>
            </w:r>
          </w:p>
          <w:p w14:paraId="4B24E393" w14:textId="77777777" w:rsidR="0019221E" w:rsidRDefault="0019221E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5DA1A598" w14:textId="5D9F8101" w:rsidR="00EE327E" w:rsidRDefault="00EE327E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</w:t>
            </w:r>
            <w:r w:rsidR="00D82552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use examples to support my ideas. </w:t>
            </w:r>
          </w:p>
          <w:p w14:paraId="12EE1E7A" w14:textId="77777777" w:rsidR="00A9387D" w:rsidRDefault="00A9387D" w:rsidP="00E419B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4180DE20" w14:textId="77777777" w:rsidR="00E30487" w:rsidRDefault="00D82552" w:rsidP="00D8255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fronted adverbials to link my writing e.g. on the other hand, in contrast etc. </w:t>
            </w:r>
          </w:p>
          <w:p w14:paraId="4205F251" w14:textId="77777777" w:rsidR="00D82552" w:rsidRDefault="00D82552" w:rsidP="00D8255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0EB7CEBE" w14:textId="1A43C8A2" w:rsidR="00D82552" w:rsidRDefault="00D82552" w:rsidP="00D8255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structure a discussion with an introduction and </w:t>
            </w:r>
            <w:r w:rsidR="0091050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conclusion</w:t>
            </w: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. </w:t>
            </w:r>
          </w:p>
          <w:p w14:paraId="38C2DA42" w14:textId="77777777" w:rsidR="00D82552" w:rsidRDefault="00D82552" w:rsidP="00D8255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0F6BAF6E" w14:textId="77777777" w:rsidR="00D82552" w:rsidRDefault="00D82552" w:rsidP="00D8255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formal </w:t>
            </w:r>
            <w:r w:rsidR="0091050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layout</w:t>
            </w: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 conventions, e.g. </w:t>
            </w:r>
            <w:r w:rsidR="0091050A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column, headings and diagrams. </w:t>
            </w:r>
          </w:p>
          <w:p w14:paraId="78AA3AC0" w14:textId="77777777" w:rsidR="0091050A" w:rsidRDefault="0091050A" w:rsidP="00D8255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07B17B07" w14:textId="60431511" w:rsidR="0091050A" w:rsidRPr="001A7EC0" w:rsidRDefault="0091050A" w:rsidP="00D8255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formal conjunctions where appropriate. </w:t>
            </w:r>
          </w:p>
        </w:tc>
        <w:tc>
          <w:tcPr>
            <w:tcW w:w="835" w:type="pct"/>
            <w:vAlign w:val="center"/>
          </w:tcPr>
          <w:p w14:paraId="7B9CD649" w14:textId="68036C70" w:rsidR="00C668B5" w:rsidRDefault="00C668B5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lastRenderedPageBreak/>
              <w:t xml:space="preserve">I can use semicolons to </w:t>
            </w:r>
            <w:r w:rsidR="00E36CE9">
              <w:rPr>
                <w:rFonts w:cstheme="minorHAnsi"/>
                <w:color w:val="333333"/>
                <w:sz w:val="20"/>
                <w:szCs w:val="20"/>
              </w:rPr>
              <w:t>mark</w:t>
            </w:r>
            <w:r>
              <w:rPr>
                <w:rFonts w:cstheme="minorHAnsi"/>
                <w:color w:val="333333"/>
                <w:sz w:val="20"/>
                <w:szCs w:val="20"/>
              </w:rPr>
              <w:t xml:space="preserve"> the boundary between main clauses. </w:t>
            </w:r>
          </w:p>
          <w:p w14:paraId="722A121D" w14:textId="77777777" w:rsidR="00C668B5" w:rsidRDefault="00C668B5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216B5A58" w14:textId="405E3934" w:rsidR="00C668B5" w:rsidRDefault="00C668B5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</w:t>
            </w:r>
            <w:r w:rsidR="00E36CE9">
              <w:rPr>
                <w:rFonts w:cstheme="minorHAnsi"/>
                <w:color w:val="333333"/>
                <w:sz w:val="20"/>
                <w:szCs w:val="20"/>
              </w:rPr>
              <w:t>can</w:t>
            </w:r>
            <w:r>
              <w:rPr>
                <w:rFonts w:cstheme="minorHAnsi"/>
                <w:color w:val="333333"/>
                <w:sz w:val="20"/>
                <w:szCs w:val="20"/>
              </w:rPr>
              <w:t xml:space="preserve"> use the passive and active voice </w:t>
            </w:r>
            <w:r w:rsidR="00E36CE9">
              <w:rPr>
                <w:rFonts w:cstheme="minorHAnsi"/>
                <w:color w:val="333333"/>
                <w:sz w:val="20"/>
                <w:szCs w:val="20"/>
              </w:rPr>
              <w:t>appropriately</w:t>
            </w:r>
            <w:r>
              <w:rPr>
                <w:rFonts w:cstheme="minorHAnsi"/>
                <w:color w:val="333333"/>
                <w:sz w:val="20"/>
                <w:szCs w:val="20"/>
              </w:rPr>
              <w:t xml:space="preserve"> depending on purpose. </w:t>
            </w:r>
          </w:p>
          <w:p w14:paraId="516D0CFB" w14:textId="77777777" w:rsidR="00F83223" w:rsidRDefault="00F83223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5E53A12E" w14:textId="2EE22964" w:rsidR="00F83223" w:rsidRDefault="00F83223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a colon to introduce a list. </w:t>
            </w:r>
          </w:p>
          <w:p w14:paraId="737241CF" w14:textId="77777777" w:rsidR="00F83223" w:rsidRDefault="00F83223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7FD7E32E" w14:textId="13A9BE40" w:rsidR="00F83223" w:rsidRDefault="00F83223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semicolons within lists. </w:t>
            </w:r>
          </w:p>
          <w:p w14:paraId="471426DC" w14:textId="77777777" w:rsidR="00F83223" w:rsidRDefault="00F83223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5127C857" w14:textId="55355813" w:rsidR="00F83223" w:rsidRDefault="00F83223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lastRenderedPageBreak/>
              <w:t xml:space="preserve">I can use quotes, statistics and references where appropriate. </w:t>
            </w:r>
          </w:p>
          <w:p w14:paraId="342BD7D1" w14:textId="77777777" w:rsidR="00F83223" w:rsidRDefault="00F83223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470C0FE0" w14:textId="1FC032C2" w:rsidR="00F83223" w:rsidRDefault="00F83223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</w:t>
            </w:r>
            <w:r w:rsidR="00E36CE9">
              <w:rPr>
                <w:rFonts w:cstheme="minorHAnsi"/>
                <w:color w:val="333333"/>
                <w:sz w:val="20"/>
                <w:szCs w:val="20"/>
              </w:rPr>
              <w:t xml:space="preserve">a shift in formality to suit who is speaking. </w:t>
            </w:r>
          </w:p>
          <w:p w14:paraId="0282E232" w14:textId="77777777" w:rsidR="00C668B5" w:rsidRDefault="00C668B5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2A332F2D" w14:textId="77777777" w:rsidR="00C668B5" w:rsidRDefault="00C668B5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51585F27" w14:textId="77777777" w:rsidR="00C668B5" w:rsidRDefault="00C668B5" w:rsidP="007021F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3EC971A4" w14:textId="0E3661F4" w:rsidR="001F6DC4" w:rsidRPr="001A7EC0" w:rsidRDefault="001F6DC4" w:rsidP="00F83223">
            <w:pPr>
              <w:pStyle w:val="NormalWeb"/>
              <w:spacing w:before="0" w:beforeAutospacing="0" w:after="0" w:afterAutospacing="0"/>
              <w:rPr>
                <w:rFonts w:cstheme="minorHAnsi"/>
                <w:color w:val="333333"/>
                <w:sz w:val="20"/>
                <w:szCs w:val="20"/>
              </w:rPr>
            </w:pPr>
          </w:p>
        </w:tc>
      </w:tr>
      <w:tr w:rsidR="00525BBA" w:rsidRPr="00255375" w14:paraId="4098010A" w14:textId="77777777" w:rsidTr="00B06AB9">
        <w:tc>
          <w:tcPr>
            <w:tcW w:w="833" w:type="pct"/>
            <w:shd w:val="clear" w:color="auto" w:fill="FFFFFF" w:themeFill="background1"/>
          </w:tcPr>
          <w:p w14:paraId="68D63991" w14:textId="24CB82F4" w:rsidR="001F6DC4" w:rsidRDefault="00794533" w:rsidP="00642EE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Writing to persuade</w:t>
            </w:r>
          </w:p>
        </w:tc>
        <w:tc>
          <w:tcPr>
            <w:tcW w:w="833" w:type="pct"/>
          </w:tcPr>
          <w:p w14:paraId="1EBB0EFF" w14:textId="7AADFADC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 w:rsidRPr="007C647A">
              <w:rPr>
                <w:rFonts w:cstheme="minorHAnsi"/>
                <w:color w:val="FF0000"/>
                <w:sz w:val="20"/>
                <w:szCs w:val="20"/>
              </w:rPr>
              <w:t xml:space="preserve">I can begin to understand writing to persuade. </w:t>
            </w:r>
          </w:p>
          <w:p w14:paraId="14BAC23D" w14:textId="77777777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174A9B56" w14:textId="23568BE3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 w:rsidRPr="007C647A">
              <w:rPr>
                <w:rFonts w:cstheme="minorHAnsi"/>
                <w:color w:val="FF0000"/>
                <w:sz w:val="20"/>
                <w:szCs w:val="20"/>
              </w:rPr>
              <w:t xml:space="preserve">I can give a simple opinion. </w:t>
            </w:r>
          </w:p>
          <w:p w14:paraId="46F33E89" w14:textId="77777777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779FAF81" w14:textId="75E92614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 w:rsidRPr="007C647A">
              <w:rPr>
                <w:rFonts w:cstheme="minorHAnsi"/>
                <w:color w:val="FF0000"/>
                <w:sz w:val="20"/>
                <w:szCs w:val="20"/>
              </w:rPr>
              <w:t xml:space="preserve">I can use a basic reason to explain why. </w:t>
            </w:r>
          </w:p>
          <w:p w14:paraId="5F3B8276" w14:textId="77777777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2FD4CEEB" w14:textId="5835941A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 w:rsidRPr="007C647A">
              <w:rPr>
                <w:rFonts w:cstheme="minorHAnsi"/>
                <w:color w:val="FF0000"/>
                <w:sz w:val="20"/>
                <w:szCs w:val="20"/>
              </w:rPr>
              <w:t xml:space="preserve">I can </w:t>
            </w:r>
            <w:r w:rsidR="00A115E5" w:rsidRPr="007C647A">
              <w:rPr>
                <w:rFonts w:cstheme="minorHAnsi"/>
                <w:color w:val="FF0000"/>
                <w:sz w:val="20"/>
                <w:szCs w:val="20"/>
              </w:rPr>
              <w:t xml:space="preserve">use simple imperative verbs. </w:t>
            </w:r>
          </w:p>
          <w:p w14:paraId="37A86866" w14:textId="77777777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3E7E4701" w14:textId="77777777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235E048B" w14:textId="77777777" w:rsidR="001A7EC0" w:rsidRPr="007C647A" w:rsidRDefault="001A7EC0" w:rsidP="003B6348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7D6B56A0" w14:textId="65A37596" w:rsidR="001F6DC4" w:rsidRPr="007C647A" w:rsidRDefault="001F6DC4" w:rsidP="00A115E5">
            <w:pPr>
              <w:shd w:val="clear" w:color="auto" w:fill="FFFFFF"/>
              <w:spacing w:after="75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02912654" w14:textId="6734DBCD" w:rsidR="007C647A" w:rsidRDefault="007C647A" w:rsidP="00730B5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lastRenderedPageBreak/>
              <w:t xml:space="preserve">I can give my opinion with a supporting reason. </w:t>
            </w:r>
          </w:p>
          <w:p w14:paraId="67DE482B" w14:textId="77777777" w:rsidR="007C647A" w:rsidRDefault="007C647A" w:rsidP="00730B5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318669CC" w14:textId="47B0C9F7" w:rsidR="007C647A" w:rsidRDefault="007C647A" w:rsidP="00730B5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give more in depth reasons using because so if. </w:t>
            </w:r>
          </w:p>
          <w:p w14:paraId="276376AC" w14:textId="77777777" w:rsidR="007C647A" w:rsidRDefault="007C647A" w:rsidP="00730B5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14D598D7" w14:textId="65307AF7" w:rsidR="007C647A" w:rsidRDefault="007C647A" w:rsidP="00730B5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I can use simple rhetorical questions to persuade. </w:t>
            </w:r>
            <w:r w:rsidRPr="007C647A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e.g. </w:t>
            </w:r>
            <w:r w:rsidRPr="007C647A">
              <w:rPr>
                <w:rFonts w:asciiTheme="minorHAnsi" w:hAnsiTheme="minorHAnsi" w:cstheme="minorHAnsi"/>
                <w:i/>
                <w:iCs/>
                <w:color w:val="7030A0"/>
                <w:sz w:val="20"/>
                <w:szCs w:val="20"/>
              </w:rPr>
              <w:t>Wouldn’t you love a new playground?</w:t>
            </w:r>
          </w:p>
          <w:p w14:paraId="7700FF39" w14:textId="77777777" w:rsidR="007C647A" w:rsidRDefault="007C647A" w:rsidP="00730B5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77D794D0" w14:textId="1A618D86" w:rsidR="00730B50" w:rsidRPr="007C647A" w:rsidRDefault="007C647A" w:rsidP="00730B5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lastRenderedPageBreak/>
              <w:t xml:space="preserve">I can use persuasive sentence starters. </w:t>
            </w:r>
            <w:r w:rsidR="00730B50" w:rsidRPr="007C647A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e.g. </w:t>
            </w:r>
            <w:r w:rsidR="00730B50" w:rsidRPr="007C647A">
              <w:rPr>
                <w:rFonts w:asciiTheme="minorHAnsi" w:hAnsiTheme="minorHAnsi" w:cstheme="minorHAnsi"/>
                <w:i/>
                <w:iCs/>
                <w:color w:val="7030A0"/>
                <w:sz w:val="20"/>
                <w:szCs w:val="20"/>
              </w:rPr>
              <w:t>I believe</w:t>
            </w:r>
            <w:r w:rsidR="00730B50" w:rsidRPr="007C647A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, </w:t>
            </w:r>
            <w:r w:rsidR="00730B50" w:rsidRPr="007C647A">
              <w:rPr>
                <w:rFonts w:asciiTheme="minorHAnsi" w:hAnsiTheme="minorHAnsi" w:cstheme="minorHAnsi"/>
                <w:i/>
                <w:iCs/>
                <w:color w:val="7030A0"/>
                <w:sz w:val="20"/>
                <w:szCs w:val="20"/>
              </w:rPr>
              <w:t>In my opinion</w:t>
            </w:r>
            <w:r w:rsidR="00730B50" w:rsidRPr="007C647A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, </w:t>
            </w:r>
            <w:r w:rsidR="00730B50" w:rsidRPr="007C647A">
              <w:rPr>
                <w:rFonts w:asciiTheme="minorHAnsi" w:hAnsiTheme="minorHAnsi" w:cstheme="minorHAnsi"/>
                <w:i/>
                <w:iCs/>
                <w:color w:val="7030A0"/>
                <w:sz w:val="20"/>
                <w:szCs w:val="20"/>
              </w:rPr>
              <w:t>You should</w:t>
            </w:r>
            <w:r w:rsidR="00730B50" w:rsidRPr="007C647A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.</w:t>
            </w:r>
          </w:p>
          <w:p w14:paraId="3149FFDC" w14:textId="77777777" w:rsidR="007C647A" w:rsidRDefault="007C647A" w:rsidP="00730B5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19E727FF" w14:textId="237D86A6" w:rsidR="001F6DC4" w:rsidRPr="007C647A" w:rsidRDefault="001F6DC4" w:rsidP="007C647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48CCC499" w14:textId="2CF15CA9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lastRenderedPageBreak/>
              <w:t xml:space="preserve">I can begin to use a formal tone, including to persuade. </w:t>
            </w:r>
          </w:p>
          <w:p w14:paraId="3D6EEE3E" w14:textId="77777777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6B8C5722" w14:textId="1A4F5551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use emotive language, including to convince or persuade. </w:t>
            </w:r>
          </w:p>
          <w:p w14:paraId="48688610" w14:textId="77777777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335C2215" w14:textId="2E7C8202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use fronted adverbials to link ideas, marked with a comma. </w:t>
            </w:r>
          </w:p>
          <w:p w14:paraId="4CC7E6A8" w14:textId="77777777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162AEF19" w14:textId="0A261AF6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lastRenderedPageBreak/>
              <w:t xml:space="preserve">I can use rhetorical questions for effect. </w:t>
            </w:r>
          </w:p>
          <w:p w14:paraId="58766C06" w14:textId="77777777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74A9EACA" w14:textId="77777777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0691DF43" w14:textId="77777777" w:rsidR="00E74F86" w:rsidRDefault="00E74F86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53F61C74" w14:textId="794B6989" w:rsidR="001F6DC4" w:rsidRPr="007C647A" w:rsidRDefault="001F6DC4" w:rsidP="00E74F8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</w:tc>
        <w:tc>
          <w:tcPr>
            <w:tcW w:w="833" w:type="pct"/>
          </w:tcPr>
          <w:p w14:paraId="4A6C7759" w14:textId="408FDEDC" w:rsidR="0091050A" w:rsidRDefault="0091050A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lastRenderedPageBreak/>
              <w:t xml:space="preserve">I can </w:t>
            </w:r>
            <w:r w:rsidR="0019221E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use modal verbs to show possibility. </w:t>
            </w:r>
          </w:p>
          <w:p w14:paraId="4F350218" w14:textId="77777777" w:rsidR="0019221E" w:rsidRDefault="0019221E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3090AD99" w14:textId="29BA5BA9" w:rsidR="0019221E" w:rsidRDefault="0019221E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</w:t>
            </w:r>
            <w:r w:rsidR="00A74E17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use adverbs effectively to control meaning. </w:t>
            </w:r>
          </w:p>
          <w:p w14:paraId="5CCCE1E1" w14:textId="77777777" w:rsidR="00A74E17" w:rsidRDefault="00A74E17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61F21C6B" w14:textId="1EE148AB" w:rsidR="00A74E17" w:rsidRDefault="00A74E17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adapt my tone and content for different readers. </w:t>
            </w:r>
          </w:p>
          <w:p w14:paraId="722365F9" w14:textId="77777777" w:rsidR="00A74E17" w:rsidRDefault="00A74E17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0F4F3AA5" w14:textId="53938119" w:rsidR="00A74E17" w:rsidRDefault="00A74E17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short impactful sentences. </w:t>
            </w:r>
          </w:p>
          <w:p w14:paraId="29EBDAE2" w14:textId="77777777" w:rsidR="00A74E17" w:rsidRDefault="00A74E17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18AA88CA" w14:textId="2B55955A" w:rsidR="00A74E17" w:rsidRDefault="00A74E17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facts, statistics and expert opinions to support my arguments. </w:t>
            </w:r>
          </w:p>
          <w:p w14:paraId="37EF6AE3" w14:textId="3F5D3239" w:rsidR="00A74E17" w:rsidRDefault="00A74E17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20552753" w14:textId="7BB93500" w:rsidR="00A74E17" w:rsidRDefault="00A74E17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consider a different viewpoint from my own, </w:t>
            </w:r>
            <w:r w:rsidR="0074110C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presenting and responding to opposing views. </w:t>
            </w:r>
          </w:p>
          <w:p w14:paraId="46930E12" w14:textId="77777777" w:rsidR="0074110C" w:rsidRDefault="0074110C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2C270B79" w14:textId="017D6768" w:rsidR="0074110C" w:rsidRDefault="0074110C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rhetorical questions effectively to persuade. </w:t>
            </w:r>
          </w:p>
          <w:p w14:paraId="21179B8A" w14:textId="77777777" w:rsidR="0091050A" w:rsidRDefault="0091050A" w:rsidP="00B1217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23AE7E89" w14:textId="065256BF" w:rsidR="00E30487" w:rsidRPr="007C647A" w:rsidRDefault="00E30487" w:rsidP="0074110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</w:tc>
        <w:tc>
          <w:tcPr>
            <w:tcW w:w="835" w:type="pct"/>
          </w:tcPr>
          <w:p w14:paraId="13D239AA" w14:textId="77777777" w:rsidR="00E36CE9" w:rsidRDefault="00E36CE9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6F9D5442" w14:textId="6AE11EA4" w:rsidR="00E36CE9" w:rsidRDefault="00E36CE9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a sophisticated structure to ensure my argument flows. </w:t>
            </w:r>
          </w:p>
          <w:p w14:paraId="0B4A8240" w14:textId="77777777" w:rsidR="00E36CE9" w:rsidRDefault="00E36CE9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21C861F0" w14:textId="1CEABE66" w:rsidR="00E36CE9" w:rsidRDefault="00E36CE9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maintain a persuasive tone throughout my writing. </w:t>
            </w:r>
          </w:p>
          <w:p w14:paraId="63794859" w14:textId="77777777" w:rsidR="00E36CE9" w:rsidRDefault="00E36CE9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35E14196" w14:textId="6AC9655B" w:rsidR="00E36CE9" w:rsidRDefault="00E36CE9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</w:t>
            </w:r>
            <w:r w:rsidR="00245EEA">
              <w:rPr>
                <w:rFonts w:cstheme="minorHAnsi"/>
                <w:color w:val="333333"/>
                <w:sz w:val="20"/>
                <w:szCs w:val="20"/>
              </w:rPr>
              <w:t xml:space="preserve">use a range of persuasive techniques such as repetition, rule of </w:t>
            </w:r>
            <w:r w:rsidR="00245EEA">
              <w:rPr>
                <w:rFonts w:cstheme="minorHAnsi"/>
                <w:color w:val="333333"/>
                <w:sz w:val="20"/>
                <w:szCs w:val="20"/>
              </w:rPr>
              <w:lastRenderedPageBreak/>
              <w:t xml:space="preserve">three, emotive appeals and inclusive language. </w:t>
            </w:r>
          </w:p>
          <w:p w14:paraId="48099E4B" w14:textId="77777777" w:rsidR="00245EEA" w:rsidRDefault="00245EEA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139E0D73" w14:textId="0989AF66" w:rsidR="00245EEA" w:rsidRDefault="00245EEA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formal language to aid cohesion. </w:t>
            </w:r>
          </w:p>
          <w:p w14:paraId="503D835D" w14:textId="77777777" w:rsidR="00245EEA" w:rsidRDefault="00245EEA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132EF485" w14:textId="48382DC4" w:rsidR="00245EEA" w:rsidRDefault="00245EEA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make formal verb choices where appropriate. </w:t>
            </w:r>
          </w:p>
          <w:p w14:paraId="7B91BFCC" w14:textId="77777777" w:rsidR="00245EEA" w:rsidRDefault="00245EEA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1224AE93" w14:textId="3730352C" w:rsidR="00245EEA" w:rsidRDefault="00245EEA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confidently use adverbs and adverbial phrases. </w:t>
            </w:r>
          </w:p>
          <w:p w14:paraId="4B815460" w14:textId="77777777" w:rsidR="00245EEA" w:rsidRDefault="00245EEA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6EC8FB0C" w14:textId="6719C5A9" w:rsidR="00245EEA" w:rsidRDefault="00245EEA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think about strengths and weaknesses of an argument. </w:t>
            </w:r>
          </w:p>
          <w:p w14:paraId="7E7F66A4" w14:textId="77777777" w:rsidR="00E36CE9" w:rsidRDefault="00E36CE9" w:rsidP="001C7A9B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2668EA17" w14:textId="3114EF54" w:rsidR="001F6DC4" w:rsidRDefault="00245EEA" w:rsidP="0039707C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a variety of sentence openings. </w:t>
            </w:r>
          </w:p>
          <w:p w14:paraId="0767FC6B" w14:textId="77777777" w:rsidR="00245EEA" w:rsidRDefault="00245EEA" w:rsidP="0039707C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51403A38" w14:textId="7F98D9AF" w:rsidR="00245EEA" w:rsidRDefault="00245EEA" w:rsidP="0039707C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a range of fronted adverbials. </w:t>
            </w:r>
          </w:p>
          <w:p w14:paraId="397C5597" w14:textId="77777777" w:rsidR="00245EEA" w:rsidRDefault="00245EEA" w:rsidP="0039707C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71D97B91" w14:textId="4AA13C41" w:rsidR="00245EEA" w:rsidRPr="007C647A" w:rsidRDefault="00245EEA" w:rsidP="0039707C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link ideas across paragraphs using a wide range of adverbial phrases </w:t>
            </w:r>
          </w:p>
          <w:p w14:paraId="783912ED" w14:textId="533C01F7" w:rsidR="0039707C" w:rsidRPr="007C647A" w:rsidRDefault="0039707C" w:rsidP="0039707C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</w:tr>
      <w:tr w:rsidR="000B7FDA" w:rsidRPr="00255375" w14:paraId="372E2E00" w14:textId="77777777" w:rsidTr="00B06AB9">
        <w:tc>
          <w:tcPr>
            <w:tcW w:w="833" w:type="pct"/>
            <w:shd w:val="clear" w:color="auto" w:fill="FFFFFF" w:themeFill="background1"/>
          </w:tcPr>
          <w:p w14:paraId="1EA60DA5" w14:textId="2CF5BBBF" w:rsidR="001F6DC4" w:rsidRDefault="004C1A72" w:rsidP="004C1A7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Writing to discuss</w:t>
            </w:r>
            <w:r w:rsidR="00BD52C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33" w:type="pct"/>
          </w:tcPr>
          <w:p w14:paraId="7CAC8F0D" w14:textId="262F7406" w:rsidR="00A115E5" w:rsidRPr="00EA296B" w:rsidRDefault="00A115E5" w:rsidP="00A115E5">
            <w:pPr>
              <w:shd w:val="clear" w:color="auto" w:fill="FFFFFF"/>
              <w:spacing w:after="75"/>
              <w:rPr>
                <w:rFonts w:cstheme="minorHAnsi"/>
                <w:i/>
                <w:iCs/>
                <w:color w:val="FF0000"/>
                <w:sz w:val="20"/>
                <w:szCs w:val="20"/>
              </w:rPr>
            </w:pPr>
            <w:r w:rsidRPr="00EA296B">
              <w:rPr>
                <w:rFonts w:cstheme="minorHAnsi"/>
                <w:color w:val="FF0000"/>
                <w:sz w:val="20"/>
                <w:szCs w:val="20"/>
              </w:rPr>
              <w:t xml:space="preserve">I can express a personal view </w:t>
            </w:r>
            <w:proofErr w:type="spellStart"/>
            <w:r w:rsidR="00BC77FB" w:rsidRPr="00EA296B">
              <w:rPr>
                <w:rFonts w:cstheme="minorHAnsi"/>
                <w:color w:val="FF0000"/>
                <w:sz w:val="20"/>
                <w:szCs w:val="20"/>
              </w:rPr>
              <w:t>e.g.</w:t>
            </w:r>
            <w:r w:rsidR="00BC77FB" w:rsidRPr="00EA296B">
              <w:rPr>
                <w:rFonts w:cstheme="minorHAnsi"/>
                <w:i/>
                <w:iCs/>
                <w:color w:val="FF0000"/>
                <w:sz w:val="20"/>
                <w:szCs w:val="20"/>
              </w:rPr>
              <w:t>I</w:t>
            </w:r>
            <w:proofErr w:type="spellEnd"/>
            <w:r w:rsidR="00BC77FB" w:rsidRPr="00EA296B">
              <w:rPr>
                <w:rFonts w:cstheme="minorHAnsi"/>
                <w:i/>
                <w:iCs/>
                <w:color w:val="FF0000"/>
                <w:sz w:val="20"/>
                <w:szCs w:val="20"/>
              </w:rPr>
              <w:t xml:space="preserve"> like </w:t>
            </w:r>
            <w:proofErr w:type="gramStart"/>
            <w:r w:rsidR="00BC77FB" w:rsidRPr="00EA296B">
              <w:rPr>
                <w:rFonts w:cstheme="minorHAnsi"/>
                <w:i/>
                <w:iCs/>
                <w:color w:val="FF0000"/>
                <w:sz w:val="20"/>
                <w:szCs w:val="20"/>
              </w:rPr>
              <w:t>cats</w:t>
            </w:r>
            <w:proofErr w:type="gramEnd"/>
            <w:r w:rsidR="00BC77FB" w:rsidRPr="00EA296B">
              <w:rPr>
                <w:rFonts w:cstheme="minorHAnsi"/>
                <w:i/>
                <w:iCs/>
                <w:color w:val="FF0000"/>
                <w:sz w:val="20"/>
                <w:szCs w:val="20"/>
              </w:rPr>
              <w:t xml:space="preserve"> </w:t>
            </w:r>
            <w:r w:rsidR="006766ED">
              <w:rPr>
                <w:rFonts w:cstheme="minorHAnsi"/>
                <w:i/>
                <w:iCs/>
                <w:color w:val="FF0000"/>
                <w:sz w:val="20"/>
                <w:szCs w:val="20"/>
              </w:rPr>
              <w:t xml:space="preserve">but I don’t like dogs </w:t>
            </w:r>
          </w:p>
          <w:p w14:paraId="22DD861E" w14:textId="77777777" w:rsidR="00A115E5" w:rsidRPr="00EA296B" w:rsidRDefault="00A115E5" w:rsidP="00A115E5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</w:p>
          <w:p w14:paraId="02F8ECE6" w14:textId="16F5834F" w:rsidR="00BC77FB" w:rsidRPr="00EA296B" w:rsidRDefault="00A115E5" w:rsidP="00BC77FB">
            <w:pPr>
              <w:shd w:val="clear" w:color="auto" w:fill="FFFFFF"/>
              <w:spacing w:after="75"/>
              <w:rPr>
                <w:rFonts w:cstheme="minorHAnsi"/>
                <w:color w:val="FF0000"/>
                <w:sz w:val="20"/>
                <w:szCs w:val="20"/>
              </w:rPr>
            </w:pPr>
            <w:r w:rsidRPr="00EA296B">
              <w:rPr>
                <w:rFonts w:cstheme="minorHAnsi"/>
                <w:color w:val="FF0000"/>
                <w:sz w:val="20"/>
                <w:szCs w:val="20"/>
              </w:rPr>
              <w:t>I can u</w:t>
            </w:r>
            <w:r w:rsidR="00BC77FB" w:rsidRPr="00EA296B">
              <w:rPr>
                <w:rFonts w:cstheme="minorHAnsi"/>
                <w:color w:val="FF0000"/>
                <w:sz w:val="20"/>
                <w:szCs w:val="20"/>
              </w:rPr>
              <w:t>se </w:t>
            </w:r>
            <w:r w:rsidR="00BC77FB" w:rsidRPr="00EA296B">
              <w:rPr>
                <w:rFonts w:cstheme="minorHAnsi"/>
                <w:i/>
                <w:iCs/>
                <w:color w:val="FF0000"/>
                <w:sz w:val="20"/>
                <w:szCs w:val="20"/>
              </w:rPr>
              <w:t>because</w:t>
            </w:r>
            <w:r w:rsidR="00BC77FB" w:rsidRPr="00EA296B">
              <w:rPr>
                <w:rFonts w:cstheme="minorHAnsi"/>
                <w:color w:val="FF0000"/>
                <w:sz w:val="20"/>
                <w:szCs w:val="20"/>
              </w:rPr>
              <w:t> to explain choices.</w:t>
            </w:r>
          </w:p>
          <w:p w14:paraId="6366327B" w14:textId="3A1BF0D5" w:rsidR="001F6DC4" w:rsidRPr="00EA296B" w:rsidRDefault="001F6DC4" w:rsidP="00A115E5">
            <w:pPr>
              <w:shd w:val="clear" w:color="auto" w:fill="FFFFFF"/>
              <w:spacing w:after="75"/>
              <w:rPr>
                <w:rFonts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3022A9EC" w14:textId="1467A67F" w:rsidR="00EA296B" w:rsidRDefault="00EA296B" w:rsidP="00E31B8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 w:rsidRPr="00EA296B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</w:t>
            </w:r>
            <w:r w:rsidR="0007098A"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 xml:space="preserve"> begin to think about the views of others. </w:t>
            </w:r>
          </w:p>
          <w:p w14:paraId="1D95BC06" w14:textId="77777777" w:rsidR="0007098A" w:rsidRDefault="0007098A" w:rsidP="00E31B8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</w:p>
          <w:p w14:paraId="681069B1" w14:textId="36E3E496" w:rsidR="00E31B8C" w:rsidRPr="00EA296B" w:rsidRDefault="0007098A" w:rsidP="00E31B8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030A0"/>
                <w:sz w:val="20"/>
                <w:szCs w:val="20"/>
              </w:rPr>
              <w:t>I can make simple comparisons e.g. d</w:t>
            </w:r>
            <w:r w:rsidR="00E31B8C" w:rsidRPr="00EA296B">
              <w:rPr>
                <w:rFonts w:asciiTheme="minorHAnsi" w:hAnsiTheme="minorHAnsi" w:cstheme="minorHAnsi"/>
                <w:i/>
                <w:iCs/>
                <w:color w:val="7030A0"/>
                <w:sz w:val="20"/>
                <w:szCs w:val="20"/>
              </w:rPr>
              <w:t>ogs are fun, but cats are quieter.</w:t>
            </w:r>
          </w:p>
          <w:p w14:paraId="62AB73B8" w14:textId="601DB242" w:rsidR="001F6DC4" w:rsidRPr="00EA296B" w:rsidRDefault="001F6DC4" w:rsidP="0007098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4B2AE90B" w14:textId="7AC81485" w:rsidR="00E74F86" w:rsidRDefault="00E74F86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begin to write in a formal tone. </w:t>
            </w:r>
          </w:p>
          <w:p w14:paraId="61DF9A4D" w14:textId="77777777" w:rsidR="00E74F86" w:rsidRDefault="00E74F86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6976CAA2" w14:textId="070B98AD" w:rsidR="00E74F86" w:rsidRDefault="00E74F86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  <w:szCs w:val="20"/>
              </w:rPr>
              <w:t xml:space="preserve">I can organise ideas into clear paragraphs. </w:t>
            </w:r>
          </w:p>
          <w:p w14:paraId="227F1AB5" w14:textId="77777777" w:rsidR="00E74F86" w:rsidRDefault="00E74F86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34ABB0CC" w14:textId="77777777" w:rsidR="00E74F86" w:rsidRDefault="00E74F86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B050"/>
                <w:sz w:val="20"/>
                <w:szCs w:val="20"/>
              </w:rPr>
            </w:pPr>
          </w:p>
          <w:p w14:paraId="66834E48" w14:textId="03ECB5C2" w:rsidR="001F6DC4" w:rsidRPr="00EA296B" w:rsidRDefault="001F6DC4" w:rsidP="00E74F8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3" w:type="pct"/>
          </w:tcPr>
          <w:p w14:paraId="088747D5" w14:textId="75B79300" w:rsidR="0019221E" w:rsidRDefault="0019221E" w:rsidP="001922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</w:t>
            </w:r>
            <w:r w:rsidR="0074110C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adverbials</w:t>
            </w: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 to link ideas across paragraphs. </w:t>
            </w:r>
          </w:p>
          <w:p w14:paraId="789DA5F8" w14:textId="77777777" w:rsidR="0019221E" w:rsidRDefault="0019221E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51A46DF3" w14:textId="77777777" w:rsidR="0019221E" w:rsidRDefault="0019221E" w:rsidP="001922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use parenthesis to add additional information using commas. </w:t>
            </w:r>
          </w:p>
          <w:p w14:paraId="21AED291" w14:textId="77777777" w:rsidR="0019221E" w:rsidRDefault="0019221E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584614D3" w14:textId="77777777" w:rsidR="0019221E" w:rsidRDefault="0019221E" w:rsidP="001922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lastRenderedPageBreak/>
              <w:t xml:space="preserve">I can use a relative pronoun to create a relative clause. </w:t>
            </w:r>
          </w:p>
          <w:p w14:paraId="1399CCAE" w14:textId="77777777" w:rsidR="0019221E" w:rsidRDefault="0019221E" w:rsidP="001922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0E4DE384" w14:textId="77777777" w:rsidR="0019221E" w:rsidRDefault="0019221E" w:rsidP="001922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embed a relative clause within a sentence. </w:t>
            </w:r>
          </w:p>
          <w:p w14:paraId="2F6BDE90" w14:textId="77777777" w:rsidR="0019221E" w:rsidRDefault="0019221E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45C50FDD" w14:textId="23E5A804" w:rsidR="0019221E" w:rsidRDefault="0074110C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I can present and respond to opposing views. </w:t>
            </w:r>
          </w:p>
          <w:p w14:paraId="2E5D96C2" w14:textId="1C11C470" w:rsidR="0074110C" w:rsidRDefault="0074110C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42B3D88C" w14:textId="77777777" w:rsidR="0019221E" w:rsidRDefault="0019221E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667F759C" w14:textId="77777777" w:rsidR="0074110C" w:rsidRDefault="0074110C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37509724" w14:textId="77777777" w:rsidR="0074110C" w:rsidRDefault="0074110C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3B562E99" w14:textId="77777777" w:rsidR="0074110C" w:rsidRDefault="0074110C" w:rsidP="00CA236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565F0456" w14:textId="62EBF929" w:rsidR="00763227" w:rsidRPr="00EA296B" w:rsidRDefault="00763227" w:rsidP="0074110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835" w:type="pct"/>
          </w:tcPr>
          <w:p w14:paraId="7929A038" w14:textId="310A71A8" w:rsidR="00FD0F32" w:rsidRDefault="00FD0F32" w:rsidP="00B4378A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lastRenderedPageBreak/>
              <w:t xml:space="preserve">I can </w:t>
            </w:r>
            <w:r w:rsidR="006766ED">
              <w:rPr>
                <w:rFonts w:cstheme="minorHAnsi"/>
                <w:color w:val="333333"/>
                <w:sz w:val="20"/>
                <w:szCs w:val="20"/>
              </w:rPr>
              <w:t xml:space="preserve">include quotes, statistics and references in my writing. </w:t>
            </w:r>
          </w:p>
          <w:p w14:paraId="238A97CA" w14:textId="77777777" w:rsidR="006766ED" w:rsidRDefault="006766ED" w:rsidP="00B4378A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0D0E5412" w14:textId="34746377" w:rsidR="006766ED" w:rsidRDefault="006766ED" w:rsidP="00B4378A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the passive and active voice appropriately depending on purpose. </w:t>
            </w:r>
          </w:p>
          <w:p w14:paraId="00C11C93" w14:textId="598DE30A" w:rsidR="006766ED" w:rsidRDefault="006766ED" w:rsidP="00B4378A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 </w:t>
            </w:r>
          </w:p>
          <w:p w14:paraId="016682A8" w14:textId="64E01302" w:rsidR="006766ED" w:rsidRDefault="006766ED" w:rsidP="00B4378A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  <w:r>
              <w:rPr>
                <w:rFonts w:cstheme="minorHAnsi"/>
                <w:color w:val="333333"/>
                <w:sz w:val="20"/>
                <w:szCs w:val="20"/>
              </w:rPr>
              <w:t xml:space="preserve">I can use a shift in formality to suit who is speaking. </w:t>
            </w:r>
          </w:p>
          <w:p w14:paraId="57C22C51" w14:textId="77777777" w:rsidR="00FD0F32" w:rsidRDefault="00FD0F32" w:rsidP="00B4378A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4169B7B1" w14:textId="77777777" w:rsidR="00FD0F32" w:rsidRDefault="00FD0F32" w:rsidP="00B4378A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  <w:p w14:paraId="16362B77" w14:textId="3A45878B" w:rsidR="00763227" w:rsidRPr="00EA296B" w:rsidRDefault="00763227" w:rsidP="006766ED">
            <w:pPr>
              <w:autoSpaceDE w:val="0"/>
              <w:autoSpaceDN w:val="0"/>
              <w:adjustRightInd w:val="0"/>
              <w:rPr>
                <w:rFonts w:cstheme="minorHAnsi"/>
                <w:color w:val="333333"/>
                <w:sz w:val="20"/>
                <w:szCs w:val="20"/>
              </w:rPr>
            </w:pPr>
          </w:p>
        </w:tc>
      </w:tr>
    </w:tbl>
    <w:p w14:paraId="1A5111D2" w14:textId="77777777" w:rsidR="001F6DC4" w:rsidRDefault="001F6DC4"/>
    <w:p w14:paraId="29C2239E" w14:textId="5E0CA749" w:rsidR="001F6DC4" w:rsidRDefault="001F6DC4">
      <w:pPr>
        <w:rPr>
          <w:noProof/>
        </w:rPr>
      </w:pPr>
    </w:p>
    <w:sectPr w:rsidR="001F6DC4" w:rsidSect="009132D5">
      <w:footerReference w:type="default" r:id="rId12"/>
      <w:pgSz w:w="16838" w:h="11906" w:orient="landscape"/>
      <w:pgMar w:top="426" w:right="1440" w:bottom="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A63A1" w14:textId="77777777" w:rsidR="004E185D" w:rsidRDefault="004E185D" w:rsidP="004940F2">
      <w:pPr>
        <w:spacing w:after="0" w:line="240" w:lineRule="auto"/>
      </w:pPr>
      <w:r>
        <w:separator/>
      </w:r>
    </w:p>
  </w:endnote>
  <w:endnote w:type="continuationSeparator" w:id="0">
    <w:p w14:paraId="7AE055B4" w14:textId="77777777" w:rsidR="004E185D" w:rsidRDefault="004E185D" w:rsidP="00494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ssoonPrimaryInfan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48659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DE2846" w14:textId="03AF5688" w:rsidR="004940F2" w:rsidRDefault="004940F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59831F" w14:textId="77777777" w:rsidR="004940F2" w:rsidRDefault="004940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C9715" w14:textId="77777777" w:rsidR="004E185D" w:rsidRDefault="004E185D" w:rsidP="004940F2">
      <w:pPr>
        <w:spacing w:after="0" w:line="240" w:lineRule="auto"/>
      </w:pPr>
      <w:r>
        <w:separator/>
      </w:r>
    </w:p>
  </w:footnote>
  <w:footnote w:type="continuationSeparator" w:id="0">
    <w:p w14:paraId="3E6FE881" w14:textId="77777777" w:rsidR="004E185D" w:rsidRDefault="004E185D" w:rsidP="004940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5158C3"/>
    <w:multiLevelType w:val="multilevel"/>
    <w:tmpl w:val="0E6A48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 w16cid:durableId="1033195128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2D5"/>
    <w:rsid w:val="00015290"/>
    <w:rsid w:val="00023573"/>
    <w:rsid w:val="000256B2"/>
    <w:rsid w:val="0004588A"/>
    <w:rsid w:val="00046D2C"/>
    <w:rsid w:val="00057D0C"/>
    <w:rsid w:val="0007098A"/>
    <w:rsid w:val="000723C0"/>
    <w:rsid w:val="00075853"/>
    <w:rsid w:val="00076CAE"/>
    <w:rsid w:val="000858F0"/>
    <w:rsid w:val="00085CB9"/>
    <w:rsid w:val="00086D51"/>
    <w:rsid w:val="000942DF"/>
    <w:rsid w:val="00096F47"/>
    <w:rsid w:val="000A7F6A"/>
    <w:rsid w:val="000B4269"/>
    <w:rsid w:val="000B69DD"/>
    <w:rsid w:val="000B7D87"/>
    <w:rsid w:val="000B7FDA"/>
    <w:rsid w:val="000C105F"/>
    <w:rsid w:val="000C490D"/>
    <w:rsid w:val="000C4E42"/>
    <w:rsid w:val="000D368A"/>
    <w:rsid w:val="000D3CFA"/>
    <w:rsid w:val="000E115C"/>
    <w:rsid w:val="000E1AF1"/>
    <w:rsid w:val="000E2913"/>
    <w:rsid w:val="000F5A08"/>
    <w:rsid w:val="00101F8C"/>
    <w:rsid w:val="00112D29"/>
    <w:rsid w:val="00115D6D"/>
    <w:rsid w:val="00122107"/>
    <w:rsid w:val="00135764"/>
    <w:rsid w:val="001409B6"/>
    <w:rsid w:val="001657BD"/>
    <w:rsid w:val="001706DD"/>
    <w:rsid w:val="00181786"/>
    <w:rsid w:val="00183E14"/>
    <w:rsid w:val="00186358"/>
    <w:rsid w:val="0019221E"/>
    <w:rsid w:val="001933DF"/>
    <w:rsid w:val="00197BE6"/>
    <w:rsid w:val="001A1474"/>
    <w:rsid w:val="001A15F1"/>
    <w:rsid w:val="001A3394"/>
    <w:rsid w:val="001A39FC"/>
    <w:rsid w:val="001A672D"/>
    <w:rsid w:val="001A7EC0"/>
    <w:rsid w:val="001C34B0"/>
    <w:rsid w:val="001C443F"/>
    <w:rsid w:val="001C4C76"/>
    <w:rsid w:val="001C722E"/>
    <w:rsid w:val="001C7A9B"/>
    <w:rsid w:val="001D6820"/>
    <w:rsid w:val="001D7F02"/>
    <w:rsid w:val="001E6738"/>
    <w:rsid w:val="001F2390"/>
    <w:rsid w:val="001F46A4"/>
    <w:rsid w:val="001F6DC4"/>
    <w:rsid w:val="00206E14"/>
    <w:rsid w:val="002249BA"/>
    <w:rsid w:val="00225D1C"/>
    <w:rsid w:val="002364C8"/>
    <w:rsid w:val="002374D4"/>
    <w:rsid w:val="002404C0"/>
    <w:rsid w:val="00241770"/>
    <w:rsid w:val="00244E6C"/>
    <w:rsid w:val="00245EEA"/>
    <w:rsid w:val="00246B73"/>
    <w:rsid w:val="00250C76"/>
    <w:rsid w:val="00255AB3"/>
    <w:rsid w:val="00256425"/>
    <w:rsid w:val="00256FDB"/>
    <w:rsid w:val="00271539"/>
    <w:rsid w:val="0028158F"/>
    <w:rsid w:val="00285D16"/>
    <w:rsid w:val="0028760D"/>
    <w:rsid w:val="00287DF2"/>
    <w:rsid w:val="0029054F"/>
    <w:rsid w:val="00290B49"/>
    <w:rsid w:val="00293605"/>
    <w:rsid w:val="002971C0"/>
    <w:rsid w:val="002A05B1"/>
    <w:rsid w:val="002A089F"/>
    <w:rsid w:val="002B0AE5"/>
    <w:rsid w:val="002B0EEF"/>
    <w:rsid w:val="002B6E71"/>
    <w:rsid w:val="002C6049"/>
    <w:rsid w:val="002D25DC"/>
    <w:rsid w:val="002D4A2B"/>
    <w:rsid w:val="002D799E"/>
    <w:rsid w:val="002E303D"/>
    <w:rsid w:val="002E74F4"/>
    <w:rsid w:val="00300745"/>
    <w:rsid w:val="00303042"/>
    <w:rsid w:val="003140B1"/>
    <w:rsid w:val="003160F7"/>
    <w:rsid w:val="00317E88"/>
    <w:rsid w:val="003229F3"/>
    <w:rsid w:val="0032513D"/>
    <w:rsid w:val="00326FEB"/>
    <w:rsid w:val="00333258"/>
    <w:rsid w:val="00335399"/>
    <w:rsid w:val="0034029B"/>
    <w:rsid w:val="00341922"/>
    <w:rsid w:val="003431CF"/>
    <w:rsid w:val="0034474F"/>
    <w:rsid w:val="003524E0"/>
    <w:rsid w:val="00353890"/>
    <w:rsid w:val="00354AF7"/>
    <w:rsid w:val="0036122A"/>
    <w:rsid w:val="003613FE"/>
    <w:rsid w:val="00367003"/>
    <w:rsid w:val="00367BE2"/>
    <w:rsid w:val="00373104"/>
    <w:rsid w:val="003752B2"/>
    <w:rsid w:val="00375E13"/>
    <w:rsid w:val="00380C92"/>
    <w:rsid w:val="00386B15"/>
    <w:rsid w:val="0039271D"/>
    <w:rsid w:val="00396DD6"/>
    <w:rsid w:val="0039707C"/>
    <w:rsid w:val="003A11E2"/>
    <w:rsid w:val="003A3D1F"/>
    <w:rsid w:val="003A7437"/>
    <w:rsid w:val="003B0ABA"/>
    <w:rsid w:val="003B6348"/>
    <w:rsid w:val="003C09A1"/>
    <w:rsid w:val="003C1D3F"/>
    <w:rsid w:val="003C1E57"/>
    <w:rsid w:val="003C7ADE"/>
    <w:rsid w:val="003D1ABC"/>
    <w:rsid w:val="003D2AC5"/>
    <w:rsid w:val="003D2F39"/>
    <w:rsid w:val="003D43DE"/>
    <w:rsid w:val="003D4AD4"/>
    <w:rsid w:val="003D4F39"/>
    <w:rsid w:val="003E1B43"/>
    <w:rsid w:val="00401C41"/>
    <w:rsid w:val="00403163"/>
    <w:rsid w:val="00403308"/>
    <w:rsid w:val="00405A02"/>
    <w:rsid w:val="004072B2"/>
    <w:rsid w:val="004149F3"/>
    <w:rsid w:val="004318CB"/>
    <w:rsid w:val="00434396"/>
    <w:rsid w:val="004373B1"/>
    <w:rsid w:val="0044524A"/>
    <w:rsid w:val="0046566A"/>
    <w:rsid w:val="0047456E"/>
    <w:rsid w:val="00475B88"/>
    <w:rsid w:val="00480A3C"/>
    <w:rsid w:val="00482468"/>
    <w:rsid w:val="004940F2"/>
    <w:rsid w:val="004A109E"/>
    <w:rsid w:val="004A2102"/>
    <w:rsid w:val="004A289A"/>
    <w:rsid w:val="004B603F"/>
    <w:rsid w:val="004C1A72"/>
    <w:rsid w:val="004C25B6"/>
    <w:rsid w:val="004D139A"/>
    <w:rsid w:val="004D1419"/>
    <w:rsid w:val="004D3542"/>
    <w:rsid w:val="004E1713"/>
    <w:rsid w:val="004E185D"/>
    <w:rsid w:val="004E2823"/>
    <w:rsid w:val="004F0215"/>
    <w:rsid w:val="005100A5"/>
    <w:rsid w:val="00525BBA"/>
    <w:rsid w:val="00530C01"/>
    <w:rsid w:val="0053149B"/>
    <w:rsid w:val="005454E7"/>
    <w:rsid w:val="005501DB"/>
    <w:rsid w:val="005556EA"/>
    <w:rsid w:val="005572E4"/>
    <w:rsid w:val="005657E2"/>
    <w:rsid w:val="00570674"/>
    <w:rsid w:val="0057539A"/>
    <w:rsid w:val="00575A7F"/>
    <w:rsid w:val="005959B1"/>
    <w:rsid w:val="005B70B9"/>
    <w:rsid w:val="005C405F"/>
    <w:rsid w:val="005C656E"/>
    <w:rsid w:val="005C7867"/>
    <w:rsid w:val="005D36D7"/>
    <w:rsid w:val="005F315A"/>
    <w:rsid w:val="005F40BD"/>
    <w:rsid w:val="005F59D2"/>
    <w:rsid w:val="005F6B7D"/>
    <w:rsid w:val="0060322B"/>
    <w:rsid w:val="00603E1D"/>
    <w:rsid w:val="0061700B"/>
    <w:rsid w:val="00621E4A"/>
    <w:rsid w:val="0062201F"/>
    <w:rsid w:val="00625CF1"/>
    <w:rsid w:val="006267D5"/>
    <w:rsid w:val="00641E3B"/>
    <w:rsid w:val="00642EE8"/>
    <w:rsid w:val="00643FF5"/>
    <w:rsid w:val="006506B4"/>
    <w:rsid w:val="00651907"/>
    <w:rsid w:val="0065577F"/>
    <w:rsid w:val="00671AA1"/>
    <w:rsid w:val="006737BB"/>
    <w:rsid w:val="00673AD5"/>
    <w:rsid w:val="00674AF9"/>
    <w:rsid w:val="006766ED"/>
    <w:rsid w:val="00680DBC"/>
    <w:rsid w:val="006842D2"/>
    <w:rsid w:val="00690D6C"/>
    <w:rsid w:val="00695092"/>
    <w:rsid w:val="00697FBF"/>
    <w:rsid w:val="006A14DB"/>
    <w:rsid w:val="006A5506"/>
    <w:rsid w:val="006C5A56"/>
    <w:rsid w:val="006D1FE3"/>
    <w:rsid w:val="006D391B"/>
    <w:rsid w:val="006D68C6"/>
    <w:rsid w:val="006F2485"/>
    <w:rsid w:val="006F5E6E"/>
    <w:rsid w:val="00701E93"/>
    <w:rsid w:val="007021FB"/>
    <w:rsid w:val="00706791"/>
    <w:rsid w:val="007113D1"/>
    <w:rsid w:val="00712CFA"/>
    <w:rsid w:val="0072331B"/>
    <w:rsid w:val="007248EF"/>
    <w:rsid w:val="00730B50"/>
    <w:rsid w:val="00737EAE"/>
    <w:rsid w:val="00740F98"/>
    <w:rsid w:val="0074110C"/>
    <w:rsid w:val="0074299D"/>
    <w:rsid w:val="00744A34"/>
    <w:rsid w:val="00745B8D"/>
    <w:rsid w:val="00753ABE"/>
    <w:rsid w:val="00753EBD"/>
    <w:rsid w:val="00761D91"/>
    <w:rsid w:val="007631FA"/>
    <w:rsid w:val="00763227"/>
    <w:rsid w:val="00765655"/>
    <w:rsid w:val="0077382C"/>
    <w:rsid w:val="007850FA"/>
    <w:rsid w:val="00787EC2"/>
    <w:rsid w:val="00793D40"/>
    <w:rsid w:val="00794533"/>
    <w:rsid w:val="007A1AED"/>
    <w:rsid w:val="007B600C"/>
    <w:rsid w:val="007C3F17"/>
    <w:rsid w:val="007C470C"/>
    <w:rsid w:val="007C647A"/>
    <w:rsid w:val="007D3B9A"/>
    <w:rsid w:val="007D7273"/>
    <w:rsid w:val="007E1230"/>
    <w:rsid w:val="008018EE"/>
    <w:rsid w:val="00805A99"/>
    <w:rsid w:val="00813700"/>
    <w:rsid w:val="00813875"/>
    <w:rsid w:val="00816A4F"/>
    <w:rsid w:val="008218F0"/>
    <w:rsid w:val="00830D82"/>
    <w:rsid w:val="008477AA"/>
    <w:rsid w:val="00850A3C"/>
    <w:rsid w:val="008514D0"/>
    <w:rsid w:val="00851C94"/>
    <w:rsid w:val="0085622A"/>
    <w:rsid w:val="008732F4"/>
    <w:rsid w:val="008821A8"/>
    <w:rsid w:val="008836A2"/>
    <w:rsid w:val="00893065"/>
    <w:rsid w:val="008968E6"/>
    <w:rsid w:val="008974CD"/>
    <w:rsid w:val="008A7D29"/>
    <w:rsid w:val="008B3077"/>
    <w:rsid w:val="008C162A"/>
    <w:rsid w:val="008C4A27"/>
    <w:rsid w:val="008D7E7A"/>
    <w:rsid w:val="008E14A0"/>
    <w:rsid w:val="008E749C"/>
    <w:rsid w:val="008F5355"/>
    <w:rsid w:val="00900B52"/>
    <w:rsid w:val="0091050A"/>
    <w:rsid w:val="009132D5"/>
    <w:rsid w:val="00936C99"/>
    <w:rsid w:val="00937829"/>
    <w:rsid w:val="00943DE6"/>
    <w:rsid w:val="00946B88"/>
    <w:rsid w:val="00950B33"/>
    <w:rsid w:val="00951DF8"/>
    <w:rsid w:val="009555E6"/>
    <w:rsid w:val="00966C5A"/>
    <w:rsid w:val="00974ECF"/>
    <w:rsid w:val="00985522"/>
    <w:rsid w:val="00992704"/>
    <w:rsid w:val="009971E2"/>
    <w:rsid w:val="009A125F"/>
    <w:rsid w:val="009B1379"/>
    <w:rsid w:val="009C2E70"/>
    <w:rsid w:val="009D6CBA"/>
    <w:rsid w:val="009E5018"/>
    <w:rsid w:val="009F0B90"/>
    <w:rsid w:val="009F3177"/>
    <w:rsid w:val="009F40E4"/>
    <w:rsid w:val="00A115E5"/>
    <w:rsid w:val="00A13C4F"/>
    <w:rsid w:val="00A204CA"/>
    <w:rsid w:val="00A47556"/>
    <w:rsid w:val="00A47BFA"/>
    <w:rsid w:val="00A51DD0"/>
    <w:rsid w:val="00A54136"/>
    <w:rsid w:val="00A61AC2"/>
    <w:rsid w:val="00A66142"/>
    <w:rsid w:val="00A667EA"/>
    <w:rsid w:val="00A67AA4"/>
    <w:rsid w:val="00A74E17"/>
    <w:rsid w:val="00A80861"/>
    <w:rsid w:val="00A83785"/>
    <w:rsid w:val="00A9387D"/>
    <w:rsid w:val="00A9652A"/>
    <w:rsid w:val="00AB37A0"/>
    <w:rsid w:val="00AC379C"/>
    <w:rsid w:val="00AC52B3"/>
    <w:rsid w:val="00AC694B"/>
    <w:rsid w:val="00AC7BD9"/>
    <w:rsid w:val="00AD1567"/>
    <w:rsid w:val="00AE13E9"/>
    <w:rsid w:val="00AF04EC"/>
    <w:rsid w:val="00AF7D1E"/>
    <w:rsid w:val="00B03772"/>
    <w:rsid w:val="00B06AB9"/>
    <w:rsid w:val="00B11914"/>
    <w:rsid w:val="00B12179"/>
    <w:rsid w:val="00B1412F"/>
    <w:rsid w:val="00B15B27"/>
    <w:rsid w:val="00B15D16"/>
    <w:rsid w:val="00B212A3"/>
    <w:rsid w:val="00B3081F"/>
    <w:rsid w:val="00B3277E"/>
    <w:rsid w:val="00B43256"/>
    <w:rsid w:val="00B4378A"/>
    <w:rsid w:val="00B44CB0"/>
    <w:rsid w:val="00B5797B"/>
    <w:rsid w:val="00B66ED7"/>
    <w:rsid w:val="00B7274D"/>
    <w:rsid w:val="00B72C40"/>
    <w:rsid w:val="00B72FC2"/>
    <w:rsid w:val="00B83D98"/>
    <w:rsid w:val="00B849CB"/>
    <w:rsid w:val="00B91232"/>
    <w:rsid w:val="00B952E2"/>
    <w:rsid w:val="00B96B4A"/>
    <w:rsid w:val="00B974D1"/>
    <w:rsid w:val="00BA0E93"/>
    <w:rsid w:val="00BA2537"/>
    <w:rsid w:val="00BA3004"/>
    <w:rsid w:val="00BA49FB"/>
    <w:rsid w:val="00BB241E"/>
    <w:rsid w:val="00BB3879"/>
    <w:rsid w:val="00BB75B1"/>
    <w:rsid w:val="00BC51FC"/>
    <w:rsid w:val="00BC6A3B"/>
    <w:rsid w:val="00BC77FB"/>
    <w:rsid w:val="00BD439C"/>
    <w:rsid w:val="00BD52CC"/>
    <w:rsid w:val="00BF479A"/>
    <w:rsid w:val="00BF508B"/>
    <w:rsid w:val="00C00934"/>
    <w:rsid w:val="00C21521"/>
    <w:rsid w:val="00C31CA5"/>
    <w:rsid w:val="00C36CE2"/>
    <w:rsid w:val="00C43957"/>
    <w:rsid w:val="00C43B99"/>
    <w:rsid w:val="00C451BC"/>
    <w:rsid w:val="00C47238"/>
    <w:rsid w:val="00C668B5"/>
    <w:rsid w:val="00C80112"/>
    <w:rsid w:val="00C80399"/>
    <w:rsid w:val="00C808D9"/>
    <w:rsid w:val="00C81270"/>
    <w:rsid w:val="00C83EFE"/>
    <w:rsid w:val="00C86A75"/>
    <w:rsid w:val="00C91DC2"/>
    <w:rsid w:val="00C9251A"/>
    <w:rsid w:val="00C95397"/>
    <w:rsid w:val="00CA236E"/>
    <w:rsid w:val="00CA543D"/>
    <w:rsid w:val="00CB0849"/>
    <w:rsid w:val="00CB6DCC"/>
    <w:rsid w:val="00CC0478"/>
    <w:rsid w:val="00CC50C5"/>
    <w:rsid w:val="00CC73DD"/>
    <w:rsid w:val="00CE415A"/>
    <w:rsid w:val="00CF3C22"/>
    <w:rsid w:val="00CF40EC"/>
    <w:rsid w:val="00CF53AF"/>
    <w:rsid w:val="00D01C4F"/>
    <w:rsid w:val="00D06BAA"/>
    <w:rsid w:val="00D0741A"/>
    <w:rsid w:val="00D1007C"/>
    <w:rsid w:val="00D123E1"/>
    <w:rsid w:val="00D15C86"/>
    <w:rsid w:val="00D3506C"/>
    <w:rsid w:val="00D400A5"/>
    <w:rsid w:val="00D40BE0"/>
    <w:rsid w:val="00D426C6"/>
    <w:rsid w:val="00D4401E"/>
    <w:rsid w:val="00D52691"/>
    <w:rsid w:val="00D64CB8"/>
    <w:rsid w:val="00D803DB"/>
    <w:rsid w:val="00D82552"/>
    <w:rsid w:val="00D856FE"/>
    <w:rsid w:val="00D85876"/>
    <w:rsid w:val="00D947A6"/>
    <w:rsid w:val="00DA00FD"/>
    <w:rsid w:val="00DA16DC"/>
    <w:rsid w:val="00DA1CE8"/>
    <w:rsid w:val="00DC6C04"/>
    <w:rsid w:val="00DE44B6"/>
    <w:rsid w:val="00DE78AC"/>
    <w:rsid w:val="00DF528A"/>
    <w:rsid w:val="00E014E7"/>
    <w:rsid w:val="00E020D9"/>
    <w:rsid w:val="00E04F16"/>
    <w:rsid w:val="00E13E1B"/>
    <w:rsid w:val="00E16BA9"/>
    <w:rsid w:val="00E30487"/>
    <w:rsid w:val="00E31B8C"/>
    <w:rsid w:val="00E32A6D"/>
    <w:rsid w:val="00E33425"/>
    <w:rsid w:val="00E36CE9"/>
    <w:rsid w:val="00E419BF"/>
    <w:rsid w:val="00E4793E"/>
    <w:rsid w:val="00E5271B"/>
    <w:rsid w:val="00E63DB7"/>
    <w:rsid w:val="00E74F86"/>
    <w:rsid w:val="00E75BF8"/>
    <w:rsid w:val="00E833B0"/>
    <w:rsid w:val="00E92600"/>
    <w:rsid w:val="00E95BC9"/>
    <w:rsid w:val="00EA296B"/>
    <w:rsid w:val="00EA70C5"/>
    <w:rsid w:val="00EA74EF"/>
    <w:rsid w:val="00EB2C77"/>
    <w:rsid w:val="00EB322C"/>
    <w:rsid w:val="00EB3D33"/>
    <w:rsid w:val="00EB6668"/>
    <w:rsid w:val="00EB7EAC"/>
    <w:rsid w:val="00EC30FD"/>
    <w:rsid w:val="00EC4AEF"/>
    <w:rsid w:val="00EC4FAB"/>
    <w:rsid w:val="00EC7734"/>
    <w:rsid w:val="00EC7E77"/>
    <w:rsid w:val="00EE327E"/>
    <w:rsid w:val="00EE58C6"/>
    <w:rsid w:val="00EE5CC4"/>
    <w:rsid w:val="00EE67B0"/>
    <w:rsid w:val="00EF07C1"/>
    <w:rsid w:val="00EF4D10"/>
    <w:rsid w:val="00EF58C4"/>
    <w:rsid w:val="00EF59D6"/>
    <w:rsid w:val="00EF643C"/>
    <w:rsid w:val="00F00076"/>
    <w:rsid w:val="00F04257"/>
    <w:rsid w:val="00F137D0"/>
    <w:rsid w:val="00F151D7"/>
    <w:rsid w:val="00F22429"/>
    <w:rsid w:val="00F232ED"/>
    <w:rsid w:val="00F30675"/>
    <w:rsid w:val="00F30C43"/>
    <w:rsid w:val="00F33DC0"/>
    <w:rsid w:val="00F36CEB"/>
    <w:rsid w:val="00F6262F"/>
    <w:rsid w:val="00F64358"/>
    <w:rsid w:val="00F64786"/>
    <w:rsid w:val="00F66345"/>
    <w:rsid w:val="00F80A27"/>
    <w:rsid w:val="00F83223"/>
    <w:rsid w:val="00F85EB5"/>
    <w:rsid w:val="00FA12D2"/>
    <w:rsid w:val="00FB3429"/>
    <w:rsid w:val="00FD0F32"/>
    <w:rsid w:val="00FD151A"/>
    <w:rsid w:val="00FD5BDD"/>
    <w:rsid w:val="00FE5964"/>
    <w:rsid w:val="00FE620E"/>
    <w:rsid w:val="00FF374A"/>
    <w:rsid w:val="00FF6E70"/>
    <w:rsid w:val="00FF7BB4"/>
    <w:rsid w:val="6FCD7587"/>
    <w:rsid w:val="7A9CE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103CE"/>
  <w15:chartTrackingRefBased/>
  <w15:docId w15:val="{0EBD3DDE-CF9A-49A2-AA44-26759B287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2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13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913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6425"/>
    <w:pPr>
      <w:ind w:left="720"/>
      <w:contextualSpacing/>
    </w:pPr>
  </w:style>
  <w:style w:type="paragraph" w:customStyle="1" w:styleId="Default">
    <w:name w:val="Default"/>
    <w:rsid w:val="00763227"/>
    <w:pPr>
      <w:autoSpaceDE w:val="0"/>
      <w:autoSpaceDN w:val="0"/>
      <w:adjustRightInd w:val="0"/>
      <w:spacing w:after="0" w:line="240" w:lineRule="auto"/>
    </w:pPr>
    <w:rPr>
      <w:rFonts w:ascii="SassoonPrimaryInfant" w:hAnsi="SassoonPrimaryInfant" w:cs="SassoonPrimaryInfant"/>
      <w:color w:val="000000"/>
      <w:sz w:val="24"/>
      <w:szCs w:val="24"/>
    </w:rPr>
  </w:style>
  <w:style w:type="paragraph" w:styleId="NoSpacing">
    <w:name w:val="No Spacing"/>
    <w:uiPriority w:val="1"/>
    <w:qFormat/>
    <w:rsid w:val="001D7F0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940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0F2"/>
  </w:style>
  <w:style w:type="paragraph" w:styleId="Footer">
    <w:name w:val="footer"/>
    <w:basedOn w:val="Normal"/>
    <w:link w:val="FooterChar"/>
    <w:uiPriority w:val="99"/>
    <w:unhideWhenUsed/>
    <w:rsid w:val="004940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4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3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0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7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2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1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1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5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2473c50ad55544b777324cce3df3f679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cef980c58a9ab28fb16e123a9bfac5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404F1-B445-4EC8-83B6-20E98C214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7614FB-1469-4765-A385-6AD43CA8BBCC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3.xml><?xml version="1.0" encoding="utf-8"?>
<ds:datastoreItem xmlns:ds="http://schemas.openxmlformats.org/officeDocument/2006/customXml" ds:itemID="{76BCDE52-BDA4-48FE-B91C-D8E5E76091D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C8DAEA5-1468-46C7-9B32-4EE0244C1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12</Pages>
  <Words>3617</Words>
  <Characters>17795</Characters>
  <Application>Microsoft Office Word</Application>
  <DocSecurity>0</DocSecurity>
  <Lines>1542</Lines>
  <Paragraphs>466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Poyner, Faye</dc:creator>
  <cp:keywords/>
  <dc:description/>
  <cp:lastModifiedBy>O'Shea, Amy</cp:lastModifiedBy>
  <cp:revision>162</cp:revision>
  <cp:lastPrinted>2025-12-20T00:05:00Z</cp:lastPrinted>
  <dcterms:created xsi:type="dcterms:W3CDTF">2025-12-13T13:16:00Z</dcterms:created>
  <dcterms:modified xsi:type="dcterms:W3CDTF">2026-01-19T12:56:00Z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Order">
    <vt:r8>328400</vt:r8>
  </property>
  <property fmtid="{D5CDD505-2E9C-101B-9397-08002B2CF9AE}" pid="4" name="MediaServiceImageTags">
    <vt:lpwstr/>
  </property>
</Properties>
</file>