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871577149"/>
        <w:docPartObj>
          <w:docPartGallery w:val="Cover Pages"/>
          <w:docPartUnique/>
        </w:docPartObj>
      </w:sdtPr>
      <w:sdtEndPr>
        <w:rPr>
          <w:rFonts w:cstheme="minorHAnsi"/>
          <w:b/>
          <w:sz w:val="32"/>
        </w:rPr>
      </w:sdtEndPr>
      <w:sdtContent>
        <w:p w14:paraId="44D9C435" w14:textId="77777777" w:rsidR="00986E27" w:rsidRPr="00385C2D" w:rsidRDefault="00986E27" w:rsidP="00986E27">
          <w:pPr>
            <w:jc w:val="center"/>
            <w:rPr>
              <w:rFonts w:ascii="Comic Sans MS" w:hAnsi="Comic Sans MS"/>
              <w:sz w:val="52"/>
              <w:szCs w:val="56"/>
            </w:rPr>
          </w:pPr>
          <w:r w:rsidRPr="00385C2D">
            <w:rPr>
              <w:rFonts w:ascii="Comic Sans MS" w:hAnsi="Comic Sans MS"/>
              <w:sz w:val="52"/>
              <w:szCs w:val="56"/>
            </w:rPr>
            <w:t>Donnington Wood</w:t>
          </w:r>
          <w:r w:rsidR="00073AE7" w:rsidRPr="00385C2D">
            <w:rPr>
              <w:rFonts w:ascii="Comic Sans MS" w:hAnsi="Comic Sans MS"/>
              <w:sz w:val="52"/>
              <w:szCs w:val="56"/>
            </w:rPr>
            <w:t xml:space="preserve"> CofE</w:t>
          </w:r>
          <w:r w:rsidRPr="00385C2D">
            <w:rPr>
              <w:rFonts w:ascii="Comic Sans MS" w:hAnsi="Comic Sans MS"/>
              <w:sz w:val="52"/>
              <w:szCs w:val="56"/>
            </w:rPr>
            <w:t xml:space="preserve"> Junior School </w:t>
          </w:r>
        </w:p>
        <w:p w14:paraId="7149041C" w14:textId="00AC3389" w:rsidR="00986E27" w:rsidRPr="00385C2D" w:rsidRDefault="00986E27" w:rsidP="00986E27">
          <w:pPr>
            <w:jc w:val="center"/>
            <w:rPr>
              <w:rFonts w:ascii="Comic Sans MS" w:hAnsi="Comic Sans MS"/>
              <w:sz w:val="52"/>
              <w:szCs w:val="52"/>
            </w:rPr>
          </w:pPr>
          <w:r w:rsidRPr="7F3761EC">
            <w:rPr>
              <w:rFonts w:ascii="Comic Sans MS" w:hAnsi="Comic Sans MS"/>
              <w:sz w:val="52"/>
              <w:szCs w:val="52"/>
            </w:rPr>
            <w:t>P</w:t>
          </w:r>
          <w:r w:rsidR="0F55733D" w:rsidRPr="7F3761EC">
            <w:rPr>
              <w:rFonts w:ascii="Comic Sans MS" w:hAnsi="Comic Sans MS"/>
              <w:sz w:val="52"/>
              <w:szCs w:val="52"/>
            </w:rPr>
            <w:t>H</w:t>
          </w:r>
          <w:r w:rsidRPr="7F3761EC">
            <w:rPr>
              <w:rFonts w:ascii="Comic Sans MS" w:hAnsi="Comic Sans MS"/>
              <w:sz w:val="52"/>
              <w:szCs w:val="52"/>
            </w:rPr>
            <w:t>S</w:t>
          </w:r>
          <w:r w:rsidR="6303F0E5" w:rsidRPr="7F3761EC">
            <w:rPr>
              <w:rFonts w:ascii="Comic Sans MS" w:hAnsi="Comic Sans MS"/>
              <w:sz w:val="52"/>
              <w:szCs w:val="52"/>
            </w:rPr>
            <w:t>C</w:t>
          </w:r>
          <w:r w:rsidRPr="7F3761EC">
            <w:rPr>
              <w:rFonts w:ascii="Comic Sans MS" w:hAnsi="Comic Sans MS"/>
              <w:sz w:val="52"/>
              <w:szCs w:val="52"/>
            </w:rPr>
            <w:t>E &amp; RSE Policy</w:t>
          </w:r>
        </w:p>
        <w:p w14:paraId="192FA4BA" w14:textId="77777777" w:rsidR="00986E27" w:rsidRPr="00385C2D" w:rsidRDefault="00986E27" w:rsidP="00986E27">
          <w:pPr>
            <w:jc w:val="center"/>
            <w:rPr>
              <w:rFonts w:ascii="Comic Sans MS" w:hAnsi="Comic Sans MS"/>
              <w:sz w:val="56"/>
              <w:szCs w:val="56"/>
            </w:rPr>
          </w:pPr>
          <w:r w:rsidRPr="00385C2D">
            <w:rPr>
              <w:noProof/>
              <w:lang w:eastAsia="en-GB"/>
            </w:rPr>
            <w:drawing>
              <wp:anchor distT="36576" distB="36576" distL="36576" distR="36576" simplePos="0" relativeHeight="251658241" behindDoc="0" locked="0" layoutInCell="1" allowOverlap="1" wp14:anchorId="4ABDFDF5" wp14:editId="75C46D1A">
                <wp:simplePos x="0" y="0"/>
                <wp:positionH relativeFrom="column">
                  <wp:posOffset>2195195</wp:posOffset>
                </wp:positionH>
                <wp:positionV relativeFrom="paragraph">
                  <wp:posOffset>104140</wp:posOffset>
                </wp:positionV>
                <wp:extent cx="2247900" cy="1525905"/>
                <wp:effectExtent l="0" t="0" r="0" b="0"/>
                <wp:wrapNone/>
                <wp:docPr id="1" name="Picture 1"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47900" cy="15259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CF4577" w14:textId="77777777" w:rsidR="00986E27" w:rsidRPr="00385C2D" w:rsidRDefault="00986E27" w:rsidP="00986E27">
          <w:pPr>
            <w:pStyle w:val="Default"/>
            <w:jc w:val="center"/>
            <w:rPr>
              <w:b/>
              <w:color w:val="auto"/>
            </w:rPr>
          </w:pPr>
        </w:p>
        <w:p w14:paraId="51A8D486" w14:textId="77777777" w:rsidR="00986E27" w:rsidRPr="00385C2D" w:rsidRDefault="00986E27" w:rsidP="00986E27">
          <w:pPr>
            <w:pStyle w:val="Default"/>
            <w:jc w:val="center"/>
            <w:rPr>
              <w:b/>
              <w:color w:val="auto"/>
            </w:rPr>
          </w:pPr>
        </w:p>
        <w:p w14:paraId="54EE00E7" w14:textId="77777777" w:rsidR="00986E27" w:rsidRPr="00385C2D" w:rsidRDefault="00986E27" w:rsidP="00986E27">
          <w:pPr>
            <w:pStyle w:val="Default"/>
            <w:jc w:val="center"/>
            <w:rPr>
              <w:b/>
              <w:color w:val="auto"/>
            </w:rPr>
          </w:pPr>
        </w:p>
        <w:p w14:paraId="49A59128" w14:textId="77777777" w:rsidR="00986E27" w:rsidRPr="00385C2D" w:rsidRDefault="00986E27" w:rsidP="00986E27">
          <w:pPr>
            <w:pStyle w:val="Default"/>
            <w:jc w:val="center"/>
            <w:rPr>
              <w:b/>
              <w:color w:val="auto"/>
            </w:rPr>
          </w:pPr>
        </w:p>
        <w:p w14:paraId="6FBE934E" w14:textId="77777777" w:rsidR="00986E27" w:rsidRPr="00385C2D" w:rsidRDefault="00986E27" w:rsidP="00986E27">
          <w:pPr>
            <w:pStyle w:val="Default"/>
            <w:jc w:val="center"/>
            <w:rPr>
              <w:b/>
              <w:color w:val="auto"/>
            </w:rPr>
          </w:pPr>
        </w:p>
        <w:p w14:paraId="7D260720" w14:textId="77777777" w:rsidR="00986E27" w:rsidRPr="00385C2D" w:rsidRDefault="00986E27" w:rsidP="00986E27">
          <w:pPr>
            <w:pStyle w:val="Default"/>
            <w:jc w:val="center"/>
            <w:rPr>
              <w:b/>
              <w:color w:val="auto"/>
            </w:rPr>
          </w:pPr>
        </w:p>
        <w:p w14:paraId="36EC5721" w14:textId="77777777" w:rsidR="00986E27" w:rsidRPr="00385C2D" w:rsidRDefault="00986E27" w:rsidP="00986E27">
          <w:pPr>
            <w:pStyle w:val="Default"/>
            <w:jc w:val="center"/>
            <w:rPr>
              <w:b/>
              <w:color w:val="auto"/>
            </w:rPr>
          </w:pPr>
        </w:p>
        <w:p w14:paraId="23D7543F" w14:textId="77777777" w:rsidR="00986E27" w:rsidRPr="00385C2D" w:rsidRDefault="00986E27" w:rsidP="00986E27">
          <w:pPr>
            <w:widowControl w:val="0"/>
            <w:jc w:val="center"/>
          </w:pPr>
          <w:r w:rsidRPr="00385C2D">
            <w:rPr>
              <w:b/>
              <w:bCs/>
            </w:rPr>
            <w:t>TEAM</w:t>
          </w:r>
          <w:r w:rsidRPr="00385C2D">
            <w:t xml:space="preserve"> –</w:t>
          </w:r>
          <w:r w:rsidRPr="00385C2D">
            <w:rPr>
              <w:b/>
              <w:bCs/>
            </w:rPr>
            <w:t>T</w:t>
          </w:r>
          <w:r w:rsidRPr="00385C2D">
            <w:t xml:space="preserve">ogether </w:t>
          </w:r>
          <w:r w:rsidRPr="00385C2D">
            <w:rPr>
              <w:b/>
              <w:bCs/>
            </w:rPr>
            <w:t>E</w:t>
          </w:r>
          <w:r w:rsidRPr="00385C2D">
            <w:t xml:space="preserve">veryone </w:t>
          </w:r>
          <w:r w:rsidRPr="00385C2D">
            <w:rPr>
              <w:b/>
              <w:bCs/>
            </w:rPr>
            <w:t>A</w:t>
          </w:r>
          <w:r w:rsidRPr="00385C2D">
            <w:t xml:space="preserve">chieves </w:t>
          </w:r>
          <w:r w:rsidRPr="00385C2D">
            <w:rPr>
              <w:b/>
              <w:bCs/>
            </w:rPr>
            <w:t>M</w:t>
          </w:r>
          <w:r w:rsidRPr="00385C2D">
            <w:t>ore</w:t>
          </w:r>
        </w:p>
        <w:p w14:paraId="16C7C4C3" w14:textId="77777777" w:rsidR="00986E27" w:rsidRPr="00385C2D" w:rsidRDefault="00986E27" w:rsidP="00986E27">
          <w:pPr>
            <w:spacing w:before="100" w:beforeAutospacing="1" w:after="100" w:afterAutospacing="1"/>
            <w:jc w:val="center"/>
            <w:outlineLvl w:val="3"/>
            <w:rPr>
              <w:b/>
              <w:bCs/>
              <w:lang w:val="en"/>
            </w:rPr>
          </w:pPr>
          <w:r w:rsidRPr="00385C2D">
            <w:rPr>
              <w:b/>
              <w:bCs/>
              <w:lang w:val="en"/>
            </w:rPr>
            <w:t>“</w:t>
          </w:r>
          <w:r w:rsidRPr="00385C2D">
            <w:rPr>
              <w:b/>
              <w:bCs/>
              <w:i/>
              <w:iCs/>
              <w:lang w:val="en"/>
            </w:rPr>
            <w:t>The ones who plant and the ones who water work together as a team with the same purpose</w:t>
          </w:r>
          <w:r w:rsidRPr="00385C2D">
            <w:rPr>
              <w:b/>
              <w:bCs/>
              <w:lang w:val="en"/>
            </w:rPr>
            <w:t>.”</w:t>
          </w:r>
        </w:p>
        <w:p w14:paraId="463DEA44" w14:textId="0271AE82" w:rsidR="00986E27" w:rsidRPr="00385C2D" w:rsidRDefault="00986E27" w:rsidP="7F3761EC">
          <w:pPr>
            <w:spacing w:before="1540" w:beforeAutospacing="1" w:after="240" w:afterAutospacing="1"/>
            <w:jc w:val="center"/>
            <w:rPr>
              <w:lang w:val="en"/>
            </w:rPr>
          </w:pPr>
          <w:r w:rsidRPr="7F3761EC">
            <w:rPr>
              <w:b/>
              <w:bCs/>
              <w:lang w:val="en"/>
            </w:rPr>
            <w:t>1 Corinthians 3:8</w:t>
          </w:r>
        </w:p>
        <w:p w14:paraId="50510679" w14:textId="409DE9F2" w:rsidR="00986E27" w:rsidRPr="00385C2D" w:rsidRDefault="00986E27" w:rsidP="006F4D09">
          <w:pPr>
            <w:pStyle w:val="NoSpacing"/>
            <w:spacing w:before="480"/>
          </w:pPr>
        </w:p>
        <w:p w14:paraId="6A2783DD" w14:textId="6E8A80F4" w:rsidR="00644263" w:rsidRPr="00385C2D" w:rsidRDefault="007F2F3C" w:rsidP="7F3761EC">
          <w:pPr>
            <w:spacing w:before="480" w:line="240" w:lineRule="auto"/>
            <w:jc w:val="center"/>
          </w:pPr>
        </w:p>
      </w:sdtContent>
    </w:sdt>
    <w:p w14:paraId="08FAB1E5" w14:textId="5194FE8B" w:rsidR="00F7710B" w:rsidRPr="00385C2D" w:rsidRDefault="00F7710B" w:rsidP="7F3761EC">
      <w:pPr>
        <w:spacing w:line="240" w:lineRule="auto"/>
        <w:jc w:val="center"/>
        <w:rPr>
          <w:b/>
          <w:bCs/>
          <w:sz w:val="32"/>
          <w:szCs w:val="32"/>
        </w:rPr>
      </w:pPr>
      <w:r w:rsidRPr="7F3761EC">
        <w:rPr>
          <w:b/>
          <w:bCs/>
          <w:sz w:val="32"/>
          <w:szCs w:val="32"/>
        </w:rPr>
        <w:t>P</w:t>
      </w:r>
      <w:r w:rsidR="005455BD" w:rsidRPr="7F3761EC">
        <w:rPr>
          <w:b/>
          <w:bCs/>
          <w:sz w:val="32"/>
          <w:szCs w:val="32"/>
        </w:rPr>
        <w:t>HSC</w:t>
      </w:r>
      <w:r w:rsidRPr="7F3761EC">
        <w:rPr>
          <w:b/>
          <w:bCs/>
          <w:sz w:val="32"/>
          <w:szCs w:val="32"/>
        </w:rPr>
        <w:t>E</w:t>
      </w:r>
      <w:r w:rsidR="3E184B93" w:rsidRPr="7F3761EC">
        <w:rPr>
          <w:b/>
          <w:bCs/>
          <w:sz w:val="32"/>
          <w:szCs w:val="32"/>
        </w:rPr>
        <w:t xml:space="preserve"> </w:t>
      </w:r>
      <w:r w:rsidR="002C013D" w:rsidRPr="7F3761EC">
        <w:rPr>
          <w:b/>
          <w:bCs/>
          <w:sz w:val="32"/>
          <w:szCs w:val="32"/>
        </w:rPr>
        <w:t xml:space="preserve">(Personal, </w:t>
      </w:r>
      <w:r w:rsidR="383F8785" w:rsidRPr="7F3761EC">
        <w:rPr>
          <w:b/>
          <w:bCs/>
          <w:sz w:val="32"/>
          <w:szCs w:val="32"/>
        </w:rPr>
        <w:t>Health</w:t>
      </w:r>
      <w:r w:rsidR="002C013D" w:rsidRPr="7F3761EC">
        <w:rPr>
          <w:b/>
          <w:bCs/>
          <w:sz w:val="32"/>
          <w:szCs w:val="32"/>
        </w:rPr>
        <w:t xml:space="preserve">, </w:t>
      </w:r>
      <w:r w:rsidR="124613B0" w:rsidRPr="7F3761EC">
        <w:rPr>
          <w:b/>
          <w:bCs/>
          <w:sz w:val="32"/>
          <w:szCs w:val="32"/>
        </w:rPr>
        <w:t xml:space="preserve">Social, Citizenship </w:t>
      </w:r>
      <w:r w:rsidR="002C013D" w:rsidRPr="7F3761EC">
        <w:rPr>
          <w:b/>
          <w:bCs/>
          <w:sz w:val="32"/>
          <w:szCs w:val="32"/>
        </w:rPr>
        <w:t>Education)</w:t>
      </w:r>
    </w:p>
    <w:p w14:paraId="1487544B" w14:textId="63816BAA" w:rsidR="007F6ABD" w:rsidRPr="00385C2D" w:rsidRDefault="6914288F" w:rsidP="7F3761EC">
      <w:pPr>
        <w:spacing w:line="240" w:lineRule="auto"/>
        <w:jc w:val="center"/>
        <w:rPr>
          <w:b/>
          <w:bCs/>
          <w:sz w:val="32"/>
          <w:szCs w:val="32"/>
        </w:rPr>
      </w:pPr>
      <w:r w:rsidRPr="7F3761EC">
        <w:rPr>
          <w:b/>
          <w:bCs/>
          <w:sz w:val="32"/>
          <w:szCs w:val="32"/>
        </w:rPr>
        <w:t xml:space="preserve">RSE </w:t>
      </w:r>
      <w:r w:rsidR="007F6ABD" w:rsidRPr="7F3761EC">
        <w:rPr>
          <w:b/>
          <w:bCs/>
          <w:sz w:val="32"/>
          <w:szCs w:val="32"/>
        </w:rPr>
        <w:t>(Relationships and Health Education</w:t>
      </w:r>
      <w:r w:rsidR="009B12A4" w:rsidRPr="7F3761EC">
        <w:rPr>
          <w:b/>
          <w:bCs/>
          <w:sz w:val="32"/>
          <w:szCs w:val="32"/>
        </w:rPr>
        <w:t xml:space="preserve"> statutory from September 2020,</w:t>
      </w:r>
      <w:r w:rsidR="007F6ABD" w:rsidRPr="7F3761EC">
        <w:rPr>
          <w:b/>
          <w:bCs/>
          <w:sz w:val="32"/>
          <w:szCs w:val="32"/>
        </w:rPr>
        <w:t xml:space="preserve"> and our position on Sex Education)</w:t>
      </w:r>
    </w:p>
    <w:p w14:paraId="26B97A45" w14:textId="77777777" w:rsidR="00C07D20" w:rsidRPr="00385C2D" w:rsidRDefault="00C07D20" w:rsidP="00917BD5">
      <w:pPr>
        <w:spacing w:line="240" w:lineRule="auto"/>
        <w:jc w:val="center"/>
        <w:rPr>
          <w:rFonts w:cstheme="minorHAnsi"/>
          <w:b/>
          <w:sz w:val="32"/>
        </w:rPr>
      </w:pPr>
      <w:r w:rsidRPr="00385C2D">
        <w:rPr>
          <w:rFonts w:cstheme="minorHAnsi"/>
          <w:b/>
          <w:sz w:val="32"/>
        </w:rPr>
        <w:t>Church of Englan</w:t>
      </w:r>
      <w:r w:rsidR="00A062F9" w:rsidRPr="00385C2D">
        <w:rPr>
          <w:rFonts w:cstheme="minorHAnsi"/>
          <w:b/>
          <w:sz w:val="32"/>
        </w:rPr>
        <w:t>d</w:t>
      </w:r>
      <w:r w:rsidRPr="00385C2D">
        <w:rPr>
          <w:rFonts w:cstheme="minorHAnsi"/>
          <w:b/>
          <w:sz w:val="32"/>
        </w:rPr>
        <w:t xml:space="preserve"> Schools</w:t>
      </w:r>
    </w:p>
    <w:p w14:paraId="3494654F" w14:textId="77777777" w:rsidR="00F7710B" w:rsidRPr="00385C2D" w:rsidRDefault="00F7710B" w:rsidP="00917BD5">
      <w:pPr>
        <w:spacing w:line="240" w:lineRule="auto"/>
        <w:rPr>
          <w:rFonts w:cstheme="minorHAnsi"/>
        </w:rPr>
      </w:pPr>
    </w:p>
    <w:tbl>
      <w:tblPr>
        <w:tblStyle w:val="PlainTable2"/>
        <w:tblW w:w="0" w:type="auto"/>
        <w:tblLook w:val="04A0" w:firstRow="1" w:lastRow="0" w:firstColumn="1" w:lastColumn="0" w:noHBand="0" w:noVBand="1"/>
      </w:tblPr>
      <w:tblGrid>
        <w:gridCol w:w="3114"/>
        <w:gridCol w:w="5902"/>
      </w:tblGrid>
      <w:tr w:rsidR="00385C2D" w:rsidRPr="00385C2D" w14:paraId="2512375A" w14:textId="77777777" w:rsidTr="7F3761E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3BFF630A" w14:textId="77777777" w:rsidR="009B041F" w:rsidRPr="00385C2D" w:rsidRDefault="009B041F" w:rsidP="00917BD5">
            <w:pPr>
              <w:pStyle w:val="BodyText"/>
              <w:pBdr>
                <w:top w:val="none" w:sz="0" w:space="0" w:color="auto"/>
              </w:pBdr>
              <w:rPr>
                <w:rFonts w:asciiTheme="minorHAnsi" w:hAnsiTheme="minorHAnsi" w:cstheme="minorHAnsi"/>
                <w:sz w:val="22"/>
                <w:szCs w:val="22"/>
              </w:rPr>
            </w:pPr>
            <w:r w:rsidRPr="00385C2D">
              <w:rPr>
                <w:rFonts w:asciiTheme="minorHAnsi" w:hAnsiTheme="minorHAnsi" w:cstheme="minorHAnsi"/>
                <w:sz w:val="22"/>
                <w:szCs w:val="22"/>
              </w:rPr>
              <w:t>Name of school</w:t>
            </w:r>
            <w:r w:rsidRPr="00385C2D">
              <w:rPr>
                <w:rFonts w:asciiTheme="minorHAnsi" w:hAnsiTheme="minorHAnsi" w:cstheme="minorHAnsi"/>
                <w:sz w:val="22"/>
                <w:szCs w:val="22"/>
              </w:rPr>
              <w:tab/>
            </w:r>
            <w:r w:rsidRPr="00385C2D">
              <w:rPr>
                <w:rFonts w:asciiTheme="minorHAnsi" w:hAnsiTheme="minorHAnsi" w:cstheme="minorHAnsi"/>
                <w:sz w:val="22"/>
                <w:szCs w:val="22"/>
              </w:rPr>
              <w:tab/>
            </w:r>
          </w:p>
        </w:tc>
        <w:tc>
          <w:tcPr>
            <w:tcW w:w="5902" w:type="dxa"/>
          </w:tcPr>
          <w:p w14:paraId="4F873A38" w14:textId="77777777" w:rsidR="009B041F" w:rsidRPr="00385C2D" w:rsidRDefault="007226CC" w:rsidP="00917BD5">
            <w:pPr>
              <w:pStyle w:val="BodyText"/>
              <w:pBdr>
                <w:top w:val="none" w:sz="0" w:space="0" w:color="auto"/>
              </w:pBd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roofErr w:type="spellStart"/>
            <w:r w:rsidRPr="00385C2D">
              <w:rPr>
                <w:rFonts w:asciiTheme="minorHAnsi" w:hAnsiTheme="minorHAnsi" w:cstheme="minorHAnsi"/>
                <w:sz w:val="22"/>
                <w:szCs w:val="22"/>
              </w:rPr>
              <w:t>Donnington</w:t>
            </w:r>
            <w:proofErr w:type="spellEnd"/>
            <w:r w:rsidRPr="00385C2D">
              <w:rPr>
                <w:rFonts w:asciiTheme="minorHAnsi" w:hAnsiTheme="minorHAnsi" w:cstheme="minorHAnsi"/>
                <w:sz w:val="22"/>
                <w:szCs w:val="22"/>
              </w:rPr>
              <w:t xml:space="preserve"> Wood </w:t>
            </w:r>
            <w:proofErr w:type="spellStart"/>
            <w:r w:rsidRPr="00385C2D">
              <w:rPr>
                <w:rFonts w:asciiTheme="minorHAnsi" w:hAnsiTheme="minorHAnsi" w:cstheme="minorHAnsi"/>
                <w:sz w:val="22"/>
                <w:szCs w:val="22"/>
              </w:rPr>
              <w:t>Cof</w:t>
            </w:r>
            <w:proofErr w:type="spellEnd"/>
            <w:r w:rsidRPr="00385C2D">
              <w:rPr>
                <w:rFonts w:asciiTheme="minorHAnsi" w:hAnsiTheme="minorHAnsi" w:cstheme="minorHAnsi"/>
                <w:sz w:val="22"/>
                <w:szCs w:val="22"/>
              </w:rPr>
              <w:t xml:space="preserve"> E Junior School</w:t>
            </w:r>
          </w:p>
          <w:p w14:paraId="11D14A0B" w14:textId="77777777" w:rsidR="009B041F" w:rsidRPr="00385C2D" w:rsidRDefault="009B041F" w:rsidP="00917BD5">
            <w:pPr>
              <w:pStyle w:val="BodyText"/>
              <w:pBdr>
                <w:top w:val="none" w:sz="0" w:space="0" w:color="auto"/>
              </w:pBd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385C2D" w:rsidRPr="00385C2D" w14:paraId="51364643" w14:textId="77777777" w:rsidTr="7F3761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46E249BE" w14:textId="77777777" w:rsidR="009B041F" w:rsidRPr="00385C2D" w:rsidRDefault="009B041F" w:rsidP="00917BD5">
            <w:pPr>
              <w:pStyle w:val="BodyText"/>
              <w:pBdr>
                <w:top w:val="none" w:sz="0" w:space="0" w:color="auto"/>
              </w:pBdr>
              <w:rPr>
                <w:rFonts w:asciiTheme="minorHAnsi" w:hAnsiTheme="minorHAnsi" w:cstheme="minorHAnsi"/>
                <w:sz w:val="22"/>
                <w:szCs w:val="22"/>
              </w:rPr>
            </w:pPr>
            <w:r w:rsidRPr="00385C2D">
              <w:rPr>
                <w:rFonts w:asciiTheme="minorHAnsi" w:hAnsiTheme="minorHAnsi" w:cstheme="minorHAnsi"/>
                <w:sz w:val="22"/>
                <w:szCs w:val="22"/>
              </w:rPr>
              <w:t>Date of policy</w:t>
            </w:r>
            <w:r w:rsidRPr="00385C2D">
              <w:rPr>
                <w:rFonts w:asciiTheme="minorHAnsi" w:hAnsiTheme="minorHAnsi" w:cstheme="minorHAnsi"/>
                <w:sz w:val="22"/>
                <w:szCs w:val="22"/>
              </w:rPr>
              <w:tab/>
            </w:r>
            <w:r w:rsidRPr="00385C2D">
              <w:rPr>
                <w:rFonts w:asciiTheme="minorHAnsi" w:hAnsiTheme="minorHAnsi" w:cstheme="minorHAnsi"/>
                <w:sz w:val="22"/>
                <w:szCs w:val="22"/>
              </w:rPr>
              <w:tab/>
            </w:r>
            <w:r w:rsidRPr="00385C2D">
              <w:rPr>
                <w:rFonts w:asciiTheme="minorHAnsi" w:hAnsiTheme="minorHAnsi" w:cstheme="minorHAnsi"/>
                <w:sz w:val="22"/>
                <w:szCs w:val="22"/>
              </w:rPr>
              <w:tab/>
            </w:r>
          </w:p>
        </w:tc>
        <w:tc>
          <w:tcPr>
            <w:tcW w:w="5902" w:type="dxa"/>
          </w:tcPr>
          <w:p w14:paraId="4954B1D0" w14:textId="5E99C6DA" w:rsidR="009B041F" w:rsidRPr="00385C2D" w:rsidRDefault="5EEBF06B" w:rsidP="7F3761EC">
            <w:pPr>
              <w:pStyle w:val="BodyText"/>
              <w:pBdr>
                <w:top w:val="none" w:sz="0" w:space="0" w:color="auto"/>
              </w:pBd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sz w:val="22"/>
                <w:szCs w:val="22"/>
              </w:rPr>
            </w:pPr>
            <w:r w:rsidRPr="7F3761EC">
              <w:rPr>
                <w:rFonts w:asciiTheme="minorHAnsi" w:hAnsiTheme="minorHAnsi" w:cstheme="minorBidi"/>
                <w:sz w:val="22"/>
                <w:szCs w:val="22"/>
              </w:rPr>
              <w:t xml:space="preserve"> </w:t>
            </w:r>
            <w:r w:rsidR="006F4D09">
              <w:rPr>
                <w:rFonts w:asciiTheme="minorHAnsi" w:hAnsiTheme="minorHAnsi" w:cstheme="minorBidi"/>
                <w:sz w:val="22"/>
                <w:szCs w:val="22"/>
              </w:rPr>
              <w:t>July 2025</w:t>
            </w:r>
          </w:p>
        </w:tc>
      </w:tr>
      <w:tr w:rsidR="00385C2D" w:rsidRPr="00385C2D" w14:paraId="3F6CBC03" w14:textId="77777777" w:rsidTr="7F3761EC">
        <w:tc>
          <w:tcPr>
            <w:cnfStyle w:val="001000000000" w:firstRow="0" w:lastRow="0" w:firstColumn="1" w:lastColumn="0" w:oddVBand="0" w:evenVBand="0" w:oddHBand="0" w:evenHBand="0" w:firstRowFirstColumn="0" w:firstRowLastColumn="0" w:lastRowFirstColumn="0" w:lastRowLastColumn="0"/>
            <w:tcW w:w="3114" w:type="dxa"/>
          </w:tcPr>
          <w:p w14:paraId="2A32600B" w14:textId="77777777" w:rsidR="009B041F" w:rsidRPr="00385C2D" w:rsidRDefault="009B041F" w:rsidP="00917BD5">
            <w:pPr>
              <w:pStyle w:val="BodyText"/>
              <w:pBdr>
                <w:top w:val="none" w:sz="0" w:space="0" w:color="auto"/>
              </w:pBdr>
              <w:rPr>
                <w:rFonts w:asciiTheme="minorHAnsi" w:hAnsiTheme="minorHAnsi" w:cstheme="minorHAnsi"/>
                <w:sz w:val="22"/>
                <w:szCs w:val="22"/>
              </w:rPr>
            </w:pPr>
            <w:r w:rsidRPr="00385C2D">
              <w:rPr>
                <w:rFonts w:asciiTheme="minorHAnsi" w:hAnsiTheme="minorHAnsi" w:cstheme="minorHAnsi"/>
                <w:sz w:val="22"/>
                <w:szCs w:val="22"/>
              </w:rPr>
              <w:t>Member of staff responsible</w:t>
            </w:r>
          </w:p>
        </w:tc>
        <w:tc>
          <w:tcPr>
            <w:tcW w:w="5902" w:type="dxa"/>
          </w:tcPr>
          <w:p w14:paraId="699B4875" w14:textId="77777777" w:rsidR="009B041F" w:rsidRPr="00385C2D" w:rsidRDefault="009B041F" w:rsidP="00917BD5">
            <w:pPr>
              <w:pStyle w:val="BodyText"/>
              <w:pBdr>
                <w:top w:val="none" w:sz="0" w:space="0" w:color="auto"/>
              </w:pBd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05378EC5" w14:textId="77777777" w:rsidR="009B041F" w:rsidRPr="00385C2D" w:rsidRDefault="007226CC" w:rsidP="00917BD5">
            <w:pPr>
              <w:pStyle w:val="BodyText"/>
              <w:pBdr>
                <w:top w:val="none" w:sz="0" w:space="0" w:color="auto"/>
              </w:pBd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385C2D">
              <w:rPr>
                <w:rFonts w:asciiTheme="minorHAnsi" w:hAnsiTheme="minorHAnsi" w:cstheme="minorHAnsi"/>
                <w:sz w:val="22"/>
                <w:szCs w:val="22"/>
              </w:rPr>
              <w:t>Frankie D</w:t>
            </w:r>
            <w:r w:rsidR="00986E27" w:rsidRPr="00385C2D">
              <w:rPr>
                <w:rFonts w:asciiTheme="minorHAnsi" w:hAnsiTheme="minorHAnsi" w:cstheme="minorHAnsi"/>
                <w:sz w:val="22"/>
                <w:szCs w:val="22"/>
              </w:rPr>
              <w:t>av</w:t>
            </w:r>
            <w:r w:rsidRPr="00385C2D">
              <w:rPr>
                <w:rFonts w:asciiTheme="minorHAnsi" w:hAnsiTheme="minorHAnsi" w:cstheme="minorHAnsi"/>
                <w:sz w:val="22"/>
                <w:szCs w:val="22"/>
              </w:rPr>
              <w:t>ies</w:t>
            </w:r>
          </w:p>
        </w:tc>
      </w:tr>
      <w:tr w:rsidR="00385C2D" w:rsidRPr="00385C2D" w14:paraId="2C275407" w14:textId="77777777" w:rsidTr="7F3761EC">
        <w:trPr>
          <w:cnfStyle w:val="000000100000" w:firstRow="0" w:lastRow="0" w:firstColumn="0" w:lastColumn="0" w:oddVBand="0" w:evenVBand="0" w:oddHBand="1" w:evenHBand="0" w:firstRowFirstColumn="0" w:firstRowLastColumn="0" w:lastRowFirstColumn="0" w:lastRowLastColumn="0"/>
          <w:trHeight w:val="515"/>
        </w:trPr>
        <w:tc>
          <w:tcPr>
            <w:cnfStyle w:val="001000000000" w:firstRow="0" w:lastRow="0" w:firstColumn="1" w:lastColumn="0" w:oddVBand="0" w:evenVBand="0" w:oddHBand="0" w:evenHBand="0" w:firstRowFirstColumn="0" w:firstRowLastColumn="0" w:lastRowFirstColumn="0" w:lastRowLastColumn="0"/>
            <w:tcW w:w="3114" w:type="dxa"/>
          </w:tcPr>
          <w:p w14:paraId="49758B84" w14:textId="77777777" w:rsidR="009B041F" w:rsidRPr="00385C2D" w:rsidRDefault="009B041F" w:rsidP="00917BD5">
            <w:pPr>
              <w:pStyle w:val="BodyText"/>
              <w:pBdr>
                <w:top w:val="none" w:sz="0" w:space="0" w:color="auto"/>
              </w:pBdr>
              <w:rPr>
                <w:rFonts w:asciiTheme="minorHAnsi" w:hAnsiTheme="minorHAnsi" w:cstheme="minorHAnsi"/>
                <w:b w:val="0"/>
                <w:bCs w:val="0"/>
                <w:sz w:val="22"/>
                <w:szCs w:val="22"/>
              </w:rPr>
            </w:pPr>
            <w:r w:rsidRPr="00385C2D">
              <w:rPr>
                <w:rFonts w:asciiTheme="minorHAnsi" w:hAnsiTheme="minorHAnsi" w:cstheme="minorHAnsi"/>
                <w:sz w:val="22"/>
                <w:szCs w:val="22"/>
              </w:rPr>
              <w:t>Review date</w:t>
            </w:r>
          </w:p>
          <w:p w14:paraId="3D762B48" w14:textId="77777777" w:rsidR="00C51861" w:rsidRPr="00385C2D" w:rsidRDefault="00C51861" w:rsidP="00917BD5">
            <w:pPr>
              <w:pStyle w:val="BodyText"/>
              <w:pBdr>
                <w:top w:val="none" w:sz="0" w:space="0" w:color="auto"/>
              </w:pBdr>
              <w:rPr>
                <w:rFonts w:asciiTheme="minorHAnsi" w:hAnsiTheme="minorHAnsi" w:cstheme="minorHAnsi"/>
                <w:sz w:val="22"/>
                <w:szCs w:val="22"/>
              </w:rPr>
            </w:pPr>
          </w:p>
        </w:tc>
        <w:tc>
          <w:tcPr>
            <w:tcW w:w="5902" w:type="dxa"/>
          </w:tcPr>
          <w:p w14:paraId="79674B4F" w14:textId="77777777" w:rsidR="00C51861" w:rsidRPr="00385C2D" w:rsidRDefault="00C51861" w:rsidP="00917BD5">
            <w:pPr>
              <w:pStyle w:val="BodyText"/>
              <w:pBdr>
                <w:top w:val="none" w:sz="0" w:space="0" w:color="auto"/>
              </w:pBd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0AC113F5" w14:textId="05F23591" w:rsidR="009B041F" w:rsidRPr="00385C2D" w:rsidRDefault="006F4D09" w:rsidP="7F3761EC">
            <w:pPr>
              <w:pStyle w:val="BodyText"/>
              <w:cnfStyle w:val="000000100000" w:firstRow="0" w:lastRow="0" w:firstColumn="0" w:lastColumn="0" w:oddVBand="0" w:evenVBand="0" w:oddHBand="1" w:evenHBand="0" w:firstRowFirstColumn="0" w:firstRowLastColumn="0" w:lastRowFirstColumn="0" w:lastRowLastColumn="0"/>
            </w:pPr>
            <w:r>
              <w:rPr>
                <w:rFonts w:asciiTheme="minorHAnsi" w:hAnsiTheme="minorHAnsi" w:cstheme="minorBidi"/>
                <w:sz w:val="22"/>
                <w:szCs w:val="22"/>
              </w:rPr>
              <w:t>July 2026</w:t>
            </w:r>
          </w:p>
        </w:tc>
      </w:tr>
    </w:tbl>
    <w:p w14:paraId="7BCF68F4" w14:textId="77777777" w:rsidR="00F7710B" w:rsidRPr="00385C2D" w:rsidRDefault="00F7710B" w:rsidP="00917BD5">
      <w:pPr>
        <w:pStyle w:val="BodyText"/>
        <w:pBdr>
          <w:top w:val="none" w:sz="0" w:space="0" w:color="auto"/>
        </w:pBdr>
        <w:rPr>
          <w:rFonts w:asciiTheme="minorHAnsi" w:hAnsiTheme="minorHAnsi" w:cstheme="minorHAnsi"/>
          <w:sz w:val="22"/>
          <w:szCs w:val="22"/>
        </w:rPr>
      </w:pPr>
      <w:r w:rsidRPr="00385C2D">
        <w:rPr>
          <w:rFonts w:asciiTheme="minorHAnsi" w:hAnsiTheme="minorHAnsi" w:cstheme="minorHAnsi"/>
          <w:sz w:val="22"/>
          <w:szCs w:val="22"/>
        </w:rPr>
        <w:tab/>
      </w:r>
      <w:r w:rsidRPr="00385C2D">
        <w:rPr>
          <w:rFonts w:asciiTheme="minorHAnsi" w:hAnsiTheme="minorHAnsi" w:cstheme="minorHAnsi"/>
          <w:sz w:val="22"/>
          <w:szCs w:val="22"/>
        </w:rPr>
        <w:tab/>
      </w:r>
      <w:r w:rsidRPr="00385C2D">
        <w:rPr>
          <w:rFonts w:asciiTheme="minorHAnsi" w:hAnsiTheme="minorHAnsi" w:cstheme="minorHAnsi"/>
          <w:sz w:val="22"/>
          <w:szCs w:val="22"/>
        </w:rPr>
        <w:tab/>
      </w:r>
    </w:p>
    <w:p w14:paraId="5EFA65BB" w14:textId="77777777" w:rsidR="00F7710B" w:rsidRPr="00385C2D" w:rsidRDefault="007F6ABD" w:rsidP="00917BD5">
      <w:pPr>
        <w:spacing w:line="240" w:lineRule="auto"/>
        <w:rPr>
          <w:rFonts w:cstheme="minorHAnsi"/>
          <w:b/>
        </w:rPr>
      </w:pPr>
      <w:r w:rsidRPr="00385C2D">
        <w:rPr>
          <w:rFonts w:cstheme="minorHAnsi"/>
          <w:b/>
        </w:rPr>
        <w:t>Context</w:t>
      </w:r>
    </w:p>
    <w:p w14:paraId="471D91F9" w14:textId="77777777" w:rsidR="00534B6E" w:rsidRPr="00385C2D" w:rsidRDefault="00534B6E" w:rsidP="00917BD5">
      <w:pPr>
        <w:pStyle w:val="Default"/>
        <w:rPr>
          <w:rFonts w:asciiTheme="minorHAnsi" w:hAnsiTheme="minorHAnsi" w:cstheme="minorHAnsi"/>
          <w:color w:val="auto"/>
          <w:sz w:val="22"/>
          <w:szCs w:val="22"/>
        </w:rPr>
      </w:pPr>
      <w:r w:rsidRPr="00385C2D">
        <w:rPr>
          <w:rFonts w:asciiTheme="minorHAnsi" w:hAnsiTheme="minorHAnsi" w:cstheme="minorHAnsi"/>
          <w:color w:val="auto"/>
          <w:sz w:val="22"/>
          <w:szCs w:val="22"/>
        </w:rPr>
        <w:lastRenderedPageBreak/>
        <w:t>All schools must provide a curriculum that is broadly based, balanced and meets the needs of all pupils. Under section 78 of the Education Act 2002 and the Academies Act 2010</w:t>
      </w:r>
      <w:r w:rsidR="00F10503" w:rsidRPr="00385C2D">
        <w:rPr>
          <w:rFonts w:asciiTheme="minorHAnsi" w:hAnsiTheme="minorHAnsi" w:cstheme="minorHAnsi"/>
          <w:color w:val="auto"/>
          <w:sz w:val="22"/>
          <w:szCs w:val="22"/>
        </w:rPr>
        <w:t>, a PSHE</w:t>
      </w:r>
      <w:r w:rsidRPr="00385C2D">
        <w:rPr>
          <w:rFonts w:asciiTheme="minorHAnsi" w:hAnsiTheme="minorHAnsi" w:cstheme="minorHAnsi"/>
          <w:color w:val="auto"/>
          <w:sz w:val="22"/>
          <w:szCs w:val="22"/>
        </w:rPr>
        <w:t xml:space="preserve"> curriculum: </w:t>
      </w:r>
    </w:p>
    <w:p w14:paraId="5475CB88" w14:textId="77777777" w:rsidR="00534B6E" w:rsidRPr="00385C2D" w:rsidRDefault="0067219D" w:rsidP="00917BD5">
      <w:pPr>
        <w:pStyle w:val="Default"/>
        <w:numPr>
          <w:ilvl w:val="0"/>
          <w:numId w:val="5"/>
        </w:numPr>
        <w:spacing w:after="18"/>
        <w:rPr>
          <w:rFonts w:asciiTheme="minorHAnsi" w:hAnsiTheme="minorHAnsi" w:cstheme="minorHAnsi"/>
          <w:color w:val="auto"/>
          <w:sz w:val="22"/>
          <w:szCs w:val="22"/>
        </w:rPr>
      </w:pPr>
      <w:r w:rsidRPr="00385C2D">
        <w:rPr>
          <w:rFonts w:asciiTheme="minorHAnsi" w:hAnsiTheme="minorHAnsi" w:cstheme="minorHAnsi"/>
          <w:iCs/>
          <w:color w:val="auto"/>
          <w:sz w:val="22"/>
          <w:szCs w:val="22"/>
        </w:rPr>
        <w:t>P</w:t>
      </w:r>
      <w:r w:rsidR="00534B6E" w:rsidRPr="00385C2D">
        <w:rPr>
          <w:rFonts w:asciiTheme="minorHAnsi" w:hAnsiTheme="minorHAnsi" w:cstheme="minorHAnsi"/>
          <w:iCs/>
          <w:color w:val="auto"/>
          <w:sz w:val="22"/>
          <w:szCs w:val="22"/>
        </w:rPr>
        <w:t xml:space="preserve">romotes the spiritual, moral, cultural, mental and physical development of pupils at the school and of society, and </w:t>
      </w:r>
    </w:p>
    <w:p w14:paraId="460E0496" w14:textId="77777777" w:rsidR="00534B6E" w:rsidRPr="00385C2D" w:rsidRDefault="0067219D" w:rsidP="00917BD5">
      <w:pPr>
        <w:pStyle w:val="Default"/>
        <w:numPr>
          <w:ilvl w:val="0"/>
          <w:numId w:val="5"/>
        </w:numPr>
        <w:rPr>
          <w:rFonts w:asciiTheme="minorHAnsi" w:hAnsiTheme="minorHAnsi" w:cstheme="minorHAnsi"/>
          <w:color w:val="auto"/>
          <w:sz w:val="22"/>
          <w:szCs w:val="22"/>
        </w:rPr>
      </w:pPr>
      <w:r w:rsidRPr="00385C2D">
        <w:rPr>
          <w:rFonts w:asciiTheme="minorHAnsi" w:hAnsiTheme="minorHAnsi" w:cstheme="minorHAnsi"/>
          <w:iCs/>
          <w:color w:val="auto"/>
          <w:sz w:val="22"/>
          <w:szCs w:val="22"/>
        </w:rPr>
        <w:t>P</w:t>
      </w:r>
      <w:r w:rsidR="00534B6E" w:rsidRPr="00385C2D">
        <w:rPr>
          <w:rFonts w:asciiTheme="minorHAnsi" w:hAnsiTheme="minorHAnsi" w:cstheme="minorHAnsi"/>
          <w:iCs/>
          <w:color w:val="auto"/>
          <w:sz w:val="22"/>
          <w:szCs w:val="22"/>
        </w:rPr>
        <w:t xml:space="preserve">repares pupils at the school for the opportunities, responsibilities and experiences of later life. </w:t>
      </w:r>
    </w:p>
    <w:p w14:paraId="22D2C2B7" w14:textId="77777777" w:rsidR="0027651A" w:rsidRPr="00385C2D" w:rsidRDefault="0027651A" w:rsidP="0027651A">
      <w:pPr>
        <w:pStyle w:val="Default"/>
        <w:rPr>
          <w:rFonts w:asciiTheme="minorHAnsi" w:hAnsiTheme="minorHAnsi" w:cstheme="minorHAnsi"/>
          <w:iCs/>
          <w:color w:val="auto"/>
          <w:sz w:val="22"/>
          <w:szCs w:val="22"/>
        </w:rPr>
      </w:pPr>
    </w:p>
    <w:p w14:paraId="0A84A041" w14:textId="77777777" w:rsidR="00657694" w:rsidRPr="00385C2D" w:rsidRDefault="0027651A" w:rsidP="00657694">
      <w:pPr>
        <w:pStyle w:val="Default"/>
        <w:rPr>
          <w:rFonts w:asciiTheme="minorHAnsi" w:hAnsiTheme="minorHAnsi" w:cstheme="minorHAnsi"/>
          <w:b/>
          <w:bCs/>
          <w:iCs/>
          <w:color w:val="auto"/>
          <w:sz w:val="22"/>
          <w:szCs w:val="22"/>
        </w:rPr>
      </w:pPr>
      <w:r w:rsidRPr="00385C2D">
        <w:rPr>
          <w:rFonts w:asciiTheme="minorHAnsi" w:hAnsiTheme="minorHAnsi" w:cstheme="minorHAnsi"/>
          <w:b/>
          <w:bCs/>
          <w:iCs/>
          <w:color w:val="auto"/>
          <w:sz w:val="22"/>
          <w:szCs w:val="22"/>
        </w:rPr>
        <w:t>PSHE</w:t>
      </w:r>
    </w:p>
    <w:p w14:paraId="1D0492D1" w14:textId="77777777" w:rsidR="00657694" w:rsidRPr="00385C2D" w:rsidRDefault="00657694" w:rsidP="00657694">
      <w:pPr>
        <w:pStyle w:val="NormalWeb"/>
        <w:rPr>
          <w:rFonts w:ascii="Calibri" w:hAnsi="Calibri" w:cs="Calibri"/>
        </w:rPr>
      </w:pPr>
      <w:r w:rsidRPr="00385C2D">
        <w:rPr>
          <w:rFonts w:ascii="Calibri" w:hAnsi="Calibri" w:cs="Calibri"/>
        </w:rPr>
        <w:t xml:space="preserve">Our PSHE programme promotes the spiritual, moral, cultural, mental and physical development of pupils at Donnington Wood Junior School, preparing them for the opportunities, responsibilities and experiences of later life. Our programme of study is developed with consideration of three key </w:t>
      </w:r>
      <w:proofErr w:type="gramStart"/>
      <w:r w:rsidRPr="00385C2D">
        <w:rPr>
          <w:rFonts w:ascii="Calibri" w:hAnsi="Calibri" w:cs="Calibri"/>
        </w:rPr>
        <w:t>aspects;</w:t>
      </w:r>
      <w:proofErr w:type="gramEnd"/>
      <w:r w:rsidRPr="00385C2D">
        <w:rPr>
          <w:rFonts w:ascii="Calibri" w:hAnsi="Calibri" w:cs="Calibri"/>
        </w:rPr>
        <w:t xml:space="preserve"> </w:t>
      </w:r>
    </w:p>
    <w:p w14:paraId="53810E0D" w14:textId="77777777" w:rsidR="00657694" w:rsidRPr="00385C2D" w:rsidRDefault="00657694" w:rsidP="00657694">
      <w:pPr>
        <w:pStyle w:val="Default"/>
        <w:numPr>
          <w:ilvl w:val="0"/>
          <w:numId w:val="37"/>
        </w:numPr>
        <w:rPr>
          <w:rFonts w:asciiTheme="minorHAnsi" w:hAnsiTheme="minorHAnsi" w:cstheme="minorHAnsi"/>
          <w:iCs/>
          <w:color w:val="auto"/>
          <w:sz w:val="22"/>
          <w:szCs w:val="22"/>
        </w:rPr>
      </w:pPr>
      <w:r w:rsidRPr="00385C2D">
        <w:rPr>
          <w:rFonts w:asciiTheme="minorHAnsi" w:hAnsiTheme="minorHAnsi" w:cstheme="minorHAnsi"/>
          <w:iCs/>
          <w:color w:val="auto"/>
          <w:sz w:val="22"/>
          <w:szCs w:val="22"/>
        </w:rPr>
        <w:t>The Jigsaw Programme offers us a comprehensive, carefully thought-through Scheme of Work which brings consistency and progression to our children’s learning in this vital curriculum area.</w:t>
      </w:r>
    </w:p>
    <w:p w14:paraId="1904F66C" w14:textId="77777777" w:rsidR="00657694" w:rsidRPr="00385C2D" w:rsidRDefault="00657694" w:rsidP="00657694">
      <w:pPr>
        <w:pStyle w:val="NormalWeb"/>
        <w:numPr>
          <w:ilvl w:val="0"/>
          <w:numId w:val="37"/>
        </w:numPr>
        <w:ind w:left="700"/>
        <w:rPr>
          <w:rFonts w:ascii="Calibri" w:hAnsi="Calibri" w:cs="Calibri"/>
        </w:rPr>
      </w:pPr>
      <w:r w:rsidRPr="00385C2D">
        <w:rPr>
          <w:rFonts w:ascii="Calibri" w:hAnsi="Calibri" w:cs="Calibri"/>
        </w:rPr>
        <w:t>Pupil voice reflects the specific needs of the pupils but also reflects the universal needs shared by all pupils.</w:t>
      </w:r>
    </w:p>
    <w:p w14:paraId="6E6E3DB6" w14:textId="77777777" w:rsidR="00657694" w:rsidRPr="00385C2D" w:rsidRDefault="00657694" w:rsidP="00657694">
      <w:pPr>
        <w:pStyle w:val="NormalWeb"/>
        <w:numPr>
          <w:ilvl w:val="0"/>
          <w:numId w:val="37"/>
        </w:numPr>
        <w:rPr>
          <w:rFonts w:ascii="Calibri" w:hAnsi="Calibri" w:cs="Calibri"/>
        </w:rPr>
      </w:pPr>
      <w:r w:rsidRPr="00385C2D">
        <w:rPr>
          <w:rFonts w:ascii="Calibri" w:hAnsi="Calibri" w:cs="Calibri"/>
        </w:rPr>
        <w:t xml:space="preserve">Our school’s core </w:t>
      </w:r>
      <w:proofErr w:type="gramStart"/>
      <w:r w:rsidRPr="00385C2D">
        <w:rPr>
          <w:rFonts w:ascii="Calibri" w:hAnsi="Calibri" w:cs="Calibri"/>
        </w:rPr>
        <w:t>values;</w:t>
      </w:r>
      <w:proofErr w:type="gramEnd"/>
      <w:r w:rsidRPr="00385C2D">
        <w:rPr>
          <w:rFonts w:ascii="Calibri" w:hAnsi="Calibri" w:cs="Calibri"/>
        </w:rPr>
        <w:t xml:space="preserve"> </w:t>
      </w:r>
      <w:r w:rsidRPr="00385C2D">
        <w:rPr>
          <w:rFonts w:ascii="Calibri" w:hAnsi="Calibri" w:cs="Calibri"/>
          <w:b/>
          <w:bCs/>
        </w:rPr>
        <w:t>friendship, perseverance</w:t>
      </w:r>
      <w:r w:rsidRPr="00385C2D">
        <w:rPr>
          <w:rFonts w:ascii="Calibri" w:hAnsi="Calibri" w:cs="Calibri"/>
        </w:rPr>
        <w:t xml:space="preserve"> and </w:t>
      </w:r>
      <w:r w:rsidRPr="00385C2D">
        <w:rPr>
          <w:rFonts w:ascii="Calibri" w:hAnsi="Calibri" w:cs="Calibri"/>
          <w:b/>
          <w:bCs/>
        </w:rPr>
        <w:t>hope</w:t>
      </w:r>
      <w:r w:rsidRPr="00385C2D">
        <w:rPr>
          <w:rFonts w:ascii="Calibri" w:hAnsi="Calibri" w:cs="Calibri"/>
        </w:rPr>
        <w:t xml:space="preserve"> which are complemented by learning about justice, trust, fellowship, peace, humility, wisdom, service, compassion, creativity and tolerance.</w:t>
      </w:r>
    </w:p>
    <w:p w14:paraId="16425CF7" w14:textId="77777777" w:rsidR="00657694" w:rsidRPr="00385C2D" w:rsidRDefault="00657694" w:rsidP="0027651A">
      <w:pPr>
        <w:pStyle w:val="Default"/>
        <w:rPr>
          <w:rFonts w:asciiTheme="minorHAnsi" w:hAnsiTheme="minorHAnsi" w:cstheme="minorHAnsi"/>
          <w:b/>
          <w:bCs/>
          <w:iCs/>
          <w:color w:val="auto"/>
          <w:sz w:val="22"/>
          <w:szCs w:val="22"/>
        </w:rPr>
      </w:pPr>
    </w:p>
    <w:p w14:paraId="0AF52E4D" w14:textId="77777777" w:rsidR="0027651A" w:rsidRPr="00385C2D" w:rsidRDefault="00A42CAC" w:rsidP="7E76D90E">
      <w:pPr>
        <w:pStyle w:val="Default"/>
        <w:rPr>
          <w:rFonts w:asciiTheme="minorHAnsi" w:hAnsiTheme="minorHAnsi" w:cstheme="minorBidi"/>
          <w:color w:val="auto"/>
          <w:sz w:val="22"/>
          <w:szCs w:val="22"/>
        </w:rPr>
      </w:pPr>
      <w:r w:rsidRPr="00385C2D">
        <w:rPr>
          <w:rFonts w:asciiTheme="minorHAnsi" w:hAnsiTheme="minorHAnsi" w:cstheme="minorBidi"/>
          <w:color w:val="auto"/>
          <w:sz w:val="22"/>
          <w:szCs w:val="22"/>
        </w:rPr>
        <w:t>This also supports the “Personal Development</w:t>
      </w:r>
      <w:proofErr w:type="gramStart"/>
      <w:r w:rsidRPr="00385C2D">
        <w:rPr>
          <w:rFonts w:asciiTheme="minorHAnsi" w:hAnsiTheme="minorHAnsi" w:cstheme="minorBidi"/>
          <w:color w:val="auto"/>
          <w:sz w:val="22"/>
          <w:szCs w:val="22"/>
        </w:rPr>
        <w:t>”</w:t>
      </w:r>
      <w:proofErr w:type="gramEnd"/>
      <w:r w:rsidR="3F5CC8D0" w:rsidRPr="00385C2D">
        <w:rPr>
          <w:rFonts w:asciiTheme="minorHAnsi" w:hAnsiTheme="minorHAnsi" w:cstheme="minorBidi"/>
          <w:color w:val="auto"/>
          <w:sz w:val="22"/>
          <w:szCs w:val="22"/>
        </w:rPr>
        <w:t xml:space="preserve"> </w:t>
      </w:r>
      <w:r w:rsidRPr="00385C2D">
        <w:rPr>
          <w:rFonts w:asciiTheme="minorHAnsi" w:hAnsiTheme="minorHAnsi" w:cstheme="minorBidi"/>
          <w:color w:val="auto"/>
          <w:sz w:val="22"/>
          <w:szCs w:val="22"/>
        </w:rPr>
        <w:t xml:space="preserve">and  “Behaviour and Attitude” aspects required under the Ofsted Inspection Framework, as well as significantly contributing to the school’s Safeguarding and Equality Duties, the </w:t>
      </w:r>
      <w:r w:rsidR="00477C7F" w:rsidRPr="00385C2D">
        <w:rPr>
          <w:rFonts w:asciiTheme="minorHAnsi" w:hAnsiTheme="minorHAnsi" w:cstheme="minorBidi"/>
          <w:color w:val="auto"/>
          <w:sz w:val="22"/>
          <w:szCs w:val="22"/>
        </w:rPr>
        <w:t>G</w:t>
      </w:r>
      <w:r w:rsidRPr="00385C2D">
        <w:rPr>
          <w:rFonts w:asciiTheme="minorHAnsi" w:hAnsiTheme="minorHAnsi" w:cstheme="minorBidi"/>
          <w:color w:val="auto"/>
          <w:sz w:val="22"/>
          <w:szCs w:val="22"/>
        </w:rPr>
        <w:t xml:space="preserve">overnment’s British Values </w:t>
      </w:r>
      <w:r w:rsidR="00CA2BC7" w:rsidRPr="00385C2D">
        <w:rPr>
          <w:rFonts w:asciiTheme="minorHAnsi" w:hAnsiTheme="minorHAnsi" w:cstheme="minorBidi"/>
          <w:color w:val="auto"/>
          <w:sz w:val="22"/>
          <w:szCs w:val="22"/>
        </w:rPr>
        <w:t>agenda</w:t>
      </w:r>
      <w:r w:rsidRPr="00385C2D">
        <w:rPr>
          <w:rFonts w:asciiTheme="minorHAnsi" w:hAnsiTheme="minorHAnsi" w:cstheme="minorBidi"/>
          <w:color w:val="auto"/>
          <w:sz w:val="22"/>
          <w:szCs w:val="22"/>
        </w:rPr>
        <w:t xml:space="preserve"> and the SMSC (Spiritual, Moral, Social, Cultural) development opportunities provided for our children.</w:t>
      </w:r>
      <w:r w:rsidR="0027651A" w:rsidRPr="00385C2D">
        <w:rPr>
          <w:rFonts w:asciiTheme="minorHAnsi" w:hAnsiTheme="minorHAnsi" w:cstheme="minorBidi"/>
          <w:color w:val="auto"/>
          <w:sz w:val="22"/>
          <w:szCs w:val="22"/>
        </w:rPr>
        <w:t xml:space="preserve"> </w:t>
      </w:r>
    </w:p>
    <w:p w14:paraId="7AFDE6C8" w14:textId="77777777" w:rsidR="007F6ABD" w:rsidRPr="00385C2D" w:rsidRDefault="007F6ABD" w:rsidP="007F6ABD">
      <w:pPr>
        <w:pStyle w:val="Default"/>
        <w:rPr>
          <w:rFonts w:asciiTheme="minorHAnsi" w:hAnsiTheme="minorHAnsi" w:cstheme="minorHAnsi"/>
          <w:iCs/>
          <w:color w:val="auto"/>
          <w:sz w:val="22"/>
          <w:szCs w:val="22"/>
        </w:rPr>
      </w:pPr>
    </w:p>
    <w:p w14:paraId="798B8A4D" w14:textId="77777777" w:rsidR="00A42CAC" w:rsidRPr="00385C2D" w:rsidRDefault="00A42CAC" w:rsidP="007F6ABD">
      <w:pPr>
        <w:pStyle w:val="Default"/>
        <w:rPr>
          <w:rFonts w:asciiTheme="minorHAnsi" w:hAnsiTheme="minorHAnsi" w:cstheme="minorHAnsi"/>
          <w:b/>
          <w:bCs/>
          <w:iCs/>
          <w:color w:val="auto"/>
        </w:rPr>
      </w:pPr>
      <w:r w:rsidRPr="00733121">
        <w:rPr>
          <w:rFonts w:asciiTheme="minorHAnsi" w:hAnsiTheme="minorHAnsi" w:cstheme="minorHAnsi"/>
          <w:b/>
          <w:bCs/>
          <w:iCs/>
          <w:color w:val="auto"/>
          <w:highlight w:val="yellow"/>
        </w:rPr>
        <w:t>Statutory Relationships and Health Education</w:t>
      </w:r>
    </w:p>
    <w:p w14:paraId="7945B1B7" w14:textId="77777777" w:rsidR="007F6ABD" w:rsidRPr="00385C2D" w:rsidRDefault="007F6ABD" w:rsidP="000551F8">
      <w:pPr>
        <w:pStyle w:val="Default"/>
        <w:rPr>
          <w:rFonts w:asciiTheme="minorHAnsi" w:hAnsiTheme="minorHAnsi" w:cstheme="minorBidi"/>
          <w:color w:val="auto"/>
          <w:sz w:val="22"/>
          <w:szCs w:val="22"/>
        </w:rPr>
      </w:pPr>
      <w:r w:rsidRPr="00385C2D">
        <w:rPr>
          <w:rFonts w:asciiTheme="minorHAnsi" w:hAnsiTheme="minorHAnsi" w:cstheme="minorBidi"/>
          <w:color w:val="auto"/>
          <w:sz w:val="22"/>
          <w:szCs w:val="22"/>
        </w:rPr>
        <w:t>“The Relationships Education, Relationships and Sex Education and Health Education (England) Regulations 2019, made under sections 34 and 35 of the Children and Social Work Act 2017, make Relationships Education compulsory for all pupils receiving primary education…They also make Health Education compulsory in all schools except independent schools. Personal, Social, Health and Economic Education</w:t>
      </w:r>
      <w:r w:rsidR="1C2FC863" w:rsidRPr="00385C2D">
        <w:rPr>
          <w:rFonts w:asciiTheme="minorHAnsi" w:hAnsiTheme="minorHAnsi" w:cstheme="minorBidi"/>
          <w:color w:val="auto"/>
          <w:sz w:val="22"/>
          <w:szCs w:val="22"/>
        </w:rPr>
        <w:t xml:space="preserve"> </w:t>
      </w:r>
      <w:r w:rsidRPr="00385C2D">
        <w:rPr>
          <w:rFonts w:asciiTheme="minorHAnsi" w:hAnsiTheme="minorHAnsi" w:cstheme="minorBidi"/>
          <w:color w:val="auto"/>
          <w:sz w:val="22"/>
          <w:szCs w:val="22"/>
        </w:rPr>
        <w:t>(PSHE) continues to be compulsory in independent schools.”</w:t>
      </w:r>
    </w:p>
    <w:p w14:paraId="01BFC287" w14:textId="77777777" w:rsidR="007F6ABD" w:rsidRPr="00385C2D" w:rsidRDefault="007F6ABD" w:rsidP="00252AA1">
      <w:pPr>
        <w:pStyle w:val="Default"/>
        <w:jc w:val="right"/>
        <w:rPr>
          <w:rFonts w:asciiTheme="minorHAnsi" w:hAnsiTheme="minorHAnsi" w:cstheme="minorHAnsi"/>
          <w:color w:val="auto"/>
          <w:sz w:val="22"/>
          <w:szCs w:val="22"/>
        </w:rPr>
      </w:pPr>
      <w:r w:rsidRPr="00385C2D">
        <w:rPr>
          <w:rFonts w:asciiTheme="minorHAnsi" w:hAnsiTheme="minorHAnsi" w:cstheme="minorHAnsi"/>
          <w:iCs/>
          <w:color w:val="auto"/>
          <w:sz w:val="22"/>
          <w:szCs w:val="22"/>
        </w:rPr>
        <w:t>DfE Guidance p.8</w:t>
      </w:r>
    </w:p>
    <w:p w14:paraId="34967110" w14:textId="77777777" w:rsidR="00534B6E" w:rsidRPr="00385C2D" w:rsidRDefault="00534B6E" w:rsidP="00917BD5">
      <w:pPr>
        <w:pStyle w:val="Default"/>
        <w:rPr>
          <w:rFonts w:asciiTheme="minorHAnsi" w:hAnsiTheme="minorHAnsi" w:cstheme="minorHAnsi"/>
          <w:color w:val="auto"/>
          <w:sz w:val="22"/>
          <w:szCs w:val="22"/>
        </w:rPr>
      </w:pPr>
    </w:p>
    <w:p w14:paraId="0A7C3940" w14:textId="77777777" w:rsidR="002D1B04" w:rsidRPr="00385C2D" w:rsidRDefault="007F6ABD" w:rsidP="002D1B04">
      <w:pPr>
        <w:spacing w:after="0" w:line="240" w:lineRule="auto"/>
        <w:rPr>
          <w:rFonts w:cstheme="minorHAnsi"/>
        </w:rPr>
      </w:pPr>
      <w:r w:rsidRPr="00385C2D">
        <w:rPr>
          <w:rFonts w:cstheme="minorHAnsi"/>
        </w:rPr>
        <w:t>“Today’s children and young people are growing up in an increasingly complex world and living their lives seamlessly on and offline. This presents many positive and exciting opportunities, but also challenges and risks. In this environment, children and young people need to know how to be safe and healthy, and how to manage their academic, personal and social lives in a positive way.”</w:t>
      </w:r>
    </w:p>
    <w:p w14:paraId="5AAD0CD6" w14:textId="77777777" w:rsidR="007F6ABD" w:rsidRPr="00385C2D" w:rsidRDefault="007F6ABD" w:rsidP="002D1B04">
      <w:pPr>
        <w:spacing w:after="0" w:line="240" w:lineRule="auto"/>
        <w:rPr>
          <w:rFonts w:cstheme="minorHAnsi"/>
        </w:rPr>
      </w:pPr>
    </w:p>
    <w:p w14:paraId="3BD25D9C" w14:textId="77777777" w:rsidR="007F6ABD" w:rsidRPr="00385C2D" w:rsidRDefault="007F6ABD" w:rsidP="002D1B04">
      <w:pPr>
        <w:spacing w:after="0" w:line="240" w:lineRule="auto"/>
        <w:rPr>
          <w:rFonts w:cstheme="minorHAnsi"/>
        </w:rPr>
      </w:pPr>
      <w:r w:rsidRPr="00385C2D">
        <w:rPr>
          <w:rFonts w:cstheme="minorHAnsi"/>
        </w:rPr>
        <w:t>“This is why we have made Relationships Education compulsory in all primary schools in England…as well as making Health Education compulsory in all state-funded schools.”</w:t>
      </w:r>
    </w:p>
    <w:p w14:paraId="105E0AC8" w14:textId="77777777" w:rsidR="007F6ABD" w:rsidRPr="00385C2D" w:rsidRDefault="007F6ABD" w:rsidP="002D1B04">
      <w:pPr>
        <w:spacing w:after="0" w:line="240" w:lineRule="auto"/>
        <w:rPr>
          <w:rFonts w:cstheme="minorHAnsi"/>
        </w:rPr>
      </w:pPr>
    </w:p>
    <w:p w14:paraId="02D05DB9" w14:textId="77777777" w:rsidR="007F6ABD" w:rsidRPr="00385C2D" w:rsidRDefault="007F6ABD" w:rsidP="002D1B04">
      <w:pPr>
        <w:spacing w:after="0" w:line="240" w:lineRule="auto"/>
        <w:rPr>
          <w:rFonts w:cstheme="minorHAnsi"/>
        </w:rPr>
      </w:pPr>
      <w:r w:rsidRPr="00385C2D">
        <w:rPr>
          <w:rFonts w:cstheme="minorHAnsi"/>
        </w:rPr>
        <w:t>“In primary schools, we want the subjects to put in place the key building blocks of healthy, respectful relationships, focusing on family and friendships, in all contexts, including online. This will sit alongside the essential understanding of how to be healthy.”</w:t>
      </w:r>
    </w:p>
    <w:p w14:paraId="0EA82521" w14:textId="77777777" w:rsidR="007F6ABD" w:rsidRPr="00385C2D" w:rsidRDefault="007F6ABD" w:rsidP="002D1B04">
      <w:pPr>
        <w:spacing w:after="0" w:line="240" w:lineRule="auto"/>
        <w:rPr>
          <w:rFonts w:cstheme="minorHAnsi"/>
        </w:rPr>
      </w:pPr>
    </w:p>
    <w:p w14:paraId="63A508D4" w14:textId="77777777" w:rsidR="007F6ABD" w:rsidRPr="00385C2D" w:rsidRDefault="00CA2BC7" w:rsidP="002D1B04">
      <w:pPr>
        <w:spacing w:after="0" w:line="240" w:lineRule="auto"/>
        <w:rPr>
          <w:rFonts w:cstheme="minorHAnsi"/>
        </w:rPr>
      </w:pPr>
      <w:r w:rsidRPr="00385C2D">
        <w:rPr>
          <w:rFonts w:cstheme="minorHAnsi"/>
        </w:rPr>
        <w:lastRenderedPageBreak/>
        <w:t>“These</w:t>
      </w:r>
      <w:r w:rsidR="007F6ABD" w:rsidRPr="00385C2D">
        <w:rPr>
          <w:rFonts w:cstheme="minorHAnsi"/>
        </w:rPr>
        <w:t xml:space="preserve"> subjects represent a huge opportunity to help our children and young people develop. The knowledge and attributes gained will support their own, and others’ wellbeing and attainment and help young people to become successful and happy adults who make a meaningful contribution to society.”</w:t>
      </w:r>
    </w:p>
    <w:p w14:paraId="4D509371" w14:textId="77777777" w:rsidR="007F6ABD" w:rsidRPr="00385C2D" w:rsidRDefault="007F6ABD" w:rsidP="00252AA1">
      <w:pPr>
        <w:spacing w:after="0" w:line="240" w:lineRule="auto"/>
        <w:jc w:val="right"/>
        <w:rPr>
          <w:rFonts w:cstheme="minorHAnsi"/>
        </w:rPr>
      </w:pPr>
      <w:r w:rsidRPr="00385C2D">
        <w:rPr>
          <w:rFonts w:cstheme="minorHAnsi"/>
        </w:rPr>
        <w:t>Secretary of State Foreword   DfE Guidance</w:t>
      </w:r>
      <w:r w:rsidR="00CF0C47" w:rsidRPr="00385C2D">
        <w:rPr>
          <w:rFonts w:cstheme="minorHAnsi"/>
        </w:rPr>
        <w:t xml:space="preserve"> 2019</w:t>
      </w:r>
      <w:r w:rsidRPr="00385C2D">
        <w:rPr>
          <w:rFonts w:cstheme="minorHAnsi"/>
        </w:rPr>
        <w:t xml:space="preserve"> p.4-5</w:t>
      </w:r>
    </w:p>
    <w:p w14:paraId="27353B81" w14:textId="77777777" w:rsidR="007F6ABD" w:rsidRPr="00385C2D" w:rsidRDefault="007F6ABD" w:rsidP="002D1B04">
      <w:pPr>
        <w:spacing w:after="0" w:line="240" w:lineRule="auto"/>
        <w:rPr>
          <w:rFonts w:cstheme="minorHAnsi"/>
        </w:rPr>
      </w:pPr>
    </w:p>
    <w:p w14:paraId="40389B74" w14:textId="77777777" w:rsidR="00191ED2" w:rsidRPr="00385C2D" w:rsidRDefault="00191ED2" w:rsidP="002D1B04">
      <w:pPr>
        <w:spacing w:after="0" w:line="240" w:lineRule="auto"/>
        <w:rPr>
          <w:rFonts w:cstheme="minorHAnsi"/>
        </w:rPr>
      </w:pPr>
    </w:p>
    <w:p w14:paraId="56B097F1" w14:textId="77777777" w:rsidR="007F6ABD" w:rsidRPr="00385C2D" w:rsidRDefault="007F6ABD" w:rsidP="00917BD5">
      <w:pPr>
        <w:spacing w:after="0" w:line="240" w:lineRule="auto"/>
        <w:rPr>
          <w:rFonts w:cstheme="minorHAnsi"/>
        </w:rPr>
      </w:pPr>
      <w:r w:rsidRPr="00385C2D">
        <w:rPr>
          <w:rFonts w:cstheme="minorHAnsi"/>
        </w:rPr>
        <w:t>“Schools are free to determine how to deliver the content set out in the DfE guidance 2019 in the context of a broad and balanced curriculum. Effective teaching in these subjects will ensure that core knowledge is broken down into units of manageable size and communicated clearly to pupils, in a carefully sequenced way, within a planned programme of lessons.”</w:t>
      </w:r>
    </w:p>
    <w:p w14:paraId="4FC1DA7B" w14:textId="77777777" w:rsidR="007F6ABD" w:rsidRPr="00385C2D" w:rsidRDefault="007F6ABD" w:rsidP="00252AA1">
      <w:pPr>
        <w:spacing w:after="0" w:line="240" w:lineRule="auto"/>
        <w:jc w:val="right"/>
        <w:rPr>
          <w:rFonts w:cstheme="minorHAnsi"/>
        </w:rPr>
      </w:pPr>
      <w:r w:rsidRPr="00385C2D">
        <w:rPr>
          <w:rFonts w:cstheme="minorHAnsi"/>
        </w:rPr>
        <w:t>DfE Guidance p.8</w:t>
      </w:r>
    </w:p>
    <w:p w14:paraId="5AE78A08" w14:textId="77777777" w:rsidR="007F6ABD" w:rsidRPr="00385C2D" w:rsidRDefault="007F6ABD" w:rsidP="00917BD5">
      <w:pPr>
        <w:spacing w:after="0" w:line="240" w:lineRule="auto"/>
        <w:rPr>
          <w:rFonts w:cstheme="minorHAnsi"/>
        </w:rPr>
      </w:pPr>
    </w:p>
    <w:p w14:paraId="7FA73D94" w14:textId="77777777" w:rsidR="007F6ABD" w:rsidRPr="00385C2D" w:rsidRDefault="00CA2BC7" w:rsidP="00917BD5">
      <w:pPr>
        <w:spacing w:after="0" w:line="240" w:lineRule="auto"/>
        <w:rPr>
          <w:rFonts w:cstheme="minorHAnsi"/>
        </w:rPr>
      </w:pPr>
      <w:r w:rsidRPr="00385C2D">
        <w:rPr>
          <w:rFonts w:cstheme="minorHAnsi"/>
        </w:rPr>
        <w:t>“All</w:t>
      </w:r>
      <w:r w:rsidR="007F6ABD" w:rsidRPr="00385C2D">
        <w:rPr>
          <w:rFonts w:cstheme="minorHAnsi"/>
        </w:rPr>
        <w:t xml:space="preserve"> schools must have in place a written policy for Relationships Education and RSE.”</w:t>
      </w:r>
    </w:p>
    <w:p w14:paraId="4DF24D74" w14:textId="77777777" w:rsidR="007F6ABD" w:rsidRPr="00385C2D" w:rsidRDefault="007F6ABD" w:rsidP="00252AA1">
      <w:pPr>
        <w:spacing w:after="0" w:line="240" w:lineRule="auto"/>
        <w:jc w:val="right"/>
        <w:rPr>
          <w:rFonts w:cstheme="minorHAnsi"/>
        </w:rPr>
      </w:pPr>
      <w:r w:rsidRPr="00385C2D">
        <w:rPr>
          <w:rFonts w:cstheme="minorHAnsi"/>
        </w:rPr>
        <w:t>DfE Guidance p.11</w:t>
      </w:r>
    </w:p>
    <w:p w14:paraId="63922A30" w14:textId="77777777" w:rsidR="007F6ABD" w:rsidRPr="00385C2D" w:rsidRDefault="007F6ABD" w:rsidP="00917BD5">
      <w:pPr>
        <w:spacing w:after="0" w:line="240" w:lineRule="auto"/>
        <w:rPr>
          <w:rFonts w:cstheme="minorHAnsi"/>
        </w:rPr>
      </w:pPr>
    </w:p>
    <w:p w14:paraId="7969657A" w14:textId="77777777" w:rsidR="00657694" w:rsidRPr="00385C2D" w:rsidRDefault="007F6ABD" w:rsidP="00657694">
      <w:pPr>
        <w:rPr>
          <w:rFonts w:ascii="Calibri" w:hAnsi="Calibri" w:cs="Calibri"/>
        </w:rPr>
      </w:pPr>
      <w:r w:rsidRPr="00385C2D">
        <w:rPr>
          <w:rFonts w:cstheme="minorHAnsi"/>
        </w:rPr>
        <w:t xml:space="preserve">Here, at </w:t>
      </w:r>
      <w:r w:rsidR="007226CC" w:rsidRPr="00385C2D">
        <w:rPr>
          <w:rFonts w:cstheme="minorHAnsi"/>
          <w:iCs/>
        </w:rPr>
        <w:t xml:space="preserve">Donnington Wood CofE Junior </w:t>
      </w:r>
      <w:r w:rsidRPr="00385C2D">
        <w:rPr>
          <w:rFonts w:cstheme="minorHAnsi"/>
        </w:rPr>
        <w:t xml:space="preserve">School we </w:t>
      </w:r>
      <w:r w:rsidR="00657694" w:rsidRPr="00385C2D">
        <w:rPr>
          <w:rFonts w:ascii="Calibri" w:hAnsi="Calibri" w:cs="Calibri"/>
        </w:rPr>
        <w:t xml:space="preserve">place the emphasis upon relationships, supporting pupils understanding and skill in developing positive and healthy relationships.  Our definition is that this work is a lifelong learning process; it is about physical, moral and emotional development. It is about understanding the importance of marriage, stable and loving relationships, respect, love and care. </w:t>
      </w:r>
    </w:p>
    <w:p w14:paraId="5B66E4B1" w14:textId="77777777" w:rsidR="00252AA1" w:rsidRPr="00385C2D" w:rsidRDefault="00657694" w:rsidP="00657694">
      <w:pPr>
        <w:rPr>
          <w:rFonts w:ascii="Calibri" w:hAnsi="Calibri" w:cs="Calibri"/>
        </w:rPr>
      </w:pPr>
      <w:r w:rsidRPr="00385C2D">
        <w:rPr>
          <w:rFonts w:ascii="Calibri" w:hAnsi="Calibri" w:cs="Calibri"/>
        </w:rPr>
        <w:t>RS</w:t>
      </w:r>
      <w:r w:rsidR="000542FD" w:rsidRPr="00385C2D">
        <w:rPr>
          <w:rFonts w:ascii="Calibri" w:hAnsi="Calibri" w:cs="Calibri"/>
        </w:rPr>
        <w:t>H</w:t>
      </w:r>
      <w:r w:rsidRPr="00385C2D">
        <w:rPr>
          <w:rFonts w:ascii="Calibri" w:hAnsi="Calibri" w:cs="Calibri"/>
        </w:rPr>
        <w:t>E in our school is part of the personal, social and health education curriculum. It is our belief that RS</w:t>
      </w:r>
      <w:r w:rsidR="000542FD" w:rsidRPr="00385C2D">
        <w:rPr>
          <w:rFonts w:ascii="Calibri" w:hAnsi="Calibri" w:cs="Calibri"/>
        </w:rPr>
        <w:t>H</w:t>
      </w:r>
      <w:r w:rsidRPr="00385C2D">
        <w:rPr>
          <w:rFonts w:ascii="Calibri" w:hAnsi="Calibri" w:cs="Calibri"/>
        </w:rPr>
        <w:t>E is the responsibility of all staff, whether they directly teach the RS</w:t>
      </w:r>
      <w:r w:rsidR="000542FD" w:rsidRPr="00385C2D">
        <w:rPr>
          <w:rFonts w:ascii="Calibri" w:hAnsi="Calibri" w:cs="Calibri"/>
        </w:rPr>
        <w:t>H</w:t>
      </w:r>
      <w:r w:rsidRPr="00385C2D">
        <w:rPr>
          <w:rFonts w:ascii="Calibri" w:hAnsi="Calibri" w:cs="Calibri"/>
        </w:rPr>
        <w:t>E lessons or not, and should be an integral part of the teaching and learning processes. Education for personal growth and self-esteem, including relationship and sex education, complements and overlaps with the personal, social and emotional development of the child and the general life of the school, relationships with one another, including staff and parents, socialisation, values and attitudes and as such relationship and health education will be taught as part of our PSHE curriculum.</w:t>
      </w:r>
    </w:p>
    <w:p w14:paraId="15603F62" w14:textId="77777777" w:rsidR="001D460C" w:rsidRPr="00385C2D" w:rsidRDefault="007F6ABD" w:rsidP="00917BD5">
      <w:pPr>
        <w:spacing w:after="0" w:line="240" w:lineRule="auto"/>
        <w:rPr>
          <w:rFonts w:cstheme="minorHAnsi"/>
        </w:rPr>
      </w:pPr>
      <w:r w:rsidRPr="00385C2D">
        <w:rPr>
          <w:rFonts w:cstheme="minorHAnsi"/>
        </w:rPr>
        <w:t>To ensure progression and a spiral curriculum, we use Jigsaw, the mindful approach to PSHE, as our chosen teaching and learning programme</w:t>
      </w:r>
      <w:r w:rsidR="00CF0C47" w:rsidRPr="00385C2D">
        <w:rPr>
          <w:rFonts w:cstheme="minorHAnsi"/>
        </w:rPr>
        <w:t xml:space="preserve"> and tailor it to your children’s needs</w:t>
      </w:r>
      <w:r w:rsidRPr="00385C2D">
        <w:rPr>
          <w:rFonts w:cstheme="minorHAnsi"/>
        </w:rPr>
        <w:t>. The mapping document</w:t>
      </w:r>
      <w:r w:rsidR="00CF0C47" w:rsidRPr="00385C2D">
        <w:rPr>
          <w:rFonts w:cstheme="minorHAnsi"/>
        </w:rPr>
        <w:t>: Jigsaw 3-11 and statutory Relationships and Health Education,</w:t>
      </w:r>
      <w:r w:rsidRPr="00385C2D">
        <w:rPr>
          <w:rFonts w:cstheme="minorHAnsi"/>
        </w:rPr>
        <w:t xml:space="preserve"> shows exactly how Jigsaw</w:t>
      </w:r>
      <w:r w:rsidR="00CF0C47" w:rsidRPr="00385C2D">
        <w:rPr>
          <w:rFonts w:cstheme="minorHAnsi"/>
        </w:rPr>
        <w:t xml:space="preserve"> and therefore our school,</w:t>
      </w:r>
      <w:r w:rsidRPr="00385C2D">
        <w:rPr>
          <w:rFonts w:cstheme="minorHAnsi"/>
        </w:rPr>
        <w:t xml:space="preserve"> meets the statutory Relationships and Health Education requirements. </w:t>
      </w:r>
    </w:p>
    <w:p w14:paraId="286C475A" w14:textId="77777777" w:rsidR="001D460C" w:rsidRPr="00385C2D" w:rsidRDefault="001D460C" w:rsidP="00917BD5">
      <w:pPr>
        <w:spacing w:after="0" w:line="240" w:lineRule="auto"/>
        <w:rPr>
          <w:rFonts w:cstheme="minorHAnsi"/>
        </w:rPr>
      </w:pPr>
    </w:p>
    <w:p w14:paraId="5CFA1CBD" w14:textId="77777777" w:rsidR="007F6ABD" w:rsidRPr="00385C2D" w:rsidRDefault="00C51861" w:rsidP="00917BD5">
      <w:pPr>
        <w:spacing w:after="0" w:line="240" w:lineRule="auto"/>
        <w:rPr>
          <w:rFonts w:cstheme="minorHAnsi"/>
        </w:rPr>
      </w:pPr>
      <w:r w:rsidRPr="00385C2D">
        <w:rPr>
          <w:rFonts w:cstheme="minorHAnsi"/>
        </w:rPr>
        <w:t>Alongside Jigsaw, we also ensure a spiral curriculum through our use of after school clubs such as first aid, forest school and gardening</w:t>
      </w:r>
      <w:r w:rsidR="001D460C" w:rsidRPr="00385C2D">
        <w:rPr>
          <w:rFonts w:cstheme="minorHAnsi"/>
        </w:rPr>
        <w:t xml:space="preserve"> and</w:t>
      </w:r>
      <w:r w:rsidRPr="00385C2D">
        <w:rPr>
          <w:rFonts w:cstheme="minorHAnsi"/>
        </w:rPr>
        <w:t xml:space="preserve"> our use of external agencies such as NSPCC and BEAM</w:t>
      </w:r>
      <w:r w:rsidR="001D460C" w:rsidRPr="00385C2D">
        <w:rPr>
          <w:rFonts w:cstheme="minorHAnsi"/>
        </w:rPr>
        <w:t>.</w:t>
      </w:r>
      <w:r w:rsidR="000D4F94" w:rsidRPr="00385C2D">
        <w:rPr>
          <w:rFonts w:cstheme="minorHAnsi"/>
        </w:rPr>
        <w:t xml:space="preserve"> </w:t>
      </w:r>
    </w:p>
    <w:p w14:paraId="022D5EB9" w14:textId="77777777" w:rsidR="001D460C" w:rsidRPr="00385C2D" w:rsidRDefault="001D460C" w:rsidP="00917BD5">
      <w:pPr>
        <w:spacing w:after="0" w:line="240" w:lineRule="auto"/>
        <w:rPr>
          <w:rFonts w:cstheme="minorHAnsi"/>
        </w:rPr>
      </w:pPr>
    </w:p>
    <w:p w14:paraId="21978D71" w14:textId="77777777" w:rsidR="001D460C" w:rsidRPr="00385C2D" w:rsidRDefault="001D460C" w:rsidP="00917BD5">
      <w:pPr>
        <w:spacing w:after="0" w:line="240" w:lineRule="auto"/>
        <w:rPr>
          <w:rFonts w:cstheme="minorHAnsi"/>
        </w:rPr>
      </w:pPr>
      <w:r w:rsidRPr="00385C2D">
        <w:rPr>
          <w:rFonts w:cstheme="minorHAnsi"/>
        </w:rPr>
        <w:t xml:space="preserve">We also listen to our pupils and ensure that lessons are suited to their needs and wants. Pupil voice surveys are conducted and where necessary, extra sessions are held to target areas that the children have expressed concern around. </w:t>
      </w:r>
    </w:p>
    <w:p w14:paraId="4E19DE4D" w14:textId="77777777" w:rsidR="007F6ABD" w:rsidRPr="00385C2D" w:rsidRDefault="007F6ABD" w:rsidP="00917BD5">
      <w:pPr>
        <w:spacing w:after="0" w:line="240" w:lineRule="auto"/>
        <w:rPr>
          <w:rFonts w:cstheme="minorHAnsi"/>
        </w:rPr>
      </w:pPr>
    </w:p>
    <w:p w14:paraId="51720DEF" w14:textId="77777777" w:rsidR="00657694" w:rsidRPr="00385C2D" w:rsidRDefault="007F6ABD" w:rsidP="00657694">
      <w:pPr>
        <w:spacing w:after="0" w:line="240" w:lineRule="auto"/>
        <w:rPr>
          <w:rFonts w:cstheme="minorHAnsi"/>
        </w:rPr>
      </w:pPr>
      <w:r w:rsidRPr="00385C2D">
        <w:rPr>
          <w:rFonts w:cstheme="minorHAnsi"/>
        </w:rPr>
        <w:t>This programme’s complimentary update policy ensures we are always using the most up to date teaching materials and that our teachers are</w:t>
      </w:r>
      <w:r w:rsidR="00ED56EC" w:rsidRPr="00385C2D">
        <w:rPr>
          <w:rFonts w:cstheme="minorHAnsi"/>
        </w:rPr>
        <w:t xml:space="preserve"> well-</w:t>
      </w:r>
      <w:r w:rsidRPr="00385C2D">
        <w:rPr>
          <w:rFonts w:cstheme="minorHAnsi"/>
        </w:rPr>
        <w:t>supported.</w:t>
      </w:r>
    </w:p>
    <w:p w14:paraId="1F8D5B20" w14:textId="77777777" w:rsidR="00252AA1" w:rsidRPr="00385C2D" w:rsidRDefault="00252AA1">
      <w:pPr>
        <w:rPr>
          <w:rFonts w:cstheme="minorHAnsi"/>
        </w:rPr>
      </w:pPr>
    </w:p>
    <w:p w14:paraId="0CED912D" w14:textId="77777777" w:rsidR="009B12A4" w:rsidRPr="00385C2D" w:rsidRDefault="007F6ABD" w:rsidP="009B12A4">
      <w:pPr>
        <w:spacing w:line="240" w:lineRule="auto"/>
        <w:rPr>
          <w:rFonts w:eastAsia="Times New Roman" w:cstheme="minorHAnsi"/>
          <w:lang w:eastAsia="en-GB"/>
        </w:rPr>
      </w:pPr>
      <w:r w:rsidRPr="00385C2D">
        <w:rPr>
          <w:rFonts w:cstheme="minorHAnsi"/>
        </w:rPr>
        <w:t>Our</w:t>
      </w:r>
      <w:r w:rsidR="00534B6E" w:rsidRPr="00385C2D">
        <w:rPr>
          <w:rFonts w:cstheme="minorHAnsi"/>
        </w:rPr>
        <w:t xml:space="preserve"> PSHE policy is informed by existing DfE guidance</w:t>
      </w:r>
      <w:r w:rsidR="009B12A4" w:rsidRPr="00385C2D">
        <w:rPr>
          <w:rFonts w:cstheme="minorHAnsi"/>
        </w:rPr>
        <w:t>:</w:t>
      </w:r>
    </w:p>
    <w:p w14:paraId="10E727D1"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Keeping Children Safe in Education (statutory guidance) </w:t>
      </w:r>
    </w:p>
    <w:p w14:paraId="0EEF46CF"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Respectful School Communities: Self Review and Signposting Tool (a tool to support a whole school approach that promotes respect and discipline) </w:t>
      </w:r>
    </w:p>
    <w:p w14:paraId="0C7C2A6D"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lastRenderedPageBreak/>
        <w:t xml:space="preserve">Behaviour and Discipline in Schools (advice for schools, including advice for appropriate behaviour between pupils) </w:t>
      </w:r>
    </w:p>
    <w:p w14:paraId="1274460E"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Equality Act 2010 and schools </w:t>
      </w:r>
    </w:p>
    <w:p w14:paraId="11B0523E"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SEND code of practice: 0 to 25 years (statutory guidance) </w:t>
      </w:r>
    </w:p>
    <w:p w14:paraId="344FCF1E"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Alternative Provision (statutory guidance) </w:t>
      </w:r>
    </w:p>
    <w:p w14:paraId="74C98D62"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Mental Health and Behaviour in Schools (advice for schools) </w:t>
      </w:r>
    </w:p>
    <w:p w14:paraId="7341E07C"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Preventing and Tackling Bullying (advice for schools, including advice on cyberbullying) </w:t>
      </w:r>
    </w:p>
    <w:p w14:paraId="414DE6DD"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Sexual violence and sexual harassment between children in schools (advice for schools) </w:t>
      </w:r>
    </w:p>
    <w:p w14:paraId="649E82D3"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The Equality and Human Rights Commission Advice and Guidance (provides advice on avoiding discrimination in a variety of educational contexts) </w:t>
      </w:r>
    </w:p>
    <w:p w14:paraId="300DD0FD"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Promoting Fundamental British Values as part of SMSC in schools (guidance for maintained schools on promoting basic important British values as part of pupils’ spiritual, moral, social and cultural (SMSC) </w:t>
      </w:r>
    </w:p>
    <w:p w14:paraId="1D1748D0"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SMSC requirements for independent schools (guidance for independent schools on how they should support pupils' spiritual, moral, social and cultural development). </w:t>
      </w:r>
    </w:p>
    <w:p w14:paraId="2151114E" w14:textId="77777777" w:rsidR="00DB6B99" w:rsidRPr="00385C2D" w:rsidRDefault="00DB6B99" w:rsidP="00DB6B99">
      <w:pPr>
        <w:spacing w:line="240" w:lineRule="auto"/>
        <w:rPr>
          <w:rFonts w:cstheme="minorHAnsi"/>
        </w:rPr>
      </w:pPr>
      <w:r w:rsidRPr="00385C2D">
        <w:rPr>
          <w:rFonts w:eastAsia="Times New Roman" w:cstheme="minorHAnsi"/>
          <w:lang w:eastAsia="en-GB"/>
        </w:rPr>
        <w:t xml:space="preserve">It is also aligned with </w:t>
      </w:r>
      <w:r w:rsidR="00892648" w:rsidRPr="00385C2D">
        <w:rPr>
          <w:rFonts w:eastAsia="Times New Roman" w:cstheme="minorHAnsi"/>
          <w:lang w:eastAsia="en-GB"/>
        </w:rPr>
        <w:t>the Church of England’s “</w:t>
      </w:r>
      <w:r w:rsidR="00892648" w:rsidRPr="00385C2D">
        <w:t>A CHARTER FOR FAITH SENSITIVE AND INCLUSIVE RELATIONSHIPS EDUCATION, RELATIONSHIPS AND SEX EDUCATION (RSE) AND HEALTH EDUCATION (RSHE)”</w:t>
      </w:r>
      <w:r w:rsidRPr="00385C2D">
        <w:rPr>
          <w:rFonts w:eastAsia="Times New Roman" w:cstheme="minorHAnsi"/>
          <w:lang w:eastAsia="en-GB"/>
        </w:rPr>
        <w:t xml:space="preserve"> </w:t>
      </w:r>
      <w:r w:rsidR="00892648" w:rsidRPr="00385C2D">
        <w:rPr>
          <w:rFonts w:eastAsia="Times New Roman" w:cstheme="minorHAnsi"/>
          <w:lang w:eastAsia="en-GB"/>
        </w:rPr>
        <w:t xml:space="preserve">and </w:t>
      </w:r>
      <w:r w:rsidRPr="00385C2D">
        <w:rPr>
          <w:rFonts w:cstheme="minorHAnsi"/>
        </w:rPr>
        <w:t xml:space="preserve">draws on the advice given in the </w:t>
      </w:r>
      <w:r w:rsidRPr="00385C2D">
        <w:rPr>
          <w:rFonts w:eastAsia="Times New Roman" w:cstheme="minorHAnsi"/>
          <w:lang w:eastAsia="en-GB"/>
        </w:rPr>
        <w:t>Church of England</w:t>
      </w:r>
      <w:r w:rsidRPr="00385C2D">
        <w:rPr>
          <w:rFonts w:cstheme="minorHAnsi"/>
        </w:rPr>
        <w:t xml:space="preserve"> document ‘Valuing All God’s Children: Guidance for Church of England schools on challenging homophobic, </w:t>
      </w:r>
      <w:proofErr w:type="spellStart"/>
      <w:r w:rsidRPr="00385C2D">
        <w:rPr>
          <w:rFonts w:cstheme="minorHAnsi"/>
        </w:rPr>
        <w:t>biphobic</w:t>
      </w:r>
      <w:proofErr w:type="spellEnd"/>
      <w:r w:rsidRPr="00385C2D">
        <w:rPr>
          <w:rFonts w:cstheme="minorHAnsi"/>
        </w:rPr>
        <w:t xml:space="preserve"> and transphobic bullying’ (Church of England Education Office</w:t>
      </w:r>
      <w:r w:rsidRPr="00385C2D">
        <w:rPr>
          <w:rFonts w:cstheme="minorHAnsi"/>
          <w:b/>
          <w:bCs/>
        </w:rPr>
        <w:t xml:space="preserve">, </w:t>
      </w:r>
      <w:hyperlink r:id="rId12" w:history="1">
        <w:r w:rsidRPr="00385C2D">
          <w:rPr>
            <w:rStyle w:val="Hyperlink"/>
            <w:rFonts w:cstheme="minorHAnsi"/>
            <w:color w:val="auto"/>
            <w:u w:val="none"/>
          </w:rPr>
          <w:t>second edition updated summer 2019</w:t>
        </w:r>
      </w:hyperlink>
      <w:r w:rsidRPr="00385C2D">
        <w:rPr>
          <w:rFonts w:cstheme="minorHAnsi"/>
        </w:rPr>
        <w:t>).</w:t>
      </w:r>
    </w:p>
    <w:p w14:paraId="3E11AA96" w14:textId="77777777" w:rsidR="00DB6B99" w:rsidRPr="00385C2D" w:rsidRDefault="00DB6B99" w:rsidP="00DB6B99">
      <w:pPr>
        <w:spacing w:before="100" w:beforeAutospacing="1" w:after="100" w:afterAutospacing="1" w:line="240" w:lineRule="auto"/>
        <w:rPr>
          <w:rFonts w:ascii="SymbolMT" w:eastAsia="Times New Roman" w:hAnsi="SymbolMT" w:cs="Times New Roman"/>
          <w:sz w:val="24"/>
          <w:szCs w:val="24"/>
          <w:lang w:eastAsia="en-GB"/>
        </w:rPr>
      </w:pPr>
    </w:p>
    <w:p w14:paraId="46CA20BF" w14:textId="77777777" w:rsidR="00590156" w:rsidRPr="00385C2D" w:rsidRDefault="00590156" w:rsidP="00917BD5">
      <w:pPr>
        <w:spacing w:line="240" w:lineRule="auto"/>
        <w:rPr>
          <w:rFonts w:cstheme="minorHAnsi"/>
        </w:rPr>
      </w:pPr>
      <w:r w:rsidRPr="00385C2D">
        <w:rPr>
          <w:rFonts w:cstheme="minorHAnsi"/>
        </w:rPr>
        <w:t xml:space="preserve">The Jigsaw Programme </w:t>
      </w:r>
      <w:r w:rsidR="009B12A4" w:rsidRPr="00385C2D">
        <w:rPr>
          <w:rFonts w:cstheme="minorHAnsi"/>
        </w:rPr>
        <w:t>is aligned to the PSHE Association</w:t>
      </w:r>
      <w:r w:rsidRPr="00385C2D">
        <w:rPr>
          <w:rFonts w:cstheme="minorHAnsi"/>
        </w:rPr>
        <w:t xml:space="preserve"> Programmes of Study</w:t>
      </w:r>
      <w:r w:rsidR="009B12A4" w:rsidRPr="00385C2D">
        <w:rPr>
          <w:rFonts w:cstheme="minorHAnsi"/>
        </w:rPr>
        <w:t xml:space="preserve"> for PSHE.</w:t>
      </w:r>
    </w:p>
    <w:p w14:paraId="53571A93" w14:textId="77777777" w:rsidR="00A57CB2" w:rsidRPr="00385C2D" w:rsidRDefault="006C7D7D" w:rsidP="008664B9">
      <w:pPr>
        <w:pStyle w:val="Heading4"/>
        <w:rPr>
          <w:rFonts w:asciiTheme="minorHAnsi" w:hAnsiTheme="minorHAnsi" w:cstheme="minorHAnsi"/>
          <w:sz w:val="22"/>
          <w:szCs w:val="22"/>
        </w:rPr>
      </w:pPr>
      <w:r w:rsidRPr="00385C2D">
        <w:rPr>
          <w:rFonts w:asciiTheme="minorHAnsi" w:hAnsiTheme="minorHAnsi" w:cstheme="minorHAnsi"/>
          <w:sz w:val="22"/>
          <w:szCs w:val="22"/>
        </w:rPr>
        <w:t xml:space="preserve">What </w:t>
      </w:r>
      <w:r w:rsidR="00ED56EC" w:rsidRPr="00385C2D">
        <w:rPr>
          <w:rFonts w:asciiTheme="minorHAnsi" w:hAnsiTheme="minorHAnsi" w:cstheme="minorHAnsi"/>
          <w:sz w:val="22"/>
          <w:szCs w:val="22"/>
        </w:rPr>
        <w:t xml:space="preserve">do we teach </w:t>
      </w:r>
      <w:r w:rsidRPr="00385C2D">
        <w:rPr>
          <w:rFonts w:asciiTheme="minorHAnsi" w:hAnsiTheme="minorHAnsi" w:cstheme="minorHAnsi"/>
          <w:sz w:val="22"/>
          <w:szCs w:val="22"/>
        </w:rPr>
        <w:t>when</w:t>
      </w:r>
      <w:r w:rsidR="00ED56EC" w:rsidRPr="00385C2D">
        <w:rPr>
          <w:rFonts w:asciiTheme="minorHAnsi" w:hAnsiTheme="minorHAnsi" w:cstheme="minorHAnsi"/>
          <w:sz w:val="22"/>
          <w:szCs w:val="22"/>
        </w:rPr>
        <w:t xml:space="preserve"> and who teaches it</w:t>
      </w:r>
      <w:r w:rsidRPr="00385C2D">
        <w:rPr>
          <w:rFonts w:asciiTheme="minorHAnsi" w:hAnsiTheme="minorHAnsi" w:cstheme="minorHAnsi"/>
          <w:sz w:val="22"/>
          <w:szCs w:val="22"/>
        </w:rPr>
        <w:t>?</w:t>
      </w:r>
    </w:p>
    <w:p w14:paraId="4FA3556A" w14:textId="77777777" w:rsidR="006C7D7D" w:rsidRPr="00385C2D" w:rsidRDefault="006C7D7D" w:rsidP="008664B9">
      <w:pPr>
        <w:pStyle w:val="Heading4"/>
        <w:rPr>
          <w:rFonts w:asciiTheme="minorHAnsi" w:hAnsiTheme="minorHAnsi" w:cstheme="minorHAnsi"/>
          <w:sz w:val="22"/>
          <w:szCs w:val="22"/>
        </w:rPr>
      </w:pPr>
      <w:r w:rsidRPr="00385C2D">
        <w:rPr>
          <w:rFonts w:asciiTheme="minorHAnsi" w:hAnsiTheme="minorHAnsi" w:cstheme="minorHAnsi"/>
          <w:sz w:val="22"/>
          <w:szCs w:val="22"/>
        </w:rPr>
        <w:t>Whole-school approach</w:t>
      </w:r>
    </w:p>
    <w:p w14:paraId="48109F72" w14:textId="77777777" w:rsidR="008664B9" w:rsidRPr="00385C2D" w:rsidRDefault="008664B9" w:rsidP="008664B9">
      <w:pPr>
        <w:tabs>
          <w:tab w:val="left" w:pos="1080"/>
        </w:tabs>
        <w:autoSpaceDE w:val="0"/>
        <w:autoSpaceDN w:val="0"/>
        <w:spacing w:after="0" w:line="240" w:lineRule="auto"/>
        <w:rPr>
          <w:rFonts w:cstheme="minorHAnsi"/>
        </w:rPr>
      </w:pPr>
      <w:r w:rsidRPr="00385C2D">
        <w:rPr>
          <w:rFonts w:cstheme="minorHAnsi"/>
        </w:rPr>
        <w:t>Jigsaw covers all areas of PSHE for the primary phase</w:t>
      </w:r>
      <w:r w:rsidR="006C7D7D" w:rsidRPr="00385C2D">
        <w:rPr>
          <w:rFonts w:cstheme="minorHAnsi"/>
        </w:rPr>
        <w:t xml:space="preserve"> including statutory Relationships and Health Education. The table below gives the </w:t>
      </w:r>
      <w:r w:rsidR="00ED56EC" w:rsidRPr="00385C2D">
        <w:rPr>
          <w:rFonts w:cstheme="minorHAnsi"/>
        </w:rPr>
        <w:t>learning theme</w:t>
      </w:r>
      <w:r w:rsidR="006C7D7D" w:rsidRPr="00385C2D">
        <w:rPr>
          <w:rFonts w:cstheme="minorHAnsi"/>
        </w:rPr>
        <w:t xml:space="preserve"> of each of the six Puzzles (units) and these are taught a</w:t>
      </w:r>
      <w:r w:rsidR="00CF0C47" w:rsidRPr="00385C2D">
        <w:rPr>
          <w:rFonts w:cstheme="minorHAnsi"/>
        </w:rPr>
        <w:t>cross the school</w:t>
      </w:r>
      <w:r w:rsidR="00ED56EC" w:rsidRPr="00385C2D">
        <w:rPr>
          <w:rFonts w:cstheme="minorHAnsi"/>
        </w:rPr>
        <w:t>;</w:t>
      </w:r>
      <w:r w:rsidR="006C7D7D" w:rsidRPr="00385C2D">
        <w:rPr>
          <w:rFonts w:cstheme="minorHAnsi"/>
        </w:rPr>
        <w:t xml:space="preserve"> the learning deepens and broadens every year.</w:t>
      </w:r>
      <w:r w:rsidRPr="00385C2D">
        <w:rPr>
          <w:rFonts w:cstheme="minorHAnsi"/>
        </w:rPr>
        <w:t xml:space="preserve"> </w:t>
      </w:r>
    </w:p>
    <w:p w14:paraId="40C1AD62" w14:textId="77777777" w:rsidR="008664B9" w:rsidRPr="00385C2D" w:rsidRDefault="008664B9" w:rsidP="008664B9">
      <w:pPr>
        <w:tabs>
          <w:tab w:val="left" w:pos="1080"/>
        </w:tabs>
        <w:autoSpaceDE w:val="0"/>
        <w:autoSpaceDN w:val="0"/>
        <w:spacing w:after="0" w:line="240" w:lineRule="auto"/>
        <w:rPr>
          <w:rFonts w:cstheme="minorHAnsi"/>
        </w:rPr>
      </w:pPr>
    </w:p>
    <w:tbl>
      <w:tblPr>
        <w:tblStyle w:val="PlainTable2"/>
        <w:tblW w:w="5000" w:type="pct"/>
        <w:tblLayout w:type="fixed"/>
        <w:tblLook w:val="04A0" w:firstRow="1" w:lastRow="0" w:firstColumn="1" w:lastColumn="0" w:noHBand="0" w:noVBand="1"/>
      </w:tblPr>
      <w:tblGrid>
        <w:gridCol w:w="1275"/>
        <w:gridCol w:w="1843"/>
        <w:gridCol w:w="5908"/>
      </w:tblGrid>
      <w:tr w:rsidR="00385C2D" w:rsidRPr="00385C2D" w14:paraId="3EF84DDB" w14:textId="77777777" w:rsidTr="008862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6" w:type="pct"/>
          </w:tcPr>
          <w:p w14:paraId="612561B1" w14:textId="77777777" w:rsidR="008664B9" w:rsidRPr="00385C2D" w:rsidRDefault="008664B9" w:rsidP="00974E44">
            <w:pPr>
              <w:spacing w:after="240" w:line="300" w:lineRule="atLeast"/>
              <w:jc w:val="center"/>
              <w:rPr>
                <w:rFonts w:eastAsia="Times New Roman" w:cstheme="minorHAnsi"/>
                <w:lang w:eastAsia="en-GB"/>
              </w:rPr>
            </w:pPr>
            <w:r w:rsidRPr="00385C2D">
              <w:rPr>
                <w:rFonts w:eastAsia="Times New Roman" w:cstheme="minorHAnsi"/>
                <w:lang w:eastAsia="en-GB"/>
              </w:rPr>
              <w:t>Ter</w:t>
            </w:r>
            <w:r w:rsidR="006C7D7D" w:rsidRPr="00385C2D">
              <w:rPr>
                <w:rFonts w:eastAsia="Times New Roman" w:cstheme="minorHAnsi"/>
                <w:lang w:eastAsia="en-GB"/>
              </w:rPr>
              <w:t>m</w:t>
            </w:r>
          </w:p>
        </w:tc>
        <w:tc>
          <w:tcPr>
            <w:tcW w:w="1021" w:type="pct"/>
          </w:tcPr>
          <w:p w14:paraId="72219C03" w14:textId="77777777" w:rsidR="008664B9" w:rsidRPr="00385C2D" w:rsidRDefault="008664B9" w:rsidP="00974E44">
            <w:pPr>
              <w:spacing w:after="240" w:line="300" w:lineRule="atLeast"/>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Puzzle</w:t>
            </w:r>
            <w:r w:rsidR="006C7D7D" w:rsidRPr="00385C2D">
              <w:rPr>
                <w:rFonts w:eastAsia="Times New Roman" w:cstheme="minorHAnsi"/>
                <w:lang w:eastAsia="en-GB"/>
              </w:rPr>
              <w:t xml:space="preserve"> (Unit)</w:t>
            </w:r>
          </w:p>
        </w:tc>
        <w:tc>
          <w:tcPr>
            <w:tcW w:w="3273" w:type="pct"/>
          </w:tcPr>
          <w:p w14:paraId="0E6B21B1" w14:textId="77777777" w:rsidR="008664B9" w:rsidRPr="00385C2D" w:rsidRDefault="008664B9" w:rsidP="00974E44">
            <w:pPr>
              <w:spacing w:after="240" w:line="300" w:lineRule="atLeast"/>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Content</w:t>
            </w:r>
          </w:p>
        </w:tc>
      </w:tr>
      <w:tr w:rsidR="00385C2D" w:rsidRPr="00385C2D" w14:paraId="44E635D0" w14:textId="77777777" w:rsidTr="008862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6" w:type="pct"/>
            <w:hideMark/>
          </w:tcPr>
          <w:p w14:paraId="56CF9A22" w14:textId="77777777" w:rsidR="008664B9" w:rsidRPr="00385C2D" w:rsidRDefault="008664B9" w:rsidP="00974E44">
            <w:pPr>
              <w:spacing w:after="240" w:line="300" w:lineRule="atLeast"/>
              <w:rPr>
                <w:rFonts w:eastAsia="Times New Roman" w:cstheme="minorHAnsi"/>
                <w:lang w:eastAsia="en-GB"/>
              </w:rPr>
            </w:pPr>
            <w:r w:rsidRPr="00385C2D">
              <w:rPr>
                <w:rFonts w:eastAsia="Times New Roman" w:cstheme="minorHAnsi"/>
                <w:lang w:eastAsia="en-GB"/>
              </w:rPr>
              <w:t>Autumn 1:</w:t>
            </w:r>
          </w:p>
        </w:tc>
        <w:tc>
          <w:tcPr>
            <w:tcW w:w="1021" w:type="pct"/>
            <w:hideMark/>
          </w:tcPr>
          <w:p w14:paraId="7558E071" w14:textId="77777777" w:rsidR="008664B9" w:rsidRPr="00385C2D" w:rsidRDefault="008664B9" w:rsidP="00974E44">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Being Me in My World</w:t>
            </w:r>
          </w:p>
        </w:tc>
        <w:tc>
          <w:tcPr>
            <w:tcW w:w="3273" w:type="pct"/>
            <w:hideMark/>
          </w:tcPr>
          <w:p w14:paraId="6DA743F0" w14:textId="77777777" w:rsidR="008664B9" w:rsidRPr="00385C2D" w:rsidRDefault="008664B9" w:rsidP="00974E44">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 xml:space="preserve">Includes understanding </w:t>
            </w:r>
            <w:r w:rsidR="00ED56EC" w:rsidRPr="00385C2D">
              <w:rPr>
                <w:rFonts w:eastAsia="Times New Roman" w:cstheme="minorHAnsi"/>
                <w:lang w:eastAsia="en-GB"/>
              </w:rPr>
              <w:t>my own identity and how I fit well</w:t>
            </w:r>
            <w:r w:rsidRPr="00385C2D">
              <w:rPr>
                <w:rFonts w:eastAsia="Times New Roman" w:cstheme="minorHAnsi"/>
                <w:lang w:eastAsia="en-GB"/>
              </w:rPr>
              <w:t xml:space="preserve"> in the class, school and global community</w:t>
            </w:r>
            <w:r w:rsidR="00ED56EC" w:rsidRPr="00385C2D">
              <w:rPr>
                <w:rFonts w:eastAsia="Times New Roman" w:cstheme="minorHAnsi"/>
                <w:lang w:eastAsia="en-GB"/>
              </w:rPr>
              <w:t>. Jigsaw Charter established.</w:t>
            </w:r>
          </w:p>
        </w:tc>
      </w:tr>
      <w:tr w:rsidR="00385C2D" w:rsidRPr="00385C2D" w14:paraId="6D9CE982" w14:textId="77777777" w:rsidTr="0088623E">
        <w:tc>
          <w:tcPr>
            <w:cnfStyle w:val="001000000000" w:firstRow="0" w:lastRow="0" w:firstColumn="1" w:lastColumn="0" w:oddVBand="0" w:evenVBand="0" w:oddHBand="0" w:evenHBand="0" w:firstRowFirstColumn="0" w:firstRowLastColumn="0" w:lastRowFirstColumn="0" w:lastRowLastColumn="0"/>
            <w:tcW w:w="706" w:type="pct"/>
            <w:hideMark/>
          </w:tcPr>
          <w:p w14:paraId="4EAB4E7E" w14:textId="77777777" w:rsidR="0088623E" w:rsidRPr="00385C2D" w:rsidRDefault="0088623E" w:rsidP="0088623E">
            <w:pPr>
              <w:spacing w:after="240" w:line="300" w:lineRule="atLeast"/>
              <w:rPr>
                <w:rFonts w:eastAsia="Times New Roman" w:cstheme="minorHAnsi"/>
                <w:lang w:eastAsia="en-GB"/>
              </w:rPr>
            </w:pPr>
            <w:r w:rsidRPr="00385C2D">
              <w:rPr>
                <w:rFonts w:eastAsia="Times New Roman" w:cstheme="minorHAnsi"/>
                <w:lang w:eastAsia="en-GB"/>
              </w:rPr>
              <w:t>Autumn 2:</w:t>
            </w:r>
          </w:p>
        </w:tc>
        <w:tc>
          <w:tcPr>
            <w:tcW w:w="1021" w:type="pct"/>
            <w:hideMark/>
          </w:tcPr>
          <w:p w14:paraId="1CEF2120" w14:textId="77777777" w:rsidR="0088623E" w:rsidRPr="00385C2D" w:rsidRDefault="0088623E" w:rsidP="0088623E">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Relationships</w:t>
            </w:r>
          </w:p>
        </w:tc>
        <w:tc>
          <w:tcPr>
            <w:tcW w:w="3273" w:type="pct"/>
            <w:hideMark/>
          </w:tcPr>
          <w:p w14:paraId="1CD68AF0" w14:textId="77777777" w:rsidR="0088623E" w:rsidRPr="00385C2D" w:rsidRDefault="0088623E" w:rsidP="0088623E">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Includes understanding friendship, family and other relationships, conflict resolution and communication skills, bereavement and loss</w:t>
            </w:r>
          </w:p>
        </w:tc>
      </w:tr>
      <w:tr w:rsidR="00385C2D" w:rsidRPr="00385C2D" w14:paraId="741A1A70" w14:textId="77777777" w:rsidTr="008862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6" w:type="pct"/>
            <w:hideMark/>
          </w:tcPr>
          <w:p w14:paraId="37B715A4" w14:textId="77777777" w:rsidR="0088623E" w:rsidRPr="00385C2D" w:rsidRDefault="0088623E" w:rsidP="0088623E">
            <w:pPr>
              <w:spacing w:after="240" w:line="300" w:lineRule="atLeast"/>
              <w:rPr>
                <w:rFonts w:eastAsia="Times New Roman" w:cstheme="minorHAnsi"/>
                <w:lang w:eastAsia="en-GB"/>
              </w:rPr>
            </w:pPr>
            <w:r w:rsidRPr="00385C2D">
              <w:rPr>
                <w:rFonts w:eastAsia="Times New Roman" w:cstheme="minorHAnsi"/>
                <w:lang w:eastAsia="en-GB"/>
              </w:rPr>
              <w:t>Spring 1:</w:t>
            </w:r>
          </w:p>
        </w:tc>
        <w:tc>
          <w:tcPr>
            <w:tcW w:w="1021" w:type="pct"/>
            <w:hideMark/>
          </w:tcPr>
          <w:p w14:paraId="05C60056" w14:textId="77777777" w:rsidR="0088623E" w:rsidRPr="00385C2D" w:rsidRDefault="0088623E" w:rsidP="0088623E">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Celebrating Difference</w:t>
            </w:r>
          </w:p>
        </w:tc>
        <w:tc>
          <w:tcPr>
            <w:tcW w:w="3273" w:type="pct"/>
            <w:hideMark/>
          </w:tcPr>
          <w:p w14:paraId="180788DC" w14:textId="77777777" w:rsidR="0088623E" w:rsidRPr="00385C2D" w:rsidRDefault="0088623E" w:rsidP="0088623E">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 xml:space="preserve">Includes anti-bullying (cyber and homophobic bullying included) and understanding </w:t>
            </w:r>
          </w:p>
        </w:tc>
      </w:tr>
      <w:tr w:rsidR="00385C2D" w:rsidRPr="00385C2D" w14:paraId="063B43A9" w14:textId="77777777" w:rsidTr="0088623E">
        <w:tc>
          <w:tcPr>
            <w:cnfStyle w:val="001000000000" w:firstRow="0" w:lastRow="0" w:firstColumn="1" w:lastColumn="0" w:oddVBand="0" w:evenVBand="0" w:oddHBand="0" w:evenHBand="0" w:firstRowFirstColumn="0" w:firstRowLastColumn="0" w:lastRowFirstColumn="0" w:lastRowLastColumn="0"/>
            <w:tcW w:w="706" w:type="pct"/>
            <w:hideMark/>
          </w:tcPr>
          <w:p w14:paraId="28753592" w14:textId="77777777" w:rsidR="008664B9" w:rsidRPr="00385C2D" w:rsidRDefault="008664B9" w:rsidP="00974E44">
            <w:pPr>
              <w:spacing w:after="240" w:line="300" w:lineRule="atLeast"/>
              <w:rPr>
                <w:rFonts w:eastAsia="Times New Roman" w:cstheme="minorHAnsi"/>
                <w:lang w:eastAsia="en-GB"/>
              </w:rPr>
            </w:pPr>
            <w:r w:rsidRPr="00385C2D">
              <w:rPr>
                <w:rFonts w:eastAsia="Times New Roman" w:cstheme="minorHAnsi"/>
                <w:lang w:eastAsia="en-GB"/>
              </w:rPr>
              <w:t>Spring 2:</w:t>
            </w:r>
          </w:p>
        </w:tc>
        <w:tc>
          <w:tcPr>
            <w:tcW w:w="1021" w:type="pct"/>
            <w:hideMark/>
          </w:tcPr>
          <w:p w14:paraId="3394F7AF" w14:textId="77777777" w:rsidR="008664B9" w:rsidRPr="00385C2D" w:rsidRDefault="008664B9" w:rsidP="00974E44">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Healthy Me</w:t>
            </w:r>
          </w:p>
        </w:tc>
        <w:tc>
          <w:tcPr>
            <w:tcW w:w="3273" w:type="pct"/>
            <w:hideMark/>
          </w:tcPr>
          <w:p w14:paraId="74EEBFA6" w14:textId="77777777" w:rsidR="008664B9" w:rsidRPr="00385C2D" w:rsidRDefault="008664B9" w:rsidP="00974E44">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Includes drugs and alcohol education, self-esteem and confidence as well as healthy lifestyle choices</w:t>
            </w:r>
            <w:r w:rsidR="00ED56EC" w:rsidRPr="00385C2D">
              <w:rPr>
                <w:rFonts w:eastAsia="Times New Roman" w:cstheme="minorHAnsi"/>
                <w:lang w:eastAsia="en-GB"/>
              </w:rPr>
              <w:t>, sleep, nut</w:t>
            </w:r>
            <w:r w:rsidR="00B929EC" w:rsidRPr="00385C2D">
              <w:rPr>
                <w:rFonts w:eastAsia="Times New Roman" w:cstheme="minorHAnsi"/>
                <w:lang w:eastAsia="en-GB"/>
              </w:rPr>
              <w:t>r</w:t>
            </w:r>
            <w:r w:rsidR="00ED56EC" w:rsidRPr="00385C2D">
              <w:rPr>
                <w:rFonts w:eastAsia="Times New Roman" w:cstheme="minorHAnsi"/>
                <w:lang w:eastAsia="en-GB"/>
              </w:rPr>
              <w:t>ition, rest and exercise</w:t>
            </w:r>
          </w:p>
        </w:tc>
      </w:tr>
      <w:tr w:rsidR="00385C2D" w:rsidRPr="00385C2D" w14:paraId="00ADB8C7" w14:textId="77777777" w:rsidTr="008862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6" w:type="pct"/>
            <w:hideMark/>
          </w:tcPr>
          <w:p w14:paraId="2A9F63B7" w14:textId="77777777" w:rsidR="0088623E" w:rsidRPr="00385C2D" w:rsidRDefault="0088623E" w:rsidP="0088623E">
            <w:pPr>
              <w:spacing w:after="240" w:line="300" w:lineRule="atLeast"/>
              <w:rPr>
                <w:rFonts w:eastAsia="Times New Roman" w:cstheme="minorHAnsi"/>
                <w:lang w:eastAsia="en-GB"/>
              </w:rPr>
            </w:pPr>
            <w:r w:rsidRPr="00385C2D">
              <w:rPr>
                <w:rFonts w:eastAsia="Times New Roman" w:cstheme="minorHAnsi"/>
                <w:lang w:eastAsia="en-GB"/>
              </w:rPr>
              <w:lastRenderedPageBreak/>
              <w:t>Summer 1:</w:t>
            </w:r>
          </w:p>
        </w:tc>
        <w:tc>
          <w:tcPr>
            <w:tcW w:w="1021" w:type="pct"/>
            <w:hideMark/>
          </w:tcPr>
          <w:p w14:paraId="3FC13B99" w14:textId="77777777" w:rsidR="0088623E" w:rsidRPr="00385C2D" w:rsidRDefault="0088623E" w:rsidP="0088623E">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Dreams and Goals</w:t>
            </w:r>
          </w:p>
        </w:tc>
        <w:tc>
          <w:tcPr>
            <w:tcW w:w="3273" w:type="pct"/>
            <w:hideMark/>
          </w:tcPr>
          <w:p w14:paraId="7318276F" w14:textId="77777777" w:rsidR="0088623E" w:rsidRPr="00385C2D" w:rsidRDefault="0088623E" w:rsidP="0088623E">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 xml:space="preserve">Includes </w:t>
            </w:r>
            <w:proofErr w:type="gramStart"/>
            <w:r w:rsidRPr="00385C2D">
              <w:rPr>
                <w:rFonts w:eastAsia="Times New Roman" w:cstheme="minorHAnsi"/>
                <w:lang w:eastAsia="en-GB"/>
              </w:rPr>
              <w:t>goal-setting</w:t>
            </w:r>
            <w:proofErr w:type="gramEnd"/>
            <w:r w:rsidRPr="00385C2D">
              <w:rPr>
                <w:rFonts w:eastAsia="Times New Roman" w:cstheme="minorHAnsi"/>
                <w:lang w:eastAsia="en-GB"/>
              </w:rPr>
              <w:t>, aspirations, who do I want to become and what would I like to do for work and to contribute to society</w:t>
            </w:r>
          </w:p>
        </w:tc>
      </w:tr>
      <w:tr w:rsidR="00385C2D" w:rsidRPr="00385C2D" w14:paraId="14933E4C" w14:textId="77777777" w:rsidTr="0088623E">
        <w:tc>
          <w:tcPr>
            <w:cnfStyle w:val="001000000000" w:firstRow="0" w:lastRow="0" w:firstColumn="1" w:lastColumn="0" w:oddVBand="0" w:evenVBand="0" w:oddHBand="0" w:evenHBand="0" w:firstRowFirstColumn="0" w:firstRowLastColumn="0" w:lastRowFirstColumn="0" w:lastRowLastColumn="0"/>
            <w:tcW w:w="706" w:type="pct"/>
            <w:hideMark/>
          </w:tcPr>
          <w:p w14:paraId="239649B1" w14:textId="77777777" w:rsidR="008664B9" w:rsidRPr="00385C2D" w:rsidRDefault="008664B9" w:rsidP="00974E44">
            <w:pPr>
              <w:spacing w:after="240" w:line="300" w:lineRule="atLeast"/>
              <w:rPr>
                <w:rFonts w:eastAsia="Times New Roman" w:cstheme="minorHAnsi"/>
                <w:lang w:eastAsia="en-GB"/>
              </w:rPr>
            </w:pPr>
            <w:r w:rsidRPr="00385C2D">
              <w:rPr>
                <w:rFonts w:eastAsia="Times New Roman" w:cstheme="minorHAnsi"/>
                <w:lang w:eastAsia="en-GB"/>
              </w:rPr>
              <w:t>Summer 2:</w:t>
            </w:r>
          </w:p>
        </w:tc>
        <w:tc>
          <w:tcPr>
            <w:tcW w:w="1021" w:type="pct"/>
            <w:hideMark/>
          </w:tcPr>
          <w:p w14:paraId="5795C2E6" w14:textId="77777777" w:rsidR="008664B9" w:rsidRPr="00385C2D" w:rsidRDefault="008664B9" w:rsidP="00974E44">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Changing Me</w:t>
            </w:r>
          </w:p>
        </w:tc>
        <w:tc>
          <w:tcPr>
            <w:tcW w:w="3273" w:type="pct"/>
            <w:hideMark/>
          </w:tcPr>
          <w:p w14:paraId="2762CE5B" w14:textId="77777777" w:rsidR="008664B9" w:rsidRPr="00385C2D" w:rsidRDefault="008664B9" w:rsidP="00974E44">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 xml:space="preserve">Includes Relationships and Sex Education in the context of </w:t>
            </w:r>
            <w:r w:rsidR="00ED56EC" w:rsidRPr="00385C2D">
              <w:rPr>
                <w:rFonts w:eastAsia="Times New Roman" w:cstheme="minorHAnsi"/>
                <w:lang w:eastAsia="en-GB"/>
              </w:rPr>
              <w:t>coping positively with</w:t>
            </w:r>
            <w:r w:rsidRPr="00385C2D">
              <w:rPr>
                <w:rFonts w:eastAsia="Times New Roman" w:cstheme="minorHAnsi"/>
                <w:lang w:eastAsia="en-GB"/>
              </w:rPr>
              <w:t xml:space="preserve"> change</w:t>
            </w:r>
          </w:p>
        </w:tc>
      </w:tr>
    </w:tbl>
    <w:p w14:paraId="6FC996CA" w14:textId="77777777" w:rsidR="008664B9" w:rsidRPr="00385C2D" w:rsidRDefault="008664B9" w:rsidP="008664B9">
      <w:pPr>
        <w:spacing w:line="240" w:lineRule="auto"/>
        <w:rPr>
          <w:rFonts w:cstheme="minorHAnsi"/>
          <w:b/>
          <w:sz w:val="28"/>
        </w:rPr>
      </w:pPr>
    </w:p>
    <w:p w14:paraId="23AAB188" w14:textId="77777777" w:rsidR="00C83D35" w:rsidRPr="00385C2D" w:rsidRDefault="006C7D7D">
      <w:pPr>
        <w:rPr>
          <w:rFonts w:eastAsia="Times New Roman" w:cstheme="minorHAnsi"/>
          <w:lang w:eastAsia="en-GB"/>
        </w:rPr>
      </w:pPr>
      <w:r w:rsidRPr="00385C2D">
        <w:rPr>
          <w:rFonts w:eastAsia="Times New Roman" w:cstheme="minorHAnsi"/>
          <w:lang w:eastAsia="en-GB"/>
        </w:rPr>
        <w:t xml:space="preserve">At </w:t>
      </w:r>
      <w:r w:rsidR="007E259F" w:rsidRPr="00385C2D">
        <w:rPr>
          <w:rFonts w:cstheme="minorHAnsi"/>
          <w:iCs/>
        </w:rPr>
        <w:t xml:space="preserve">Donnington Wood CofE Junior </w:t>
      </w:r>
      <w:r w:rsidR="00CA2BC7" w:rsidRPr="00385C2D">
        <w:rPr>
          <w:rFonts w:eastAsia="Times New Roman" w:cstheme="minorHAnsi"/>
          <w:lang w:eastAsia="en-GB"/>
        </w:rPr>
        <w:t xml:space="preserve">School we allocate </w:t>
      </w:r>
      <w:r w:rsidR="007E259F" w:rsidRPr="00385C2D">
        <w:rPr>
          <w:rFonts w:eastAsia="Times New Roman" w:cstheme="minorHAnsi"/>
          <w:lang w:eastAsia="en-GB"/>
        </w:rPr>
        <w:t>1hr</w:t>
      </w:r>
      <w:r w:rsidRPr="00385C2D">
        <w:rPr>
          <w:rFonts w:eastAsia="Times New Roman" w:cstheme="minorHAnsi"/>
          <w:lang w:eastAsia="en-GB"/>
        </w:rPr>
        <w:t xml:space="preserve"> to PSHE</w:t>
      </w:r>
      <w:r w:rsidR="00126AE9" w:rsidRPr="00385C2D">
        <w:rPr>
          <w:rFonts w:eastAsia="Times New Roman" w:cstheme="minorHAnsi"/>
          <w:lang w:eastAsia="en-GB"/>
        </w:rPr>
        <w:t xml:space="preserve"> specific lessons</w:t>
      </w:r>
      <w:r w:rsidRPr="00385C2D">
        <w:rPr>
          <w:rFonts w:eastAsia="Times New Roman" w:cstheme="minorHAnsi"/>
          <w:lang w:eastAsia="en-GB"/>
        </w:rPr>
        <w:t xml:space="preserve"> each week in order to teach the PSHE knowledge and skills in a development</w:t>
      </w:r>
      <w:r w:rsidR="00ED56EC" w:rsidRPr="00385C2D">
        <w:rPr>
          <w:rFonts w:eastAsia="Times New Roman" w:cstheme="minorHAnsi"/>
          <w:lang w:eastAsia="en-GB"/>
        </w:rPr>
        <w:t>al</w:t>
      </w:r>
      <w:r w:rsidRPr="00385C2D">
        <w:rPr>
          <w:rFonts w:eastAsia="Times New Roman" w:cstheme="minorHAnsi"/>
          <w:lang w:eastAsia="en-GB"/>
        </w:rPr>
        <w:t xml:space="preserve"> and age-appropriate way</w:t>
      </w:r>
      <w:r w:rsidR="00126AE9" w:rsidRPr="00385C2D">
        <w:rPr>
          <w:rFonts w:eastAsia="Times New Roman" w:cstheme="minorHAnsi"/>
          <w:lang w:eastAsia="en-GB"/>
        </w:rPr>
        <w:t>, but we also believe that PSHE informs much more of our school day than just the allocated lesson times</w:t>
      </w:r>
      <w:r w:rsidR="00126AE9" w:rsidRPr="00385C2D">
        <w:rPr>
          <w:rFonts w:ascii="Calibri" w:hAnsi="Calibri" w:cs="Calibri"/>
        </w:rPr>
        <w:t xml:space="preserve">; it is integrated within the wider school curriculum and it complements and overlaps with the general ethos and life of our school. </w:t>
      </w:r>
    </w:p>
    <w:p w14:paraId="6669627B" w14:textId="77777777" w:rsidR="006C7D7D" w:rsidRPr="00385C2D" w:rsidRDefault="00126AE9">
      <w:pPr>
        <w:rPr>
          <w:rFonts w:eastAsia="Times New Roman" w:cstheme="minorHAnsi"/>
          <w:lang w:eastAsia="en-GB"/>
        </w:rPr>
      </w:pPr>
      <w:r w:rsidRPr="00385C2D">
        <w:rPr>
          <w:rFonts w:eastAsia="Times New Roman" w:cstheme="minorHAnsi"/>
          <w:lang w:eastAsia="en-GB"/>
        </w:rPr>
        <w:t>The</w:t>
      </w:r>
      <w:r w:rsidR="006C7D7D" w:rsidRPr="00385C2D">
        <w:rPr>
          <w:rFonts w:eastAsia="Times New Roman" w:cstheme="minorHAnsi"/>
          <w:lang w:eastAsia="en-GB"/>
        </w:rPr>
        <w:t xml:space="preserve"> explicit lessons are reinforced and enhanced in many ways: </w:t>
      </w:r>
    </w:p>
    <w:p w14:paraId="73F3EBBC" w14:textId="1287CBDC" w:rsidR="00C82032" w:rsidRPr="00385C2D" w:rsidRDefault="00B929EC">
      <w:pPr>
        <w:rPr>
          <w:rFonts w:eastAsia="Times New Roman" w:cstheme="minorHAnsi"/>
          <w:lang w:eastAsia="en-GB"/>
        </w:rPr>
      </w:pPr>
      <w:r w:rsidRPr="00385C2D">
        <w:rPr>
          <w:rFonts w:eastAsia="Times New Roman" w:cstheme="minorHAnsi"/>
          <w:lang w:eastAsia="en-GB"/>
        </w:rPr>
        <w:t>A</w:t>
      </w:r>
      <w:r w:rsidR="006C7D7D" w:rsidRPr="00385C2D">
        <w:rPr>
          <w:rFonts w:eastAsia="Times New Roman" w:cstheme="minorHAnsi"/>
          <w:lang w:eastAsia="en-GB"/>
        </w:rPr>
        <w:t xml:space="preserve">ssemblies and collective worship, </w:t>
      </w:r>
      <w:r w:rsidR="001531F6">
        <w:rPr>
          <w:rFonts w:eastAsia="Times New Roman" w:cstheme="minorHAnsi"/>
          <w:lang w:eastAsia="en-GB"/>
        </w:rPr>
        <w:t xml:space="preserve">interventions, </w:t>
      </w:r>
      <w:r w:rsidR="006C7D7D" w:rsidRPr="00385C2D">
        <w:rPr>
          <w:rFonts w:eastAsia="Times New Roman" w:cstheme="minorHAnsi"/>
          <w:lang w:eastAsia="en-GB"/>
        </w:rPr>
        <w:t xml:space="preserve">praise and reward system, </w:t>
      </w:r>
      <w:r w:rsidR="00C82032" w:rsidRPr="00385C2D">
        <w:rPr>
          <w:rFonts w:eastAsia="Times New Roman" w:cstheme="minorHAnsi"/>
          <w:lang w:eastAsia="en-GB"/>
        </w:rPr>
        <w:t>pastoral support</w:t>
      </w:r>
      <w:r w:rsidR="006C7D7D" w:rsidRPr="00385C2D">
        <w:rPr>
          <w:rFonts w:eastAsia="Times New Roman" w:cstheme="minorHAnsi"/>
          <w:lang w:eastAsia="en-GB"/>
        </w:rPr>
        <w:t xml:space="preserve">, </w:t>
      </w:r>
      <w:r w:rsidR="0088623E" w:rsidRPr="00385C2D">
        <w:rPr>
          <w:rFonts w:eastAsia="Times New Roman" w:cstheme="minorHAnsi"/>
          <w:lang w:eastAsia="en-GB"/>
        </w:rPr>
        <w:t xml:space="preserve">external agencies, </w:t>
      </w:r>
      <w:r w:rsidR="00C82032" w:rsidRPr="00385C2D">
        <w:rPr>
          <w:rFonts w:eastAsia="Times New Roman" w:cstheme="minorHAnsi"/>
          <w:lang w:eastAsia="en-GB"/>
        </w:rPr>
        <w:t xml:space="preserve">‘celebration’ days, </w:t>
      </w:r>
      <w:r w:rsidR="0088623E" w:rsidRPr="00385C2D">
        <w:rPr>
          <w:rFonts w:eastAsia="Times New Roman" w:cstheme="minorHAnsi"/>
          <w:lang w:eastAsia="en-GB"/>
        </w:rPr>
        <w:t xml:space="preserve">after school clubs, </w:t>
      </w:r>
      <w:r w:rsidR="006C7D7D" w:rsidRPr="00385C2D">
        <w:rPr>
          <w:rFonts w:eastAsia="Times New Roman" w:cstheme="minorHAnsi"/>
          <w:lang w:eastAsia="en-GB"/>
        </w:rPr>
        <w:t>through relationships child to child, adult to child and adult to adult across the school</w:t>
      </w:r>
      <w:r w:rsidR="00CF0C47" w:rsidRPr="00385C2D">
        <w:rPr>
          <w:rFonts w:eastAsia="Times New Roman" w:cstheme="minorHAnsi"/>
          <w:lang w:eastAsia="en-GB"/>
        </w:rPr>
        <w:t>. We</w:t>
      </w:r>
      <w:r w:rsidR="006C7D7D" w:rsidRPr="00385C2D">
        <w:rPr>
          <w:rFonts w:eastAsia="Times New Roman" w:cstheme="minorHAnsi"/>
          <w:lang w:eastAsia="en-GB"/>
        </w:rPr>
        <w:t xml:space="preserve"> aim to ‘live’ what is learnt and apply it to everyday situations</w:t>
      </w:r>
      <w:r w:rsidR="00CF0C47" w:rsidRPr="00385C2D">
        <w:rPr>
          <w:rFonts w:eastAsia="Times New Roman" w:cstheme="minorHAnsi"/>
          <w:lang w:eastAsia="en-GB"/>
        </w:rPr>
        <w:t xml:space="preserve"> </w:t>
      </w:r>
      <w:r w:rsidR="006C7D7D" w:rsidRPr="00385C2D">
        <w:rPr>
          <w:rFonts w:eastAsia="Times New Roman" w:cstheme="minorHAnsi"/>
          <w:lang w:eastAsia="en-GB"/>
        </w:rPr>
        <w:t xml:space="preserve">in </w:t>
      </w:r>
      <w:r w:rsidR="000D4F94" w:rsidRPr="00385C2D">
        <w:rPr>
          <w:rFonts w:eastAsia="Times New Roman" w:cstheme="minorHAnsi"/>
          <w:lang w:eastAsia="en-GB"/>
        </w:rPr>
        <w:t>our</w:t>
      </w:r>
      <w:r w:rsidR="006C7D7D" w:rsidRPr="00385C2D">
        <w:rPr>
          <w:rFonts w:eastAsia="Times New Roman" w:cstheme="minorHAnsi"/>
          <w:lang w:eastAsia="en-GB"/>
        </w:rPr>
        <w:t xml:space="preserve"> school community.</w:t>
      </w:r>
    </w:p>
    <w:p w14:paraId="6FA79071" w14:textId="77777777" w:rsidR="00C82032" w:rsidRPr="00385C2D" w:rsidRDefault="00C82032">
      <w:pPr>
        <w:rPr>
          <w:rFonts w:eastAsia="Times New Roman" w:cstheme="minorHAnsi"/>
          <w:lang w:eastAsia="en-GB"/>
        </w:rPr>
      </w:pPr>
    </w:p>
    <w:p w14:paraId="0A5D36B7" w14:textId="77777777" w:rsidR="006C7D7D" w:rsidRPr="00385C2D" w:rsidRDefault="007E259F">
      <w:pPr>
        <w:rPr>
          <w:rFonts w:eastAsia="Times New Roman" w:cstheme="minorHAnsi"/>
          <w:lang w:eastAsia="en-GB"/>
        </w:rPr>
      </w:pPr>
      <w:r w:rsidRPr="00385C2D">
        <w:rPr>
          <w:rFonts w:eastAsia="Times New Roman" w:cstheme="minorHAnsi"/>
          <w:lang w:eastAsia="en-GB"/>
        </w:rPr>
        <w:t xml:space="preserve">As a school, we have </w:t>
      </w:r>
      <w:r w:rsidR="0088623E" w:rsidRPr="00385C2D">
        <w:rPr>
          <w:rFonts w:eastAsia="Times New Roman" w:cstheme="minorHAnsi"/>
          <w:lang w:eastAsia="en-GB"/>
        </w:rPr>
        <w:t xml:space="preserve">a highly capable staff base who deliver the PSHE to their own class. Support is offered by the subject leader where necessary. </w:t>
      </w:r>
      <w:r w:rsidR="00980BCC" w:rsidRPr="00385C2D">
        <w:rPr>
          <w:rFonts w:eastAsia="Times New Roman" w:cstheme="minorHAnsi"/>
          <w:lang w:eastAsia="en-GB"/>
        </w:rPr>
        <w:t xml:space="preserve">All teaching and learning in our school takes account of individual abilities </w:t>
      </w:r>
      <w:r w:rsidR="0047246B" w:rsidRPr="00385C2D">
        <w:rPr>
          <w:rFonts w:eastAsia="Times New Roman" w:cstheme="minorHAnsi"/>
          <w:lang w:eastAsia="en-GB"/>
        </w:rPr>
        <w:t xml:space="preserve">with </w:t>
      </w:r>
      <w:r w:rsidR="00B951C3" w:rsidRPr="00385C2D">
        <w:rPr>
          <w:rFonts w:eastAsia="Times New Roman" w:cstheme="minorHAnsi"/>
          <w:lang w:eastAsia="en-GB"/>
        </w:rPr>
        <w:t xml:space="preserve">quality first teaching </w:t>
      </w:r>
      <w:r w:rsidR="0047246B" w:rsidRPr="00385C2D">
        <w:rPr>
          <w:rFonts w:eastAsia="Times New Roman" w:cstheme="minorHAnsi"/>
          <w:lang w:eastAsia="en-GB"/>
        </w:rPr>
        <w:t>ensuring that</w:t>
      </w:r>
      <w:r w:rsidR="00B951C3" w:rsidRPr="00385C2D">
        <w:rPr>
          <w:rFonts w:eastAsia="Times New Roman" w:cstheme="minorHAnsi"/>
          <w:lang w:eastAsia="en-GB"/>
        </w:rPr>
        <w:t xml:space="preserve"> </w:t>
      </w:r>
      <w:r w:rsidR="0047246B" w:rsidRPr="00385C2D">
        <w:rPr>
          <w:rFonts w:eastAsia="Times New Roman" w:cstheme="minorHAnsi"/>
          <w:lang w:eastAsia="en-GB"/>
        </w:rPr>
        <w:t>pupils are given the opportunity to achieve their full potential, including children with special educational needs</w:t>
      </w:r>
      <w:r w:rsidR="00980BCC" w:rsidRPr="00385C2D">
        <w:rPr>
          <w:rFonts w:eastAsia="Times New Roman" w:cstheme="minorHAnsi"/>
          <w:lang w:eastAsia="en-GB"/>
        </w:rPr>
        <w:t>.</w:t>
      </w:r>
      <w:r w:rsidR="0047246B" w:rsidRPr="00385C2D">
        <w:rPr>
          <w:rFonts w:eastAsia="Times New Roman" w:cstheme="minorHAnsi"/>
          <w:lang w:eastAsia="en-GB"/>
        </w:rPr>
        <w:t xml:space="preserve"> Careful consideration is given concerning the le</w:t>
      </w:r>
      <w:r w:rsidR="00B951C3" w:rsidRPr="00385C2D">
        <w:rPr>
          <w:rFonts w:eastAsia="Times New Roman" w:cstheme="minorHAnsi"/>
          <w:lang w:eastAsia="en-GB"/>
        </w:rPr>
        <w:t>vel of differenti</w:t>
      </w:r>
      <w:r w:rsidR="00A23568" w:rsidRPr="00385C2D">
        <w:rPr>
          <w:rFonts w:eastAsia="Times New Roman" w:cstheme="minorHAnsi"/>
          <w:lang w:eastAsia="en-GB"/>
        </w:rPr>
        <w:t>ation needed</w:t>
      </w:r>
      <w:r w:rsidR="0047246B" w:rsidRPr="00385C2D">
        <w:rPr>
          <w:rFonts w:eastAsia="Times New Roman" w:cstheme="minorHAnsi"/>
          <w:lang w:eastAsia="en-GB"/>
        </w:rPr>
        <w:t xml:space="preserve"> and the use of staff</w:t>
      </w:r>
      <w:r w:rsidR="00B951C3" w:rsidRPr="00385C2D">
        <w:rPr>
          <w:rFonts w:eastAsia="Times New Roman" w:cstheme="minorHAnsi"/>
          <w:lang w:eastAsia="en-GB"/>
        </w:rPr>
        <w:t xml:space="preserve"> and pastoral support</w:t>
      </w:r>
      <w:r w:rsidR="0047246B" w:rsidRPr="00385C2D">
        <w:rPr>
          <w:rFonts w:eastAsia="Times New Roman" w:cstheme="minorHAnsi"/>
          <w:lang w:eastAsia="en-GB"/>
        </w:rPr>
        <w:t xml:space="preserve">. </w:t>
      </w:r>
    </w:p>
    <w:p w14:paraId="3508C11B" w14:textId="77777777" w:rsidR="0088623E" w:rsidRPr="00385C2D" w:rsidRDefault="0088623E" w:rsidP="00917BD5">
      <w:pPr>
        <w:spacing w:line="240" w:lineRule="auto"/>
        <w:rPr>
          <w:rFonts w:cstheme="minorHAnsi"/>
          <w:b/>
          <w:sz w:val="28"/>
        </w:rPr>
      </w:pPr>
    </w:p>
    <w:p w14:paraId="2BE4EC3F" w14:textId="77777777" w:rsidR="00BD3327" w:rsidRPr="00385C2D" w:rsidRDefault="00BD3327" w:rsidP="00917BD5">
      <w:pPr>
        <w:spacing w:line="240" w:lineRule="auto"/>
        <w:rPr>
          <w:rFonts w:cstheme="minorHAnsi"/>
          <w:b/>
          <w:sz w:val="28"/>
        </w:rPr>
      </w:pPr>
      <w:r w:rsidRPr="00385C2D">
        <w:rPr>
          <w:rFonts w:cstheme="minorHAnsi"/>
          <w:b/>
          <w:sz w:val="28"/>
        </w:rPr>
        <w:t>Relationship</w:t>
      </w:r>
      <w:r w:rsidR="006C7D7D" w:rsidRPr="00385C2D">
        <w:rPr>
          <w:rFonts w:cstheme="minorHAnsi"/>
          <w:b/>
          <w:sz w:val="28"/>
        </w:rPr>
        <w:t>s Education</w:t>
      </w:r>
    </w:p>
    <w:p w14:paraId="0847F2A6" w14:textId="77777777" w:rsidR="00853729" w:rsidRPr="00385C2D" w:rsidRDefault="00853729" w:rsidP="00853729">
      <w:pPr>
        <w:spacing w:line="240" w:lineRule="auto"/>
        <w:rPr>
          <w:rFonts w:cstheme="minorHAnsi"/>
          <w:b/>
          <w:i/>
        </w:rPr>
      </w:pPr>
      <w:r w:rsidRPr="00385C2D">
        <w:rPr>
          <w:rFonts w:cstheme="minorHAnsi"/>
          <w:b/>
          <w:i/>
        </w:rPr>
        <w:t>What does the</w:t>
      </w:r>
      <w:r w:rsidR="006C7D7D" w:rsidRPr="00385C2D">
        <w:rPr>
          <w:rFonts w:cstheme="minorHAnsi"/>
          <w:b/>
          <w:i/>
        </w:rPr>
        <w:t xml:space="preserve"> DfE</w:t>
      </w:r>
      <w:r w:rsidRPr="00385C2D">
        <w:rPr>
          <w:rFonts w:cstheme="minorHAnsi"/>
          <w:b/>
          <w:i/>
        </w:rPr>
        <w:t xml:space="preserve"> </w:t>
      </w:r>
      <w:r w:rsidR="006C7D7D" w:rsidRPr="00385C2D">
        <w:rPr>
          <w:rFonts w:cstheme="minorHAnsi"/>
          <w:b/>
          <w:i/>
        </w:rPr>
        <w:t>statutory guidance on R</w:t>
      </w:r>
      <w:r w:rsidR="00ED56EC" w:rsidRPr="00385C2D">
        <w:rPr>
          <w:rFonts w:cstheme="minorHAnsi"/>
          <w:b/>
          <w:i/>
        </w:rPr>
        <w:t>e</w:t>
      </w:r>
      <w:r w:rsidR="006C7D7D" w:rsidRPr="00385C2D">
        <w:rPr>
          <w:rFonts w:cstheme="minorHAnsi"/>
          <w:b/>
          <w:i/>
        </w:rPr>
        <w:t>lat</w:t>
      </w:r>
      <w:r w:rsidR="00ED56EC" w:rsidRPr="00385C2D">
        <w:rPr>
          <w:rFonts w:cstheme="minorHAnsi"/>
          <w:b/>
          <w:i/>
        </w:rPr>
        <w:t>i</w:t>
      </w:r>
      <w:r w:rsidR="006C7D7D" w:rsidRPr="00385C2D">
        <w:rPr>
          <w:rFonts w:cstheme="minorHAnsi"/>
          <w:b/>
          <w:i/>
        </w:rPr>
        <w:t>onships Education expect children to know by the time they leave primary school?</w:t>
      </w:r>
      <w:r w:rsidRPr="00385C2D">
        <w:rPr>
          <w:rFonts w:cstheme="minorHAnsi"/>
          <w:b/>
          <w:i/>
        </w:rPr>
        <w:t xml:space="preserve"> </w:t>
      </w:r>
    </w:p>
    <w:p w14:paraId="4B3481E7" w14:textId="77777777" w:rsidR="00853729" w:rsidRPr="00385C2D" w:rsidRDefault="00853729" w:rsidP="00853729">
      <w:pPr>
        <w:spacing w:line="240" w:lineRule="auto"/>
        <w:rPr>
          <w:rFonts w:cstheme="minorHAnsi"/>
        </w:rPr>
      </w:pPr>
      <w:r w:rsidRPr="00385C2D">
        <w:rPr>
          <w:rFonts w:cstheme="minorHAnsi"/>
        </w:rPr>
        <w:t>Relationships Education in primary schools will cover ‘Families and people who care for me’, ‘Caring friendships’, ‘Respectful relationships’, ‘Online relationships’, and ‘Being safe’.</w:t>
      </w:r>
    </w:p>
    <w:p w14:paraId="38684C37" w14:textId="77777777" w:rsidR="00CE099E" w:rsidRPr="00385C2D" w:rsidRDefault="00CE099E" w:rsidP="00CE099E">
      <w:pPr>
        <w:spacing w:line="240" w:lineRule="auto"/>
        <w:rPr>
          <w:rFonts w:cstheme="minorHAnsi"/>
        </w:rPr>
      </w:pPr>
      <w:r w:rsidRPr="00385C2D">
        <w:rPr>
          <w:rFonts w:cstheme="minorHAnsi"/>
        </w:rPr>
        <w:t>The expected outcomes for each of these elements can be found further on in this policy. The way the Jigsaw Programme covers these is explained in the mapping document: Jigsaw 3-11 and Statutory Relationships and Health Education.</w:t>
      </w:r>
    </w:p>
    <w:p w14:paraId="1440B6E5" w14:textId="77777777" w:rsidR="00CE099E" w:rsidRPr="00385C2D" w:rsidRDefault="00CE099E" w:rsidP="00CE099E">
      <w:pPr>
        <w:spacing w:line="240" w:lineRule="auto"/>
        <w:rPr>
          <w:rFonts w:cstheme="minorHAnsi"/>
        </w:rPr>
      </w:pPr>
      <w:r w:rsidRPr="00385C2D">
        <w:rPr>
          <w:rFonts w:cstheme="minorHAnsi"/>
        </w:rPr>
        <w:t>It is important to explain that whilst the Relationships Puzzle (unit) in Jigsaw covers most of the statutory Relationships Education, some of the outcomes are also taught elsewhere in Jigsaw e.g. the Celebrating Difference Puzzle helps children appreciate that there are many types of family composition and that each is important to the children involved. This holistic approach ensures the learning is reinforced</w:t>
      </w:r>
      <w:r w:rsidR="00CF0C47" w:rsidRPr="00385C2D">
        <w:rPr>
          <w:rFonts w:cstheme="minorHAnsi"/>
        </w:rPr>
        <w:t xml:space="preserve"> through the year and across the curriculum</w:t>
      </w:r>
      <w:r w:rsidRPr="00385C2D">
        <w:rPr>
          <w:rFonts w:cstheme="minorHAnsi"/>
        </w:rPr>
        <w:t>.</w:t>
      </w:r>
    </w:p>
    <w:p w14:paraId="11B52BA9" w14:textId="77777777" w:rsidR="00892648" w:rsidRPr="00385C2D" w:rsidRDefault="00892648" w:rsidP="00892648">
      <w:pPr>
        <w:autoSpaceDE w:val="0"/>
        <w:autoSpaceDN w:val="0"/>
        <w:adjustRightInd w:val="0"/>
        <w:spacing w:after="0" w:line="240" w:lineRule="auto"/>
        <w:rPr>
          <w:rFonts w:cstheme="minorHAnsi"/>
        </w:rPr>
      </w:pPr>
      <w:r w:rsidRPr="00385C2D">
        <w:rPr>
          <w:rFonts w:cstheme="minorHAnsi"/>
        </w:rPr>
        <w:t>Parents should also be aware that the Church of England states in “Valuing All God’s Children”, 2019, that Relationships and Sex education should: “</w:t>
      </w:r>
      <w:r w:rsidRPr="00385C2D">
        <w:rPr>
          <w:i/>
        </w:rPr>
        <w:t xml:space="preserve">Make it clear that relationships and sex education is designed to prepare all pupils for the future, regardless of sexual orientation or gender identity. RSE must promote gender equality and LGBT equality and it must challenge discrimination. RSE must take </w:t>
      </w:r>
      <w:r w:rsidRPr="00385C2D">
        <w:rPr>
          <w:i/>
        </w:rPr>
        <w:lastRenderedPageBreak/>
        <w:t>the needs and experiences of LGBT people into account and it should seek to develop understanding that there are a variety of relationships and family patterns in the modern world</w:t>
      </w:r>
      <w:r w:rsidRPr="00385C2D">
        <w:t>.” (Page 34)</w:t>
      </w:r>
    </w:p>
    <w:p w14:paraId="6E58BC45" w14:textId="77777777" w:rsidR="00892648" w:rsidRPr="00385C2D" w:rsidRDefault="00892648" w:rsidP="00CE099E">
      <w:pPr>
        <w:spacing w:line="240" w:lineRule="auto"/>
        <w:rPr>
          <w:rFonts w:cstheme="minorHAnsi"/>
        </w:rPr>
      </w:pPr>
    </w:p>
    <w:p w14:paraId="5D3BA704" w14:textId="77777777" w:rsidR="00CE099E" w:rsidRPr="00385C2D" w:rsidRDefault="00CE099E" w:rsidP="00853729">
      <w:pPr>
        <w:spacing w:line="240" w:lineRule="auto"/>
        <w:rPr>
          <w:rFonts w:cstheme="minorHAnsi"/>
        </w:rPr>
      </w:pPr>
    </w:p>
    <w:p w14:paraId="54831959" w14:textId="77777777" w:rsidR="00ED56EC" w:rsidRPr="00385C2D" w:rsidRDefault="00CE099E" w:rsidP="00853729">
      <w:pPr>
        <w:spacing w:line="240" w:lineRule="auto"/>
        <w:rPr>
          <w:rFonts w:cstheme="minorHAnsi"/>
          <w:b/>
          <w:sz w:val="28"/>
        </w:rPr>
      </w:pPr>
      <w:r w:rsidRPr="00385C2D">
        <w:rPr>
          <w:rFonts w:cstheme="minorHAnsi"/>
          <w:b/>
          <w:sz w:val="28"/>
        </w:rPr>
        <w:t>Health Education</w:t>
      </w:r>
    </w:p>
    <w:p w14:paraId="44703D74" w14:textId="77777777" w:rsidR="00CE099E" w:rsidRPr="00385C2D" w:rsidRDefault="00CE099E" w:rsidP="00CE099E">
      <w:pPr>
        <w:spacing w:line="240" w:lineRule="auto"/>
        <w:rPr>
          <w:rFonts w:cstheme="minorHAnsi"/>
          <w:b/>
          <w:i/>
        </w:rPr>
      </w:pPr>
      <w:r w:rsidRPr="00385C2D">
        <w:rPr>
          <w:rFonts w:cstheme="minorHAnsi"/>
          <w:b/>
          <w:i/>
        </w:rPr>
        <w:t xml:space="preserve">What does the DfE statutory guidance on Health Education expect children to know by the time they leave primary school? </w:t>
      </w:r>
    </w:p>
    <w:p w14:paraId="20F267FB" w14:textId="77777777" w:rsidR="00CE099E" w:rsidRPr="00385C2D" w:rsidRDefault="00CE099E" w:rsidP="00CE099E">
      <w:pPr>
        <w:spacing w:line="240" w:lineRule="auto"/>
        <w:rPr>
          <w:rFonts w:cstheme="minorHAnsi"/>
        </w:rPr>
      </w:pPr>
      <w:r w:rsidRPr="00385C2D">
        <w:rPr>
          <w:rFonts w:cstheme="minorHAnsi"/>
        </w:rPr>
        <w:t>Health Education in primary schools will cover ‘Mental wellbeing’, ‘Internet safety and harms’, Physical health and fitness’, Healthy eating’, ‘Drugs, alcohol and tobacco’, ‘Health and prevention’, ‘Basic First Aid’, ‘Changing adolescent body’.</w:t>
      </w:r>
    </w:p>
    <w:p w14:paraId="0E8BBDB0" w14:textId="77777777" w:rsidR="00CE099E" w:rsidRPr="00385C2D" w:rsidRDefault="00CE099E" w:rsidP="00CE099E">
      <w:pPr>
        <w:spacing w:line="240" w:lineRule="auto"/>
        <w:rPr>
          <w:rFonts w:cstheme="minorHAnsi"/>
        </w:rPr>
      </w:pPr>
      <w:r w:rsidRPr="00385C2D">
        <w:rPr>
          <w:rFonts w:cstheme="minorHAnsi"/>
        </w:rPr>
        <w:t>The expected outcomes for each of these elements can be found further on in this policy. The way the Jigsaw Programme covers these is explained in the mapping document: Jigsaw 3-11 and Statutory Relationships and Health Education.</w:t>
      </w:r>
    </w:p>
    <w:p w14:paraId="21F8B094" w14:textId="77777777" w:rsidR="00CF0C47" w:rsidRPr="00385C2D" w:rsidRDefault="00CE099E" w:rsidP="7E76D90E">
      <w:pPr>
        <w:spacing w:line="240" w:lineRule="auto"/>
      </w:pPr>
      <w:r w:rsidRPr="00385C2D">
        <w:t>It is important to explain that</w:t>
      </w:r>
      <w:r w:rsidR="00CF0C47" w:rsidRPr="00385C2D">
        <w:t xml:space="preserve"> whilst the Healthy Me Puzzle (unit) in Jigsaw covers most of the statutory Health Education, some of the outcomes are taught elsewhere in Jigsaw e.g.</w:t>
      </w:r>
      <w:r w:rsidR="52FE9982" w:rsidRPr="00385C2D">
        <w:t xml:space="preserve"> </w:t>
      </w:r>
      <w:r w:rsidR="00CF0C47" w:rsidRPr="00385C2D">
        <w:t>emotional and mental health is nurtured every lesson through the Calm me time, social skills are grown every lesson through the Co</w:t>
      </w:r>
      <w:r w:rsidR="00B929EC" w:rsidRPr="00385C2D">
        <w:t>n</w:t>
      </w:r>
      <w:r w:rsidR="00CF0C47" w:rsidRPr="00385C2D">
        <w:t xml:space="preserve">nect us activity and respect is enhanced </w:t>
      </w:r>
      <w:proofErr w:type="gramStart"/>
      <w:r w:rsidR="00CF0C47" w:rsidRPr="00385C2D">
        <w:t>through the use of</w:t>
      </w:r>
      <w:proofErr w:type="gramEnd"/>
      <w:r w:rsidR="00CF0C47" w:rsidRPr="00385C2D">
        <w:t xml:space="preserve"> the Jigsaw Charter.</w:t>
      </w:r>
    </w:p>
    <w:p w14:paraId="5C9AD49D" w14:textId="77777777" w:rsidR="00CE099E" w:rsidRPr="00385C2D" w:rsidRDefault="00CF0C47" w:rsidP="00CE099E">
      <w:pPr>
        <w:spacing w:line="240" w:lineRule="auto"/>
        <w:rPr>
          <w:rFonts w:cstheme="minorHAnsi"/>
        </w:rPr>
      </w:pPr>
      <w:r w:rsidRPr="00385C2D">
        <w:rPr>
          <w:rFonts w:cstheme="minorHAnsi"/>
        </w:rPr>
        <w:t>Also,</w:t>
      </w:r>
      <w:r w:rsidR="00CE099E" w:rsidRPr="00385C2D">
        <w:rPr>
          <w:rFonts w:cstheme="minorHAnsi"/>
        </w:rPr>
        <w:t xml:space="preserve"> teaching children about puberty is now a statutory requirement which sits within the Health Education part of the DfE guidance</w:t>
      </w:r>
      <w:r w:rsidRPr="00385C2D">
        <w:rPr>
          <w:rFonts w:cstheme="minorHAnsi"/>
        </w:rPr>
        <w:t xml:space="preserve"> within the ‘Changing adolescent body’ strand, and in Jigsaw this is taught as part of the Changing Me Puzzle (unit</w:t>
      </w:r>
      <w:r w:rsidR="00B929EC" w:rsidRPr="00385C2D">
        <w:rPr>
          <w:rFonts w:cstheme="minorHAnsi"/>
        </w:rPr>
        <w:t>).</w:t>
      </w:r>
      <w:r w:rsidRPr="00385C2D">
        <w:rPr>
          <w:rFonts w:cstheme="minorHAnsi"/>
        </w:rPr>
        <w:t xml:space="preserve"> </w:t>
      </w:r>
    </w:p>
    <w:p w14:paraId="3ADB6360" w14:textId="77777777" w:rsidR="00D50B6B" w:rsidRPr="00385C2D" w:rsidRDefault="00CF0C47" w:rsidP="00CE099E">
      <w:pPr>
        <w:spacing w:line="240" w:lineRule="auto"/>
        <w:rPr>
          <w:rFonts w:cstheme="minorHAnsi"/>
        </w:rPr>
      </w:pPr>
      <w:r w:rsidRPr="00385C2D">
        <w:rPr>
          <w:rFonts w:cstheme="minorHAnsi"/>
        </w:rPr>
        <w:t xml:space="preserve">Again, the mapping document </w:t>
      </w:r>
      <w:r w:rsidR="00A23568" w:rsidRPr="00385C2D">
        <w:rPr>
          <w:rFonts w:cstheme="minorHAnsi"/>
        </w:rPr>
        <w:t>transparently</w:t>
      </w:r>
      <w:r w:rsidRPr="00385C2D">
        <w:rPr>
          <w:rFonts w:cstheme="minorHAnsi"/>
        </w:rPr>
        <w:t xml:space="preserve"> shows how the Jigsaw </w:t>
      </w:r>
      <w:r w:rsidR="00B929EC" w:rsidRPr="00385C2D">
        <w:rPr>
          <w:rFonts w:cstheme="minorHAnsi"/>
        </w:rPr>
        <w:t>w</w:t>
      </w:r>
      <w:r w:rsidRPr="00385C2D">
        <w:rPr>
          <w:rFonts w:cstheme="minorHAnsi"/>
        </w:rPr>
        <w:t>hole-school approach spirals the learning and meets all statutory requirements and more.</w:t>
      </w:r>
      <w:r w:rsidR="0088623E" w:rsidRPr="00385C2D">
        <w:rPr>
          <w:rFonts w:cstheme="minorHAnsi"/>
        </w:rPr>
        <w:t xml:space="preserve"> </w:t>
      </w:r>
    </w:p>
    <w:p w14:paraId="0D8039A3" w14:textId="77777777" w:rsidR="00CF0C47" w:rsidRPr="00385C2D" w:rsidRDefault="0088623E" w:rsidP="00CE099E">
      <w:pPr>
        <w:spacing w:line="240" w:lineRule="auto"/>
        <w:rPr>
          <w:rFonts w:cstheme="minorHAnsi"/>
        </w:rPr>
      </w:pPr>
      <w:r w:rsidRPr="00385C2D">
        <w:rPr>
          <w:rFonts w:cstheme="minorHAnsi"/>
        </w:rPr>
        <w:t xml:space="preserve">Whilst </w:t>
      </w:r>
      <w:r w:rsidR="00101E79" w:rsidRPr="00385C2D">
        <w:rPr>
          <w:rFonts w:cstheme="minorHAnsi"/>
        </w:rPr>
        <w:t>each</w:t>
      </w:r>
      <w:r w:rsidRPr="00385C2D">
        <w:rPr>
          <w:rFonts w:cstheme="minorHAnsi"/>
        </w:rPr>
        <w:t xml:space="preserve"> puzzle </w:t>
      </w:r>
      <w:r w:rsidR="00101E79" w:rsidRPr="00385C2D">
        <w:rPr>
          <w:rFonts w:cstheme="minorHAnsi"/>
        </w:rPr>
        <w:t xml:space="preserve">piece </w:t>
      </w:r>
      <w:r w:rsidRPr="00385C2D">
        <w:rPr>
          <w:rFonts w:cstheme="minorHAnsi"/>
        </w:rPr>
        <w:t xml:space="preserve">covers </w:t>
      </w:r>
      <w:r w:rsidR="00101E79" w:rsidRPr="00385C2D">
        <w:rPr>
          <w:rFonts w:cstheme="minorHAnsi"/>
        </w:rPr>
        <w:t>certain content</w:t>
      </w:r>
      <w:r w:rsidRPr="00385C2D">
        <w:rPr>
          <w:rFonts w:cstheme="minorHAnsi"/>
        </w:rPr>
        <w:t xml:space="preserve">, </w:t>
      </w:r>
      <w:r w:rsidR="00D50B6B" w:rsidRPr="00385C2D">
        <w:rPr>
          <w:rFonts w:cstheme="minorHAnsi"/>
        </w:rPr>
        <w:t xml:space="preserve">it is also important to note that </w:t>
      </w:r>
      <w:r w:rsidR="00101E79" w:rsidRPr="00385C2D">
        <w:rPr>
          <w:rFonts w:cstheme="minorHAnsi"/>
        </w:rPr>
        <w:t>we ensure that many aspects of the PSHE curriculum are taught further through a range of external agencies such as NSPCC, STAR and BEAM, we offer access to after school clubs to learn first aid</w:t>
      </w:r>
      <w:r w:rsidR="0004750A" w:rsidRPr="00385C2D">
        <w:rPr>
          <w:rFonts w:cstheme="minorHAnsi"/>
        </w:rPr>
        <w:t>, gardening</w:t>
      </w:r>
      <w:r w:rsidR="00101E79" w:rsidRPr="00385C2D">
        <w:rPr>
          <w:rFonts w:cstheme="minorHAnsi"/>
        </w:rPr>
        <w:t xml:space="preserve"> </w:t>
      </w:r>
      <w:r w:rsidR="00A23568" w:rsidRPr="00385C2D">
        <w:rPr>
          <w:rFonts w:cstheme="minorHAnsi"/>
        </w:rPr>
        <w:t>as well</w:t>
      </w:r>
      <w:r w:rsidR="00101E79" w:rsidRPr="00385C2D">
        <w:rPr>
          <w:rFonts w:cstheme="minorHAnsi"/>
        </w:rPr>
        <w:t xml:space="preserve"> as sports activities to support health and fitness and w</w:t>
      </w:r>
      <w:r w:rsidR="000D4F94" w:rsidRPr="00385C2D">
        <w:rPr>
          <w:rFonts w:cstheme="minorHAnsi"/>
        </w:rPr>
        <w:t>e also conduct a wellbeing pupil survey each term which informs lessons and interventions in response to pupils</w:t>
      </w:r>
      <w:r w:rsidR="0004750A" w:rsidRPr="00385C2D">
        <w:rPr>
          <w:rFonts w:cstheme="minorHAnsi"/>
        </w:rPr>
        <w:t xml:space="preserve"> answers. This is to name just a few of the extra reinforcement that we offer. </w:t>
      </w:r>
    </w:p>
    <w:p w14:paraId="0B2FDAF0" w14:textId="77777777" w:rsidR="00CF0C47" w:rsidRPr="00385C2D" w:rsidRDefault="00CF0C47" w:rsidP="00CE099E">
      <w:pPr>
        <w:spacing w:line="240" w:lineRule="auto"/>
        <w:rPr>
          <w:rFonts w:cstheme="minorHAnsi"/>
        </w:rPr>
      </w:pPr>
    </w:p>
    <w:p w14:paraId="45EEEFEB" w14:textId="77777777" w:rsidR="00CE099E" w:rsidRPr="00385C2D" w:rsidRDefault="00CE099E" w:rsidP="00CE099E">
      <w:pPr>
        <w:spacing w:line="240" w:lineRule="auto"/>
        <w:rPr>
          <w:rFonts w:cstheme="minorHAnsi"/>
          <w:b/>
          <w:bCs/>
          <w:sz w:val="28"/>
          <w:szCs w:val="28"/>
        </w:rPr>
      </w:pPr>
      <w:r w:rsidRPr="00385C2D">
        <w:rPr>
          <w:rFonts w:cstheme="minorHAnsi"/>
          <w:b/>
          <w:bCs/>
          <w:sz w:val="28"/>
          <w:szCs w:val="28"/>
        </w:rPr>
        <w:t>Sex Education</w:t>
      </w:r>
    </w:p>
    <w:p w14:paraId="7A76F631" w14:textId="77777777" w:rsidR="00CF0C47" w:rsidRPr="00385C2D" w:rsidRDefault="00CE099E" w:rsidP="00CE099E">
      <w:pPr>
        <w:spacing w:line="240" w:lineRule="auto"/>
        <w:rPr>
          <w:rFonts w:cstheme="minorHAnsi"/>
        </w:rPr>
      </w:pPr>
      <w:r w:rsidRPr="00385C2D">
        <w:rPr>
          <w:rFonts w:cstheme="minorHAnsi"/>
        </w:rPr>
        <w:t>The DfE Guidance</w:t>
      </w:r>
      <w:r w:rsidR="00CF0C47" w:rsidRPr="00385C2D">
        <w:rPr>
          <w:rFonts w:cstheme="minorHAnsi"/>
        </w:rPr>
        <w:t xml:space="preserve"> 2019</w:t>
      </w:r>
      <w:r w:rsidRPr="00385C2D">
        <w:rPr>
          <w:rFonts w:cstheme="minorHAnsi"/>
        </w:rPr>
        <w:t xml:space="preserve"> (p.23) recommends that all primary schools ‘have a sex education programme tailored to the age and the physical and emotional maturity of the pupils. </w:t>
      </w:r>
    </w:p>
    <w:p w14:paraId="40CF9E40" w14:textId="77777777" w:rsidR="00CF0C47" w:rsidRPr="00385C2D" w:rsidRDefault="00CF0C47" w:rsidP="00252AA1">
      <w:pPr>
        <w:tabs>
          <w:tab w:val="right" w:pos="8931"/>
        </w:tabs>
        <w:spacing w:line="240" w:lineRule="auto"/>
        <w:rPr>
          <w:rFonts w:cstheme="minorHAnsi"/>
        </w:rPr>
      </w:pPr>
      <w:r w:rsidRPr="00385C2D">
        <w:rPr>
          <w:rFonts w:cstheme="minorHAnsi"/>
        </w:rPr>
        <w:t>However, ‘Sex Education is not compulsory in primary schools’. (p. 23)</w:t>
      </w:r>
    </w:p>
    <w:p w14:paraId="77F6DF2E" w14:textId="77777777" w:rsidR="00CE099E" w:rsidRPr="00385C2D" w:rsidRDefault="00CE099E" w:rsidP="00CE099E">
      <w:pPr>
        <w:spacing w:line="240" w:lineRule="auto"/>
        <w:rPr>
          <w:rFonts w:cstheme="minorHAnsi"/>
        </w:rPr>
      </w:pPr>
      <w:r w:rsidRPr="00385C2D">
        <w:rPr>
          <w:rFonts w:cstheme="minorHAnsi"/>
        </w:rPr>
        <w:t>Schools are to determine the content of sex education at primary school. Sex education ‘should ensure that both boys and girls are prepared for the changes that adolescence brings and – drawing on knowledge of the human life cycle set out in the national curriculum for science - how a baby is conceived and born’.</w:t>
      </w:r>
      <w:r w:rsidR="007E259F" w:rsidRPr="00385C2D">
        <w:rPr>
          <w:rFonts w:cstheme="minorHAnsi"/>
          <w:iCs/>
        </w:rPr>
        <w:t xml:space="preserve"> </w:t>
      </w:r>
    </w:p>
    <w:p w14:paraId="48E9F9A2" w14:textId="00799DCC" w:rsidR="004D6317" w:rsidRDefault="00CE099E" w:rsidP="004D6317">
      <w:pPr>
        <w:spacing w:after="0" w:line="240" w:lineRule="auto"/>
        <w:rPr>
          <w:rFonts w:eastAsia="Times New Roman" w:cstheme="minorHAnsi"/>
          <w:lang w:eastAsia="zh-CN"/>
        </w:rPr>
      </w:pPr>
      <w:r w:rsidRPr="00385C2D">
        <w:rPr>
          <w:rFonts w:cstheme="minorHAnsi"/>
        </w:rPr>
        <w:t xml:space="preserve">At </w:t>
      </w:r>
      <w:r w:rsidR="007E259F" w:rsidRPr="00385C2D">
        <w:rPr>
          <w:rFonts w:cstheme="minorHAnsi"/>
          <w:iCs/>
        </w:rPr>
        <w:t xml:space="preserve">Donnington Wood CofE Junior </w:t>
      </w:r>
      <w:r w:rsidRPr="00385C2D">
        <w:rPr>
          <w:rFonts w:cstheme="minorHAnsi"/>
        </w:rPr>
        <w:t>School</w:t>
      </w:r>
      <w:r w:rsidR="00CF0C47" w:rsidRPr="00385C2D">
        <w:rPr>
          <w:rFonts w:cstheme="minorHAnsi"/>
        </w:rPr>
        <w:t>,</w:t>
      </w:r>
      <w:r w:rsidRPr="00385C2D">
        <w:rPr>
          <w:rFonts w:cstheme="minorHAnsi"/>
        </w:rPr>
        <w:t xml:space="preserve"> we believe children should understand the facts about human reproduction before </w:t>
      </w:r>
      <w:r w:rsidRPr="001531F6">
        <w:rPr>
          <w:rFonts w:cstheme="minorHAnsi"/>
        </w:rPr>
        <w:t>they leave primary school</w:t>
      </w:r>
      <w:r w:rsidR="001531F6" w:rsidRPr="001531F6">
        <w:rPr>
          <w:rFonts w:cstheme="minorHAnsi"/>
        </w:rPr>
        <w:t xml:space="preserve"> </w:t>
      </w:r>
      <w:proofErr w:type="gramStart"/>
      <w:r w:rsidR="001531F6" w:rsidRPr="001531F6">
        <w:rPr>
          <w:rFonts w:eastAsia="Times New Roman" w:cstheme="minorHAnsi"/>
          <w:lang w:eastAsia="zh-CN"/>
        </w:rPr>
        <w:t>in order to</w:t>
      </w:r>
      <w:proofErr w:type="gramEnd"/>
      <w:r w:rsidR="001531F6" w:rsidRPr="001531F6">
        <w:rPr>
          <w:rFonts w:eastAsia="Times New Roman" w:cstheme="minorHAnsi"/>
          <w:lang w:eastAsia="zh-CN"/>
        </w:rPr>
        <w:t xml:space="preserve"> safeguard them from making uninformed decisions.</w:t>
      </w:r>
      <w:r w:rsidR="001531F6">
        <w:rPr>
          <w:rFonts w:cstheme="minorHAnsi"/>
        </w:rPr>
        <w:t xml:space="preserve"> </w:t>
      </w:r>
      <w:r w:rsidR="00CF0C47" w:rsidRPr="00385C2D">
        <w:rPr>
          <w:rFonts w:cstheme="minorHAnsi"/>
        </w:rPr>
        <w:t>We define Sex Education as</w:t>
      </w:r>
      <w:r w:rsidR="001E07AE" w:rsidRPr="00385C2D">
        <w:rPr>
          <w:rFonts w:cstheme="minorHAnsi"/>
        </w:rPr>
        <w:t xml:space="preserve"> </w:t>
      </w:r>
      <w:r w:rsidR="00CF0C47" w:rsidRPr="00385C2D">
        <w:rPr>
          <w:rFonts w:cstheme="minorHAnsi"/>
        </w:rPr>
        <w:t>understanding human reproduction</w:t>
      </w:r>
      <w:r w:rsidR="000D7F49" w:rsidRPr="00385C2D">
        <w:rPr>
          <w:rFonts w:cstheme="minorHAnsi"/>
        </w:rPr>
        <w:t xml:space="preserve"> and we </w:t>
      </w:r>
      <w:r w:rsidR="00CF0C47" w:rsidRPr="00385C2D">
        <w:rPr>
          <w:rFonts w:cstheme="minorHAnsi"/>
        </w:rPr>
        <w:t>intend to teach thi</w:t>
      </w:r>
      <w:r w:rsidR="000D7F49" w:rsidRPr="00385C2D">
        <w:rPr>
          <w:rFonts w:cstheme="minorHAnsi"/>
        </w:rPr>
        <w:t>s as part of our PSHE curriculum</w:t>
      </w:r>
      <w:r w:rsidR="004D6317">
        <w:rPr>
          <w:rFonts w:cstheme="minorHAnsi"/>
        </w:rPr>
        <w:t xml:space="preserve"> in an age appropriate and factual manner</w:t>
      </w:r>
      <w:r w:rsidR="000D7F49" w:rsidRPr="00385C2D">
        <w:rPr>
          <w:rFonts w:cstheme="minorHAnsi"/>
        </w:rPr>
        <w:t>.</w:t>
      </w:r>
      <w:r w:rsidR="004D6317">
        <w:rPr>
          <w:rFonts w:cstheme="minorHAnsi"/>
        </w:rPr>
        <w:t xml:space="preserve"> </w:t>
      </w:r>
      <w:r w:rsidR="004D6317">
        <w:t xml:space="preserve">We </w:t>
      </w:r>
      <w:r w:rsidR="004D6317" w:rsidRPr="001531F6">
        <w:rPr>
          <w:rFonts w:eastAsia="Times New Roman" w:cstheme="minorHAnsi"/>
          <w:lang w:eastAsia="zh-CN"/>
        </w:rPr>
        <w:lastRenderedPageBreak/>
        <w:t xml:space="preserve">believe that all children should be part of these teacher lead sessions to avoid miscommunication via playground chat or other unreliable sources. </w:t>
      </w:r>
    </w:p>
    <w:p w14:paraId="54DCD10F" w14:textId="531A9983" w:rsidR="00CE099E" w:rsidRPr="001531F6" w:rsidRDefault="00CE099E" w:rsidP="00CE099E">
      <w:pPr>
        <w:spacing w:line="240" w:lineRule="auto"/>
        <w:rPr>
          <w:rFonts w:cstheme="minorHAnsi"/>
        </w:rPr>
      </w:pPr>
    </w:p>
    <w:p w14:paraId="364D1546" w14:textId="77777777" w:rsidR="00CE099E" w:rsidRPr="00385C2D" w:rsidRDefault="00CE099E" w:rsidP="00CE099E">
      <w:pPr>
        <w:spacing w:line="240" w:lineRule="auto"/>
        <w:rPr>
          <w:rFonts w:cstheme="minorHAnsi"/>
          <w:b/>
          <w:sz w:val="24"/>
          <w:szCs w:val="24"/>
        </w:rPr>
      </w:pPr>
      <w:r w:rsidRPr="00385C2D">
        <w:rPr>
          <w:rFonts w:cstheme="minorHAnsi"/>
          <w:b/>
          <w:sz w:val="24"/>
          <w:szCs w:val="24"/>
        </w:rPr>
        <w:t>Parents’ right to request their child be excused from Sex Education</w:t>
      </w:r>
    </w:p>
    <w:p w14:paraId="4635FCB0" w14:textId="77777777" w:rsidR="00CE099E" w:rsidRPr="00385C2D" w:rsidRDefault="00CE099E" w:rsidP="00CE099E">
      <w:pPr>
        <w:spacing w:line="240" w:lineRule="auto"/>
        <w:rPr>
          <w:rFonts w:cstheme="minorHAnsi"/>
          <w:bCs/>
        </w:rPr>
      </w:pPr>
      <w:r w:rsidRPr="00385C2D">
        <w:rPr>
          <w:rFonts w:cstheme="minorHAnsi"/>
          <w:bCs/>
        </w:rPr>
        <w:t>“Parents have the right to request that their child be withdrawn from some or all of sex education delivered as part of statutory Relationships and Sex Education”</w:t>
      </w:r>
      <w:r w:rsidR="00CF0C47" w:rsidRPr="00385C2D">
        <w:rPr>
          <w:rFonts w:cstheme="minorHAnsi"/>
          <w:bCs/>
        </w:rPr>
        <w:t xml:space="preserve"> DfE Guidance p.17</w:t>
      </w:r>
    </w:p>
    <w:p w14:paraId="202BD91C" w14:textId="77777777" w:rsidR="00CE099E" w:rsidRPr="00385C2D" w:rsidRDefault="00CE099E" w:rsidP="000551F8">
      <w:pPr>
        <w:spacing w:line="240" w:lineRule="auto"/>
      </w:pPr>
      <w:r w:rsidRPr="00385C2D">
        <w:t xml:space="preserve">At </w:t>
      </w:r>
      <w:r w:rsidR="007E259F" w:rsidRPr="00385C2D">
        <w:t xml:space="preserve">Donnington Wood CofE Junior </w:t>
      </w:r>
      <w:r w:rsidRPr="00385C2D">
        <w:t>School, puberty is taught as a statutory requirement of Health Education</w:t>
      </w:r>
      <w:r w:rsidR="00CF0C47" w:rsidRPr="00385C2D">
        <w:t xml:space="preserve"> and covered by our Jigsaw PSHE</w:t>
      </w:r>
      <w:r w:rsidR="7841061D" w:rsidRPr="00385C2D">
        <w:t xml:space="preserve"> (RSHE)</w:t>
      </w:r>
      <w:r w:rsidR="00CF0C47" w:rsidRPr="00385C2D">
        <w:t xml:space="preserve"> Programme in the ‘Changing Me’ Puzzle (unit)</w:t>
      </w:r>
      <w:r w:rsidR="00DD673B" w:rsidRPr="00385C2D">
        <w:t>. W</w:t>
      </w:r>
      <w:r w:rsidRPr="00385C2D">
        <w:t>e conclude that sex education refers to Human Reproduction, and therefore inform parents of their right to request their child be withdrawn from the PSHE</w:t>
      </w:r>
      <w:r w:rsidR="2DB24D6C" w:rsidRPr="00385C2D">
        <w:t xml:space="preserve"> </w:t>
      </w:r>
      <w:r w:rsidR="2DB24D6C" w:rsidRPr="00385C2D">
        <w:rPr>
          <w:rFonts w:ascii="Calibri" w:eastAsia="Calibri" w:hAnsi="Calibri" w:cs="Calibri"/>
        </w:rPr>
        <w:t>(RSHE)</w:t>
      </w:r>
      <w:r w:rsidRPr="00385C2D">
        <w:t xml:space="preserve"> lessons that explicitly teach </w:t>
      </w:r>
      <w:proofErr w:type="gramStart"/>
      <w:r w:rsidRPr="00385C2D">
        <w:t>this</w:t>
      </w:r>
      <w:r w:rsidR="000D7F49" w:rsidRPr="00385C2D">
        <w:t>;</w:t>
      </w:r>
      <w:proofErr w:type="gramEnd"/>
      <w:r w:rsidRPr="00385C2D">
        <w:t xml:space="preserve"> i.e.</w:t>
      </w:r>
    </w:p>
    <w:p w14:paraId="4D34D399" w14:textId="7EA468D2" w:rsidR="0043584B" w:rsidRPr="00385C2D" w:rsidRDefault="0043584B" w:rsidP="00CE099E">
      <w:pPr>
        <w:spacing w:line="240" w:lineRule="auto"/>
        <w:rPr>
          <w:rFonts w:cstheme="minorHAnsi"/>
          <w:bCs/>
          <w:iCs/>
        </w:rPr>
      </w:pPr>
      <w:r w:rsidRPr="00385C2D">
        <w:rPr>
          <w:rFonts w:cstheme="minorHAnsi"/>
          <w:bCs/>
          <w:iCs/>
        </w:rPr>
        <w:t>Year 4, Lesson 2 (Having a baby)</w:t>
      </w:r>
    </w:p>
    <w:p w14:paraId="7EA678E8" w14:textId="77777777" w:rsidR="00CE099E" w:rsidRPr="00385C2D" w:rsidRDefault="00CE099E" w:rsidP="00CE099E">
      <w:pPr>
        <w:spacing w:line="240" w:lineRule="auto"/>
        <w:rPr>
          <w:rFonts w:cstheme="minorHAnsi"/>
          <w:bCs/>
          <w:iCs/>
        </w:rPr>
      </w:pPr>
      <w:r w:rsidRPr="00385C2D">
        <w:rPr>
          <w:rFonts w:cstheme="minorHAnsi"/>
          <w:bCs/>
          <w:iCs/>
        </w:rPr>
        <w:t>Year 5, Lesson</w:t>
      </w:r>
      <w:r w:rsidR="00CF0C47" w:rsidRPr="00385C2D">
        <w:rPr>
          <w:rFonts w:cstheme="minorHAnsi"/>
          <w:bCs/>
          <w:iCs/>
        </w:rPr>
        <w:t xml:space="preserve"> 4 (Conception)</w:t>
      </w:r>
    </w:p>
    <w:p w14:paraId="537964CD" w14:textId="77777777" w:rsidR="00CE099E" w:rsidRPr="00385C2D" w:rsidRDefault="00CE099E" w:rsidP="00CE099E">
      <w:pPr>
        <w:spacing w:line="240" w:lineRule="auto"/>
        <w:rPr>
          <w:rFonts w:cstheme="minorHAnsi"/>
          <w:bCs/>
          <w:iCs/>
        </w:rPr>
      </w:pPr>
      <w:r w:rsidRPr="00385C2D">
        <w:rPr>
          <w:rFonts w:cstheme="minorHAnsi"/>
          <w:bCs/>
          <w:iCs/>
        </w:rPr>
        <w:t>Year 6, Lesson</w:t>
      </w:r>
      <w:r w:rsidR="00CF0C47" w:rsidRPr="00385C2D">
        <w:rPr>
          <w:rFonts w:cstheme="minorHAnsi"/>
          <w:bCs/>
          <w:iCs/>
        </w:rPr>
        <w:t xml:space="preserve"> 4 (Conception, birth)</w:t>
      </w:r>
    </w:p>
    <w:p w14:paraId="327EE14B" w14:textId="13FAFFC6" w:rsidR="004D6317" w:rsidRPr="004D6317" w:rsidRDefault="004D6317" w:rsidP="004D6317">
      <w:pPr>
        <w:spacing w:after="0" w:line="240" w:lineRule="auto"/>
        <w:rPr>
          <w:rFonts w:eastAsia="Times New Roman" w:cstheme="minorHAnsi"/>
        </w:rPr>
      </w:pPr>
      <w:r>
        <w:t xml:space="preserve">However, </w:t>
      </w:r>
      <w:r>
        <w:rPr>
          <w:rFonts w:eastAsia="Times New Roman" w:cstheme="minorHAnsi"/>
        </w:rPr>
        <w:t>we</w:t>
      </w:r>
      <w:r w:rsidRPr="00385C2D">
        <w:t xml:space="preserve"> invite parents to view the content of these lessons before they make the decision to withdraw their child/children. This will need to be clearly and timely communicated with the school</w:t>
      </w:r>
      <w:r>
        <w:t xml:space="preserve"> by written request. </w:t>
      </w:r>
    </w:p>
    <w:p w14:paraId="05ABC686" w14:textId="77777777" w:rsidR="004D6317" w:rsidRDefault="004D6317" w:rsidP="004D6317">
      <w:pPr>
        <w:spacing w:after="0" w:line="240" w:lineRule="auto"/>
        <w:rPr>
          <w:rFonts w:eastAsia="Times New Roman" w:cstheme="minorHAnsi"/>
          <w:lang w:eastAsia="zh-CN"/>
        </w:rPr>
      </w:pPr>
    </w:p>
    <w:p w14:paraId="36775FD7" w14:textId="1709C851" w:rsidR="00CE099E" w:rsidRPr="00385C2D" w:rsidRDefault="00CE099E" w:rsidP="7E76D90E">
      <w:pPr>
        <w:spacing w:line="240" w:lineRule="auto"/>
      </w:pPr>
      <w:r w:rsidRPr="00385C2D">
        <w:t>The school will inform parents of this right by</w:t>
      </w:r>
      <w:r w:rsidR="000D7F49" w:rsidRPr="00385C2D">
        <w:t xml:space="preserve"> </w:t>
      </w:r>
      <w:r w:rsidRPr="00385C2D">
        <w:t>new</w:t>
      </w:r>
      <w:r w:rsidR="00CF0C47" w:rsidRPr="00385C2D">
        <w:t>sle</w:t>
      </w:r>
      <w:r w:rsidRPr="00385C2D">
        <w:t>tter</w:t>
      </w:r>
      <w:r w:rsidR="000D7F49" w:rsidRPr="00385C2D">
        <w:t xml:space="preserve">. </w:t>
      </w:r>
    </w:p>
    <w:p w14:paraId="1CA48476" w14:textId="77777777" w:rsidR="00CE099E" w:rsidRPr="00385C2D" w:rsidRDefault="00CE099E" w:rsidP="005D0FD6">
      <w:pPr>
        <w:autoSpaceDE w:val="0"/>
        <w:autoSpaceDN w:val="0"/>
        <w:adjustRightInd w:val="0"/>
        <w:spacing w:after="0" w:line="240" w:lineRule="auto"/>
        <w:rPr>
          <w:rFonts w:cs="FuturaBT-Light"/>
        </w:rPr>
      </w:pPr>
    </w:p>
    <w:p w14:paraId="6E7A7609" w14:textId="77777777" w:rsidR="005D0FD6" w:rsidRPr="00385C2D" w:rsidRDefault="005D0FD6" w:rsidP="005D0FD6">
      <w:pPr>
        <w:spacing w:line="240" w:lineRule="auto"/>
        <w:rPr>
          <w:rFonts w:cstheme="minorHAnsi"/>
          <w:b/>
          <w:iCs/>
        </w:rPr>
      </w:pPr>
      <w:r w:rsidRPr="00385C2D">
        <w:rPr>
          <w:rFonts w:cstheme="minorHAnsi"/>
          <w:b/>
          <w:iCs/>
        </w:rPr>
        <w:t>M</w:t>
      </w:r>
      <w:r w:rsidR="008D01AE" w:rsidRPr="00385C2D">
        <w:rPr>
          <w:rFonts w:cstheme="minorHAnsi"/>
          <w:b/>
          <w:iCs/>
        </w:rPr>
        <w:t>onitoring and Review</w:t>
      </w:r>
    </w:p>
    <w:p w14:paraId="6B0F28EF" w14:textId="77777777" w:rsidR="005D0FD6" w:rsidRPr="00385C2D" w:rsidRDefault="005D0FD6" w:rsidP="005D0FD6">
      <w:pPr>
        <w:autoSpaceDE w:val="0"/>
        <w:autoSpaceDN w:val="0"/>
        <w:adjustRightInd w:val="0"/>
        <w:spacing w:after="0" w:line="240" w:lineRule="auto"/>
        <w:rPr>
          <w:rFonts w:cstheme="minorHAnsi"/>
        </w:rPr>
      </w:pPr>
      <w:r w:rsidRPr="00385C2D">
        <w:rPr>
          <w:rFonts w:cs="FuturaBT-Light"/>
        </w:rPr>
        <w:t xml:space="preserve">The Curriculum Committee of the governing body monitors </w:t>
      </w:r>
      <w:r w:rsidR="008D01AE" w:rsidRPr="00385C2D">
        <w:rPr>
          <w:rFonts w:cs="FuturaBT-Light"/>
        </w:rPr>
        <w:t>th</w:t>
      </w:r>
      <w:r w:rsidR="00CE099E" w:rsidRPr="00385C2D">
        <w:rPr>
          <w:rFonts w:cs="FuturaBT-Light"/>
        </w:rPr>
        <w:t>is</w:t>
      </w:r>
      <w:r w:rsidRPr="00385C2D">
        <w:rPr>
          <w:rFonts w:cs="FuturaBT-Light"/>
        </w:rPr>
        <w:t xml:space="preserve"> policy on an annual basis. This committee reports its findings and recommendations to the full governing body, as necessary, if the policy needs modification. The Curriculum Committee gives serious consideration to any comments from parents about the </w:t>
      </w:r>
      <w:r w:rsidR="00CE099E" w:rsidRPr="00385C2D">
        <w:rPr>
          <w:rFonts w:cs="FuturaBT-Light"/>
        </w:rPr>
        <w:t>PSHE (RSHE)</w:t>
      </w:r>
      <w:r w:rsidRPr="00385C2D">
        <w:rPr>
          <w:rFonts w:cs="FuturaBT-Light"/>
        </w:rPr>
        <w:t xml:space="preserve"> </w:t>
      </w:r>
      <w:proofErr w:type="gramStart"/>
      <w:r w:rsidRPr="00385C2D">
        <w:rPr>
          <w:rFonts w:cs="FuturaBT-Light"/>
        </w:rPr>
        <w:t>programme, and</w:t>
      </w:r>
      <w:proofErr w:type="gramEnd"/>
      <w:r w:rsidRPr="00385C2D">
        <w:rPr>
          <w:rFonts w:cs="FuturaBT-Light"/>
        </w:rPr>
        <w:t xml:space="preserve"> makes a record of all such comments. Governors scrutinise</w:t>
      </w:r>
      <w:r w:rsidR="00CE099E" w:rsidRPr="00385C2D">
        <w:rPr>
          <w:rFonts w:cs="FuturaBT-Light"/>
        </w:rPr>
        <w:t xml:space="preserve"> and ratify teaching</w:t>
      </w:r>
      <w:r w:rsidRPr="00385C2D">
        <w:rPr>
          <w:rFonts w:cs="FuturaBT-Light"/>
        </w:rPr>
        <w:t xml:space="preserve"> materials to check they are in accordance with the school’s ethos. </w:t>
      </w:r>
    </w:p>
    <w:p w14:paraId="3FA247CB" w14:textId="77777777" w:rsidR="000C0139" w:rsidRPr="00385C2D" w:rsidRDefault="000C0139" w:rsidP="002F17FD">
      <w:pPr>
        <w:autoSpaceDE w:val="0"/>
        <w:autoSpaceDN w:val="0"/>
        <w:adjustRightInd w:val="0"/>
        <w:spacing w:after="0" w:line="240" w:lineRule="auto"/>
        <w:rPr>
          <w:rFonts w:cstheme="minorHAnsi"/>
        </w:rPr>
      </w:pPr>
    </w:p>
    <w:p w14:paraId="4FA91109" w14:textId="77777777" w:rsidR="002F17FD" w:rsidRPr="00385C2D" w:rsidRDefault="002F17FD" w:rsidP="002F17FD">
      <w:pPr>
        <w:autoSpaceDE w:val="0"/>
        <w:autoSpaceDN w:val="0"/>
        <w:adjustRightInd w:val="0"/>
        <w:spacing w:after="0" w:line="240" w:lineRule="auto"/>
        <w:rPr>
          <w:rFonts w:cstheme="minorHAnsi"/>
          <w:b/>
          <w:iCs/>
        </w:rPr>
      </w:pPr>
      <w:r w:rsidRPr="00385C2D">
        <w:rPr>
          <w:rFonts w:cstheme="minorHAnsi"/>
          <w:b/>
          <w:iCs/>
        </w:rPr>
        <w:t>Equalit</w:t>
      </w:r>
      <w:r w:rsidR="00CE099E" w:rsidRPr="00385C2D">
        <w:rPr>
          <w:rFonts w:cstheme="minorHAnsi"/>
          <w:b/>
          <w:iCs/>
        </w:rPr>
        <w:t>y</w:t>
      </w:r>
    </w:p>
    <w:p w14:paraId="23FF5B64" w14:textId="77777777" w:rsidR="00477C7F" w:rsidRPr="00385C2D" w:rsidRDefault="00477C7F" w:rsidP="002F17FD">
      <w:pPr>
        <w:autoSpaceDE w:val="0"/>
        <w:autoSpaceDN w:val="0"/>
        <w:adjustRightInd w:val="0"/>
        <w:spacing w:after="0" w:line="240" w:lineRule="auto"/>
        <w:rPr>
          <w:rFonts w:cstheme="minorHAnsi"/>
          <w:b/>
          <w:iCs/>
        </w:rPr>
      </w:pPr>
      <w:r w:rsidRPr="00385C2D">
        <w:rPr>
          <w:rFonts w:cstheme="minorHAnsi"/>
          <w:b/>
          <w:iCs/>
        </w:rPr>
        <w:t>This policy will inform the school’s Equalities Plan.</w:t>
      </w:r>
    </w:p>
    <w:p w14:paraId="1661CBFE" w14:textId="77777777" w:rsidR="00CE099E" w:rsidRPr="00385C2D" w:rsidRDefault="00CE099E" w:rsidP="000551F8">
      <w:pPr>
        <w:autoSpaceDE w:val="0"/>
        <w:autoSpaceDN w:val="0"/>
        <w:adjustRightInd w:val="0"/>
        <w:spacing w:after="0" w:line="240" w:lineRule="auto"/>
      </w:pPr>
      <w:r w:rsidRPr="00385C2D">
        <w:t>The DfE Guidance 2019 (p. 15) states, “Schools should ensure that the needs of all pupils are appropriately met, and that all pupils understand the importance of equality and respect. Schools must ensure they comply with the relevant provisions of the Equality Act 2010 under which sexual orientation and gender reassignment are amongst the protected characteristics…</w:t>
      </w:r>
    </w:p>
    <w:p w14:paraId="40DB9FBF" w14:textId="77777777" w:rsidR="00CE099E" w:rsidRPr="00385C2D" w:rsidRDefault="00CE099E" w:rsidP="002F17FD">
      <w:pPr>
        <w:autoSpaceDE w:val="0"/>
        <w:autoSpaceDN w:val="0"/>
        <w:adjustRightInd w:val="0"/>
        <w:spacing w:after="0" w:line="240" w:lineRule="auto"/>
        <w:rPr>
          <w:rFonts w:cstheme="minorHAnsi"/>
          <w:bCs/>
          <w:iCs/>
        </w:rPr>
      </w:pPr>
    </w:p>
    <w:p w14:paraId="448C3F5F" w14:textId="77777777" w:rsidR="00CE099E" w:rsidRPr="00385C2D" w:rsidRDefault="00CE099E" w:rsidP="002F17FD">
      <w:pPr>
        <w:autoSpaceDE w:val="0"/>
        <w:autoSpaceDN w:val="0"/>
        <w:adjustRightInd w:val="0"/>
        <w:spacing w:after="0" w:line="240" w:lineRule="auto"/>
        <w:rPr>
          <w:rFonts w:cstheme="minorHAnsi"/>
          <w:bCs/>
          <w:iCs/>
        </w:rPr>
      </w:pPr>
      <w:r w:rsidRPr="00385C2D">
        <w:rPr>
          <w:rFonts w:cstheme="minorHAnsi"/>
          <w:bCs/>
          <w:iCs/>
        </w:rPr>
        <w:t>At the point at which schools consider it appropriate to teach their pupils about LGBT (Lesbian, Gay, Bisexual, Transgender), they should ensure this content is fully integrated into their programmes of study for this area of the curriculum rather than delivered as a stand-alone unit or lesson. Schools are free to determine how they do this, and we expect all pupils to have been taught LGBT content at a timely point as part of this area of the curriculum”.</w:t>
      </w:r>
      <w:r w:rsidR="00892648" w:rsidRPr="00385C2D">
        <w:rPr>
          <w:rFonts w:cstheme="minorHAnsi"/>
          <w:bCs/>
          <w:iCs/>
        </w:rPr>
        <w:t xml:space="preserve"> </w:t>
      </w:r>
    </w:p>
    <w:p w14:paraId="5368094F" w14:textId="77777777" w:rsidR="00892648" w:rsidRPr="00385C2D" w:rsidRDefault="00892648" w:rsidP="00892648">
      <w:pPr>
        <w:autoSpaceDE w:val="0"/>
        <w:autoSpaceDN w:val="0"/>
        <w:adjustRightInd w:val="0"/>
        <w:spacing w:after="0" w:line="240" w:lineRule="auto"/>
        <w:rPr>
          <w:rFonts w:cs="FuturaBT-Light"/>
        </w:rPr>
      </w:pPr>
    </w:p>
    <w:p w14:paraId="593A07D2" w14:textId="77777777" w:rsidR="00892648" w:rsidRPr="00385C2D" w:rsidRDefault="00892648" w:rsidP="00892648">
      <w:pPr>
        <w:autoSpaceDE w:val="0"/>
        <w:autoSpaceDN w:val="0"/>
        <w:adjustRightInd w:val="0"/>
        <w:spacing w:after="0" w:line="240" w:lineRule="auto"/>
        <w:rPr>
          <w:rFonts w:cs="FuturaBT-Light"/>
        </w:rPr>
      </w:pPr>
      <w:r w:rsidRPr="00385C2D">
        <w:rPr>
          <w:rFonts w:cs="FuturaBT-Light"/>
        </w:rPr>
        <w:t xml:space="preserve">This can also have an impact on any anti-bullying policies </w:t>
      </w:r>
      <w:proofErr w:type="gramStart"/>
      <w:r w:rsidRPr="00385C2D">
        <w:rPr>
          <w:rFonts w:cs="FuturaBT-Light"/>
        </w:rPr>
        <w:t>in regard to</w:t>
      </w:r>
      <w:proofErr w:type="gramEnd"/>
      <w:r w:rsidRPr="00385C2D">
        <w:rPr>
          <w:rFonts w:cs="FuturaBT-Light"/>
        </w:rPr>
        <w:t xml:space="preserve"> these characteristics being the reason for the issue. The Church of England document “Valuing all God’s Children”, 2019, states: </w:t>
      </w:r>
    </w:p>
    <w:p w14:paraId="224AE140" w14:textId="77777777" w:rsidR="00892648" w:rsidRPr="00385C2D" w:rsidRDefault="00892648" w:rsidP="00892648">
      <w:pPr>
        <w:autoSpaceDE w:val="0"/>
        <w:autoSpaceDN w:val="0"/>
        <w:adjustRightInd w:val="0"/>
        <w:spacing w:after="0" w:line="240" w:lineRule="auto"/>
        <w:ind w:left="360"/>
      </w:pPr>
      <w:r w:rsidRPr="00385C2D">
        <w:rPr>
          <w:rFonts w:cs="FuturaBT-Light"/>
        </w:rPr>
        <w:t>“</w:t>
      </w:r>
      <w:r w:rsidRPr="00385C2D">
        <w:rPr>
          <w:i/>
        </w:rPr>
        <w:t xml:space="preserve">Schools should ensure that they have clear anti-bullying policies on preventing and tackling homophobic, </w:t>
      </w:r>
      <w:proofErr w:type="spellStart"/>
      <w:r w:rsidRPr="00385C2D">
        <w:rPr>
          <w:i/>
        </w:rPr>
        <w:t>biphobic</w:t>
      </w:r>
      <w:proofErr w:type="spellEnd"/>
      <w:r w:rsidRPr="00385C2D">
        <w:rPr>
          <w:i/>
        </w:rPr>
        <w:t xml:space="preserve"> and transphobic behaviour and language and that these policies are known and understood by all members of the school community. School leaders should present a clear message that HBT bullying will not be tolerated and that there can be no justification for </w:t>
      </w:r>
      <w:r w:rsidRPr="00385C2D">
        <w:rPr>
          <w:i/>
        </w:rPr>
        <w:lastRenderedPageBreak/>
        <w:t>this negative behaviour based on the Christian faith or the Bible. Schools should ensure that pupils understand how to report incidents. Pupils should be confident that if they report bullying it will be taken seriously."</w:t>
      </w:r>
      <w:r w:rsidRPr="00385C2D">
        <w:t xml:space="preserve"> </w:t>
      </w:r>
    </w:p>
    <w:p w14:paraId="2DB0258C" w14:textId="77777777" w:rsidR="00892648" w:rsidRPr="00385C2D" w:rsidRDefault="00892648" w:rsidP="00892648">
      <w:pPr>
        <w:autoSpaceDE w:val="0"/>
        <w:autoSpaceDN w:val="0"/>
        <w:adjustRightInd w:val="0"/>
        <w:spacing w:after="0" w:line="240" w:lineRule="auto"/>
      </w:pPr>
    </w:p>
    <w:p w14:paraId="599D48C5" w14:textId="77777777" w:rsidR="00892648" w:rsidRPr="00385C2D" w:rsidRDefault="00892648" w:rsidP="00892648">
      <w:pPr>
        <w:autoSpaceDE w:val="0"/>
        <w:autoSpaceDN w:val="0"/>
        <w:adjustRightInd w:val="0"/>
        <w:spacing w:after="0" w:line="240" w:lineRule="auto"/>
      </w:pPr>
      <w:r w:rsidRPr="00385C2D">
        <w:t>It also asserts:</w:t>
      </w:r>
    </w:p>
    <w:p w14:paraId="01FD9067" w14:textId="77777777" w:rsidR="00892648" w:rsidRPr="00385C2D" w:rsidRDefault="00892648" w:rsidP="00892648">
      <w:pPr>
        <w:autoSpaceDE w:val="0"/>
        <w:autoSpaceDN w:val="0"/>
        <w:adjustRightInd w:val="0"/>
        <w:spacing w:after="0" w:line="240" w:lineRule="auto"/>
        <w:rPr>
          <w:rFonts w:cstheme="minorHAnsi"/>
        </w:rPr>
      </w:pPr>
    </w:p>
    <w:p w14:paraId="779962EE" w14:textId="77777777" w:rsidR="00892648" w:rsidRPr="00385C2D" w:rsidRDefault="00892648" w:rsidP="00892648">
      <w:pPr>
        <w:autoSpaceDE w:val="0"/>
        <w:autoSpaceDN w:val="0"/>
        <w:adjustRightInd w:val="0"/>
        <w:spacing w:after="0" w:line="240" w:lineRule="auto"/>
        <w:rPr>
          <w:i/>
        </w:rPr>
      </w:pPr>
      <w:r w:rsidRPr="00385C2D">
        <w:rPr>
          <w:rFonts w:cstheme="minorHAnsi"/>
        </w:rPr>
        <w:t>“</w:t>
      </w:r>
      <w:r w:rsidRPr="00385C2D">
        <w:rPr>
          <w:i/>
        </w:rPr>
        <w:t>Central to Christian theology is the truth that every single one of us is made in the image of God. Every one of us is loved unconditionally by God. We must avoid, at all costs, diminishing the dignity of any individual to a stereotype or a problem. Church of England schools offer a community where everyone is a person known and loved by God, supported to know their intrinsic value” (</w:t>
      </w:r>
      <w:r w:rsidRPr="00385C2D">
        <w:t>page 1</w:t>
      </w:r>
      <w:r w:rsidRPr="00385C2D">
        <w:rPr>
          <w:i/>
        </w:rPr>
        <w:t>)</w:t>
      </w:r>
    </w:p>
    <w:p w14:paraId="52754869" w14:textId="77777777" w:rsidR="00892648" w:rsidRPr="00385C2D" w:rsidRDefault="00892648" w:rsidP="00892648">
      <w:pPr>
        <w:autoSpaceDE w:val="0"/>
        <w:autoSpaceDN w:val="0"/>
        <w:adjustRightInd w:val="0"/>
        <w:spacing w:after="0" w:line="240" w:lineRule="auto"/>
        <w:rPr>
          <w:rFonts w:cstheme="minorHAnsi"/>
        </w:rPr>
      </w:pPr>
    </w:p>
    <w:p w14:paraId="7867CFF7" w14:textId="77777777" w:rsidR="00892648" w:rsidRPr="00385C2D" w:rsidRDefault="00892648" w:rsidP="00892648">
      <w:pPr>
        <w:autoSpaceDE w:val="0"/>
        <w:autoSpaceDN w:val="0"/>
        <w:adjustRightInd w:val="0"/>
        <w:spacing w:after="0" w:line="240" w:lineRule="auto"/>
        <w:rPr>
          <w:rFonts w:cstheme="minorHAnsi"/>
        </w:rPr>
      </w:pPr>
      <w:r w:rsidRPr="00385C2D">
        <w:t>“</w:t>
      </w:r>
      <w:r w:rsidRPr="00385C2D">
        <w:rPr>
          <w:i/>
        </w:rPr>
        <w:t>Opportunities to discuss issues to do with self-esteem, identity and bullying, including HBT (</w:t>
      </w:r>
      <w:r w:rsidRPr="00385C2D">
        <w:t xml:space="preserve">homophobic, </w:t>
      </w:r>
      <w:proofErr w:type="spellStart"/>
      <w:r w:rsidRPr="00385C2D">
        <w:t>biphobic</w:t>
      </w:r>
      <w:proofErr w:type="spellEnd"/>
      <w:r w:rsidRPr="00385C2D">
        <w:t xml:space="preserve"> and transphobic)</w:t>
      </w:r>
      <w:r w:rsidRPr="00385C2D">
        <w:rPr>
          <w:i/>
        </w:rPr>
        <w:t xml:space="preserve"> bullying, should be included in physical, social, health and economic education or citizenship programmes. The curriculum should offer opportunities for pupils to learn to value themselves and their bodies. Relationships and sex education should take LGBT people into account.” (</w:t>
      </w:r>
      <w:r w:rsidRPr="00385C2D">
        <w:t>Page 6</w:t>
      </w:r>
      <w:r w:rsidRPr="00385C2D">
        <w:rPr>
          <w:i/>
        </w:rPr>
        <w:t>)</w:t>
      </w:r>
    </w:p>
    <w:p w14:paraId="41A21F2E" w14:textId="77777777" w:rsidR="00892648" w:rsidRPr="00385C2D" w:rsidRDefault="00892648" w:rsidP="00892648">
      <w:pPr>
        <w:autoSpaceDE w:val="0"/>
        <w:autoSpaceDN w:val="0"/>
        <w:adjustRightInd w:val="0"/>
        <w:spacing w:after="0" w:line="240" w:lineRule="auto"/>
      </w:pPr>
    </w:p>
    <w:p w14:paraId="039309A5" w14:textId="77777777" w:rsidR="00892648" w:rsidRPr="00385C2D" w:rsidRDefault="00892648" w:rsidP="002F17FD">
      <w:pPr>
        <w:autoSpaceDE w:val="0"/>
        <w:autoSpaceDN w:val="0"/>
        <w:adjustRightInd w:val="0"/>
        <w:spacing w:after="0" w:line="240" w:lineRule="auto"/>
        <w:rPr>
          <w:rFonts w:cstheme="minorHAnsi"/>
          <w:b/>
          <w:i/>
        </w:rPr>
      </w:pPr>
    </w:p>
    <w:p w14:paraId="3AE5C1EE" w14:textId="77777777" w:rsidR="00CE099E" w:rsidRPr="00385C2D" w:rsidRDefault="00CE099E" w:rsidP="002F17FD">
      <w:pPr>
        <w:autoSpaceDE w:val="0"/>
        <w:autoSpaceDN w:val="0"/>
        <w:adjustRightInd w:val="0"/>
        <w:spacing w:after="0" w:line="240" w:lineRule="auto"/>
        <w:rPr>
          <w:rFonts w:cstheme="minorHAnsi"/>
          <w:b/>
          <w:i/>
        </w:rPr>
      </w:pPr>
    </w:p>
    <w:p w14:paraId="1B4D89C6" w14:textId="77777777" w:rsidR="00252AA1" w:rsidRPr="00385C2D" w:rsidRDefault="00252AA1">
      <w:pPr>
        <w:rPr>
          <w:rFonts w:cstheme="minorHAnsi"/>
          <w:bCs/>
        </w:rPr>
      </w:pPr>
      <w:r w:rsidRPr="00385C2D">
        <w:rPr>
          <w:rFonts w:cstheme="minorHAnsi"/>
          <w:bCs/>
        </w:rPr>
        <w:br w:type="page"/>
      </w:r>
    </w:p>
    <w:p w14:paraId="08AB4142" w14:textId="77777777" w:rsidR="00CE099E" w:rsidRPr="00385C2D" w:rsidRDefault="00CE099E" w:rsidP="002F17FD">
      <w:pPr>
        <w:autoSpaceDE w:val="0"/>
        <w:autoSpaceDN w:val="0"/>
        <w:adjustRightInd w:val="0"/>
        <w:spacing w:after="0" w:line="240" w:lineRule="auto"/>
        <w:rPr>
          <w:rFonts w:cstheme="minorHAnsi"/>
          <w:bCs/>
        </w:rPr>
      </w:pPr>
      <w:r w:rsidRPr="00385C2D">
        <w:rPr>
          <w:rFonts w:cstheme="minorHAnsi"/>
          <w:bCs/>
        </w:rPr>
        <w:lastRenderedPageBreak/>
        <w:t xml:space="preserve">At </w:t>
      </w:r>
      <w:r w:rsidR="009E0DF1" w:rsidRPr="00385C2D">
        <w:rPr>
          <w:rFonts w:cstheme="minorHAnsi"/>
          <w:iCs/>
        </w:rPr>
        <w:t xml:space="preserve">Donnington Wood CofE Junior </w:t>
      </w:r>
      <w:r w:rsidRPr="00385C2D">
        <w:rPr>
          <w:rFonts w:cstheme="minorHAnsi"/>
          <w:bCs/>
        </w:rPr>
        <w:t>School we promote respect for all and value every individual child.</w:t>
      </w:r>
    </w:p>
    <w:p w14:paraId="2CF329AA" w14:textId="77777777" w:rsidR="00BD3327" w:rsidRPr="00385C2D" w:rsidRDefault="00CE099E" w:rsidP="002F17FD">
      <w:pPr>
        <w:autoSpaceDE w:val="0"/>
        <w:autoSpaceDN w:val="0"/>
        <w:adjustRightInd w:val="0"/>
        <w:spacing w:after="0" w:line="240" w:lineRule="auto"/>
        <w:rPr>
          <w:rFonts w:cstheme="minorHAnsi"/>
          <w:bCs/>
        </w:rPr>
      </w:pPr>
      <w:r w:rsidRPr="00385C2D">
        <w:rPr>
          <w:rFonts w:cstheme="minorHAnsi"/>
          <w:bCs/>
        </w:rPr>
        <w:t>We also respect the right of our children, their families and our staff, to hold beliefs, religious or otherwise, and understand that sometimes these may be in tension with our approach to some aspects of Relationships, Health and Sex Education.</w:t>
      </w:r>
    </w:p>
    <w:p w14:paraId="07922A70" w14:textId="77777777" w:rsidR="00CE099E" w:rsidRPr="00385C2D" w:rsidRDefault="00CE099E" w:rsidP="002F17FD">
      <w:pPr>
        <w:autoSpaceDE w:val="0"/>
        <w:autoSpaceDN w:val="0"/>
        <w:adjustRightInd w:val="0"/>
        <w:spacing w:after="0" w:line="240" w:lineRule="auto"/>
        <w:rPr>
          <w:rFonts w:cstheme="minorHAnsi"/>
          <w:bCs/>
        </w:rPr>
      </w:pPr>
    </w:p>
    <w:p w14:paraId="0D72CFB3" w14:textId="77777777" w:rsidR="00CE099E" w:rsidRPr="00385C2D" w:rsidRDefault="00CE099E" w:rsidP="002F17FD">
      <w:pPr>
        <w:autoSpaceDE w:val="0"/>
        <w:autoSpaceDN w:val="0"/>
        <w:adjustRightInd w:val="0"/>
        <w:spacing w:after="0" w:line="240" w:lineRule="auto"/>
        <w:rPr>
          <w:rFonts w:cstheme="minorHAnsi"/>
          <w:bCs/>
        </w:rPr>
      </w:pPr>
      <w:r w:rsidRPr="00385C2D">
        <w:rPr>
          <w:rFonts w:cstheme="minorHAnsi"/>
          <w:bCs/>
        </w:rPr>
        <w:t xml:space="preserve">For further explanation as to how we approach LGBT relationships in the PSHE (RSHE) Programme please see: </w:t>
      </w:r>
    </w:p>
    <w:p w14:paraId="0896C4AC" w14:textId="77777777" w:rsidR="00863F5E" w:rsidRPr="00385C2D" w:rsidRDefault="00863F5E" w:rsidP="002F17FD">
      <w:pPr>
        <w:autoSpaceDE w:val="0"/>
        <w:autoSpaceDN w:val="0"/>
        <w:adjustRightInd w:val="0"/>
        <w:spacing w:after="0" w:line="240" w:lineRule="auto"/>
        <w:rPr>
          <w:rFonts w:cstheme="minorHAnsi"/>
          <w:bCs/>
        </w:rPr>
      </w:pPr>
      <w:r w:rsidRPr="00385C2D">
        <w:rPr>
          <w:rFonts w:cstheme="minorHAnsi"/>
          <w:bCs/>
        </w:rPr>
        <w:t>‘Including and valuing all children. What does Jigsaw teach about LGBTQ relationships?’</w:t>
      </w:r>
    </w:p>
    <w:p w14:paraId="1B03A845" w14:textId="77777777" w:rsidR="00CE099E" w:rsidRPr="00385C2D" w:rsidRDefault="00CE099E" w:rsidP="004E6B81">
      <w:pPr>
        <w:rPr>
          <w:rFonts w:cstheme="minorHAnsi"/>
          <w:bCs/>
          <w:iCs/>
          <w:sz w:val="24"/>
        </w:rPr>
      </w:pPr>
      <w:r w:rsidRPr="00385C2D">
        <w:rPr>
          <w:rFonts w:cstheme="minorHAnsi"/>
          <w:bCs/>
          <w:iCs/>
          <w:sz w:val="24"/>
        </w:rPr>
        <w:t xml:space="preserve"> </w:t>
      </w:r>
    </w:p>
    <w:p w14:paraId="765B11DD" w14:textId="77777777" w:rsidR="0027651A" w:rsidRPr="00385C2D" w:rsidRDefault="0027651A" w:rsidP="0027651A">
      <w:pPr>
        <w:spacing w:line="240" w:lineRule="auto"/>
        <w:rPr>
          <w:rFonts w:cstheme="minorHAnsi"/>
          <w:b/>
          <w:sz w:val="28"/>
        </w:rPr>
      </w:pPr>
      <w:r w:rsidRPr="00385C2D">
        <w:rPr>
          <w:rFonts w:cstheme="minorHAnsi"/>
          <w:b/>
          <w:sz w:val="28"/>
        </w:rPr>
        <w:t>Policy Review</w:t>
      </w:r>
    </w:p>
    <w:p w14:paraId="1EC95156" w14:textId="77777777" w:rsidR="0027651A" w:rsidRPr="00385C2D" w:rsidRDefault="0027651A" w:rsidP="0027651A">
      <w:pPr>
        <w:spacing w:line="240" w:lineRule="auto"/>
        <w:rPr>
          <w:rFonts w:cstheme="minorHAnsi"/>
        </w:rPr>
      </w:pPr>
      <w:r w:rsidRPr="00385C2D">
        <w:rPr>
          <w:rFonts w:cstheme="minorHAnsi"/>
        </w:rPr>
        <w:t xml:space="preserve">This policy is reviewed </w:t>
      </w:r>
      <w:r w:rsidRPr="00385C2D">
        <w:rPr>
          <w:rFonts w:cstheme="minorHAnsi"/>
          <w:highlight w:val="lightGray"/>
        </w:rPr>
        <w:t>annually</w:t>
      </w:r>
      <w:r w:rsidRPr="00385C2D">
        <w:rPr>
          <w:rFonts w:cstheme="minorHAnsi"/>
        </w:rP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028"/>
        <w:gridCol w:w="2013"/>
        <w:gridCol w:w="2545"/>
      </w:tblGrid>
      <w:tr w:rsidR="00385C2D" w:rsidRPr="00385C2D" w14:paraId="2E7829CF" w14:textId="77777777">
        <w:tc>
          <w:tcPr>
            <w:tcW w:w="0" w:type="auto"/>
          </w:tcPr>
          <w:p w14:paraId="2C420212" w14:textId="77777777" w:rsidR="0027651A" w:rsidRPr="00385C2D" w:rsidRDefault="0027651A">
            <w:pPr>
              <w:spacing w:line="240" w:lineRule="auto"/>
              <w:rPr>
                <w:rFonts w:cstheme="minorHAnsi"/>
              </w:rPr>
            </w:pPr>
          </w:p>
        </w:tc>
        <w:tc>
          <w:tcPr>
            <w:tcW w:w="0" w:type="auto"/>
          </w:tcPr>
          <w:p w14:paraId="7B563E5C" w14:textId="77777777" w:rsidR="0027651A" w:rsidRPr="00385C2D" w:rsidRDefault="0027651A">
            <w:pPr>
              <w:spacing w:line="240" w:lineRule="auto"/>
              <w:rPr>
                <w:rFonts w:cstheme="minorHAnsi"/>
              </w:rPr>
            </w:pPr>
            <w:r w:rsidRPr="00385C2D">
              <w:rPr>
                <w:rFonts w:cstheme="minorHAnsi"/>
              </w:rPr>
              <w:t>Signed Headteacher</w:t>
            </w:r>
          </w:p>
        </w:tc>
        <w:tc>
          <w:tcPr>
            <w:tcW w:w="0" w:type="auto"/>
          </w:tcPr>
          <w:p w14:paraId="36A336C0" w14:textId="77777777" w:rsidR="0027651A" w:rsidRPr="00385C2D" w:rsidRDefault="0027651A">
            <w:pPr>
              <w:spacing w:line="240" w:lineRule="auto"/>
              <w:rPr>
                <w:rFonts w:cstheme="minorHAnsi"/>
              </w:rPr>
            </w:pPr>
            <w:r w:rsidRPr="00385C2D">
              <w:rPr>
                <w:rFonts w:cstheme="minorHAnsi"/>
              </w:rPr>
              <w:t>Signed Chair of Governors</w:t>
            </w:r>
          </w:p>
        </w:tc>
      </w:tr>
      <w:tr w:rsidR="00385C2D" w:rsidRPr="00385C2D" w14:paraId="3A14DE7F" w14:textId="77777777">
        <w:tc>
          <w:tcPr>
            <w:tcW w:w="0" w:type="auto"/>
          </w:tcPr>
          <w:p w14:paraId="52E8BDAB" w14:textId="77777777" w:rsidR="0027651A" w:rsidRPr="00385C2D" w:rsidRDefault="0027651A">
            <w:pPr>
              <w:spacing w:line="240" w:lineRule="auto"/>
              <w:rPr>
                <w:rFonts w:cstheme="minorHAnsi"/>
              </w:rPr>
            </w:pPr>
            <w:r w:rsidRPr="00385C2D">
              <w:rPr>
                <w:rFonts w:cstheme="minorHAnsi"/>
              </w:rPr>
              <w:t>Date of review:</w:t>
            </w:r>
          </w:p>
        </w:tc>
        <w:tc>
          <w:tcPr>
            <w:tcW w:w="0" w:type="auto"/>
          </w:tcPr>
          <w:p w14:paraId="45C1304C" w14:textId="77777777" w:rsidR="0027651A" w:rsidRPr="00385C2D" w:rsidRDefault="0027651A">
            <w:pPr>
              <w:spacing w:line="240" w:lineRule="auto"/>
              <w:rPr>
                <w:rFonts w:cstheme="minorHAnsi"/>
              </w:rPr>
            </w:pPr>
          </w:p>
          <w:p w14:paraId="1F66B205" w14:textId="77777777" w:rsidR="0027651A" w:rsidRPr="00385C2D" w:rsidRDefault="0027651A">
            <w:pPr>
              <w:spacing w:line="240" w:lineRule="auto"/>
              <w:rPr>
                <w:rFonts w:cstheme="minorHAnsi"/>
              </w:rPr>
            </w:pPr>
          </w:p>
        </w:tc>
        <w:tc>
          <w:tcPr>
            <w:tcW w:w="0" w:type="auto"/>
          </w:tcPr>
          <w:p w14:paraId="41C83E8F" w14:textId="77777777" w:rsidR="0027651A" w:rsidRPr="00385C2D" w:rsidRDefault="0027651A">
            <w:pPr>
              <w:spacing w:line="240" w:lineRule="auto"/>
              <w:rPr>
                <w:rFonts w:cstheme="minorHAnsi"/>
              </w:rPr>
            </w:pPr>
          </w:p>
        </w:tc>
      </w:tr>
      <w:tr w:rsidR="0027651A" w:rsidRPr="00385C2D" w14:paraId="241F1927" w14:textId="77777777">
        <w:tc>
          <w:tcPr>
            <w:tcW w:w="0" w:type="auto"/>
          </w:tcPr>
          <w:p w14:paraId="4DA89337" w14:textId="77777777" w:rsidR="0027651A" w:rsidRPr="00385C2D" w:rsidRDefault="0027651A">
            <w:pPr>
              <w:spacing w:line="240" w:lineRule="auto"/>
              <w:rPr>
                <w:rFonts w:cstheme="minorHAnsi"/>
              </w:rPr>
            </w:pPr>
            <w:r w:rsidRPr="00385C2D">
              <w:rPr>
                <w:rFonts w:cstheme="minorHAnsi"/>
              </w:rPr>
              <w:t>Date of next review:</w:t>
            </w:r>
          </w:p>
          <w:p w14:paraId="57248018" w14:textId="77777777" w:rsidR="0027651A" w:rsidRPr="00385C2D" w:rsidRDefault="0027651A">
            <w:pPr>
              <w:spacing w:line="240" w:lineRule="auto"/>
              <w:rPr>
                <w:rFonts w:cstheme="minorHAnsi"/>
              </w:rPr>
            </w:pPr>
          </w:p>
        </w:tc>
        <w:tc>
          <w:tcPr>
            <w:tcW w:w="0" w:type="auto"/>
          </w:tcPr>
          <w:p w14:paraId="2E52EDC4" w14:textId="77777777" w:rsidR="0027651A" w:rsidRPr="00385C2D" w:rsidRDefault="0027651A">
            <w:pPr>
              <w:spacing w:line="240" w:lineRule="auto"/>
              <w:rPr>
                <w:rFonts w:cstheme="minorHAnsi"/>
              </w:rPr>
            </w:pPr>
          </w:p>
        </w:tc>
        <w:tc>
          <w:tcPr>
            <w:tcW w:w="0" w:type="auto"/>
          </w:tcPr>
          <w:p w14:paraId="3E7831E6" w14:textId="77777777" w:rsidR="0027651A" w:rsidRPr="00385C2D" w:rsidRDefault="0027651A">
            <w:pPr>
              <w:spacing w:line="240" w:lineRule="auto"/>
              <w:rPr>
                <w:rFonts w:cstheme="minorHAnsi"/>
              </w:rPr>
            </w:pPr>
          </w:p>
        </w:tc>
      </w:tr>
    </w:tbl>
    <w:p w14:paraId="5814A36A" w14:textId="77777777" w:rsidR="0027651A" w:rsidRPr="00385C2D" w:rsidRDefault="0027651A" w:rsidP="0027651A">
      <w:pPr>
        <w:spacing w:line="240" w:lineRule="auto"/>
        <w:rPr>
          <w:rFonts w:cstheme="minorHAnsi"/>
        </w:rPr>
      </w:pPr>
    </w:p>
    <w:p w14:paraId="2ACE06D4" w14:textId="77777777" w:rsidR="00A42CAC" w:rsidRPr="00385C2D" w:rsidRDefault="00A42CAC" w:rsidP="0027651A">
      <w:pPr>
        <w:spacing w:line="240" w:lineRule="auto"/>
        <w:rPr>
          <w:rFonts w:cstheme="minorHAnsi"/>
        </w:rPr>
      </w:pPr>
    </w:p>
    <w:p w14:paraId="3CE8CD61" w14:textId="77777777" w:rsidR="00A42CAC" w:rsidRPr="00385C2D" w:rsidRDefault="00A42CAC" w:rsidP="0027651A">
      <w:pPr>
        <w:spacing w:line="240" w:lineRule="auto"/>
        <w:rPr>
          <w:rFonts w:cstheme="minorHAnsi"/>
        </w:rPr>
      </w:pPr>
      <w:r w:rsidRPr="00385C2D">
        <w:rPr>
          <w:rFonts w:cstheme="minorHAnsi"/>
        </w:rPr>
        <w:t>Jigsaw PSHE documents needed to explain this policy:</w:t>
      </w:r>
    </w:p>
    <w:p w14:paraId="4A1BDE53" w14:textId="77777777" w:rsidR="00A42CAC" w:rsidRPr="00385C2D" w:rsidRDefault="00A42CAC" w:rsidP="00A42CAC">
      <w:pPr>
        <w:pStyle w:val="ListParagraph"/>
        <w:numPr>
          <w:ilvl w:val="0"/>
          <w:numId w:val="35"/>
        </w:numPr>
        <w:spacing w:line="240" w:lineRule="auto"/>
        <w:rPr>
          <w:rFonts w:cstheme="minorHAnsi"/>
        </w:rPr>
      </w:pPr>
      <w:r w:rsidRPr="00385C2D">
        <w:rPr>
          <w:rFonts w:cstheme="minorHAnsi"/>
        </w:rPr>
        <w:t>Jigsaw 3-11 and statutory Relationships and Health Education (mapping document)</w:t>
      </w:r>
    </w:p>
    <w:p w14:paraId="2A2CF90F" w14:textId="77777777" w:rsidR="00A42CAC" w:rsidRPr="00385C2D" w:rsidRDefault="00A42CAC" w:rsidP="00A42CAC">
      <w:pPr>
        <w:pStyle w:val="ListParagraph"/>
        <w:numPr>
          <w:ilvl w:val="0"/>
          <w:numId w:val="35"/>
        </w:numPr>
        <w:spacing w:line="240" w:lineRule="auto"/>
        <w:rPr>
          <w:rFonts w:cstheme="minorHAnsi"/>
        </w:rPr>
      </w:pPr>
      <w:r w:rsidRPr="00385C2D">
        <w:rPr>
          <w:rFonts w:cstheme="minorHAnsi"/>
          <w:bCs/>
        </w:rPr>
        <w:t>Including and valuing all children. What does Jigsaw teach about LGBTQ relationships?</w:t>
      </w:r>
    </w:p>
    <w:p w14:paraId="1A5B854D" w14:textId="77777777" w:rsidR="00892648" w:rsidRPr="00385C2D" w:rsidRDefault="00892648" w:rsidP="00A42CAC">
      <w:pPr>
        <w:pStyle w:val="ListParagraph"/>
        <w:numPr>
          <w:ilvl w:val="0"/>
          <w:numId w:val="35"/>
        </w:numPr>
        <w:spacing w:line="240" w:lineRule="auto"/>
        <w:rPr>
          <w:rFonts w:cstheme="minorHAnsi"/>
        </w:rPr>
      </w:pPr>
      <w:r w:rsidRPr="00385C2D">
        <w:t xml:space="preserve">How does Jigsaw PSHE support the Church of England Principles and Charter in relation to RSHE? </w:t>
      </w:r>
      <w:r w:rsidRPr="00385C2D">
        <w:rPr>
          <w:rFonts w:cstheme="minorHAnsi"/>
          <w:bCs/>
        </w:rPr>
        <w:t xml:space="preserve"> </w:t>
      </w:r>
    </w:p>
    <w:p w14:paraId="44158E13" w14:textId="77777777" w:rsidR="0027651A" w:rsidRPr="00385C2D" w:rsidRDefault="0027651A" w:rsidP="004E6B81">
      <w:pPr>
        <w:rPr>
          <w:rFonts w:cstheme="minorHAnsi"/>
          <w:bCs/>
          <w:iCs/>
          <w:sz w:val="24"/>
        </w:rPr>
        <w:sectPr w:rsidR="0027651A" w:rsidRPr="00385C2D" w:rsidSect="00986E27">
          <w:footerReference w:type="default" r:id="rId13"/>
          <w:pgSz w:w="11906" w:h="16838"/>
          <w:pgMar w:top="1440" w:right="1440" w:bottom="1440" w:left="1440" w:header="708" w:footer="708" w:gutter="0"/>
          <w:pgNumType w:start="0"/>
          <w:cols w:space="708"/>
          <w:titlePg/>
          <w:docGrid w:linePitch="360"/>
        </w:sectPr>
      </w:pPr>
    </w:p>
    <w:p w14:paraId="09F84419" w14:textId="77777777" w:rsidR="00C07D20" w:rsidRPr="00385C2D" w:rsidRDefault="00C07D20" w:rsidP="00C07D20">
      <w:pPr>
        <w:rPr>
          <w:rFonts w:cstheme="minorHAnsi"/>
          <w:sz w:val="24"/>
        </w:rPr>
      </w:pPr>
      <w:r w:rsidRPr="00385C2D">
        <w:rPr>
          <w:rFonts w:cstheme="minorHAnsi"/>
          <w:b/>
          <w:sz w:val="24"/>
        </w:rPr>
        <w:lastRenderedPageBreak/>
        <w:t>Relationships Education in Primary schools – DfE Guidance 2019</w:t>
      </w:r>
    </w:p>
    <w:p w14:paraId="14593AB7" w14:textId="77777777" w:rsidR="00C07D20" w:rsidRPr="00385C2D" w:rsidRDefault="00C07D20" w:rsidP="00C07D20">
      <w:pPr>
        <w:rPr>
          <w:rFonts w:cstheme="minorHAnsi"/>
        </w:rPr>
      </w:pPr>
      <w:r w:rsidRPr="00385C2D">
        <w:rPr>
          <w:rFonts w:cstheme="minorHAnsi"/>
        </w:rPr>
        <w:t xml:space="preserve">The focus in primary school should be on teaching the fundamental building blocks and characteristics of positive relationships, with </w:t>
      </w:r>
      <w:proofErr w:type="gramStart"/>
      <w:r w:rsidRPr="00385C2D">
        <w:rPr>
          <w:rFonts w:cstheme="minorHAnsi"/>
        </w:rPr>
        <w:t>particular reference</w:t>
      </w:r>
      <w:proofErr w:type="gramEnd"/>
      <w:r w:rsidRPr="00385C2D">
        <w:rPr>
          <w:rFonts w:cstheme="minorHAnsi"/>
        </w:rPr>
        <w:t xml:space="preserve"> to friendships, family relationships, and relationships with other children and with adults. The references R3/H5 etc can be cross-referenced on the Jigsaw mapping documents and Puzzle Maps to show which lessons throughout Jigsaw contribute to which statutory outcomes. All statutory outcomes are covered in the Jigsaw 3-11 Programme.</w:t>
      </w:r>
    </w:p>
    <w:p w14:paraId="3E2E4AD5" w14:textId="77777777" w:rsidR="00C07D20" w:rsidRPr="00385C2D" w:rsidRDefault="00C07D20" w:rsidP="00C07D20">
      <w:pPr>
        <w:rPr>
          <w:rFonts w:cstheme="minorHAnsi"/>
        </w:rPr>
      </w:pPr>
      <w:r w:rsidRPr="00385C2D">
        <w:rPr>
          <w:rFonts w:cstheme="minorHAnsi"/>
        </w:rPr>
        <w:t xml:space="preserve">The guidance states that, by the end of primary school: </w:t>
      </w:r>
    </w:p>
    <w:tbl>
      <w:tblPr>
        <w:tblStyle w:val="TableGrid"/>
        <w:tblW w:w="0" w:type="auto"/>
        <w:tblLook w:val="04A0" w:firstRow="1" w:lastRow="0" w:firstColumn="1" w:lastColumn="0" w:noHBand="0" w:noVBand="1"/>
      </w:tblPr>
      <w:tblGrid>
        <w:gridCol w:w="1429"/>
        <w:gridCol w:w="6644"/>
        <w:gridCol w:w="3238"/>
      </w:tblGrid>
      <w:tr w:rsidR="00385C2D" w:rsidRPr="00385C2D" w14:paraId="43DBF939" w14:textId="77777777" w:rsidTr="00D50B6B">
        <w:tc>
          <w:tcPr>
            <w:tcW w:w="1429" w:type="dxa"/>
          </w:tcPr>
          <w:p w14:paraId="10F9AABE" w14:textId="77777777" w:rsidR="0004750A" w:rsidRPr="00385C2D" w:rsidRDefault="0004750A">
            <w:pPr>
              <w:pStyle w:val="Default"/>
              <w:rPr>
                <w:b/>
                <w:bCs/>
                <w:color w:val="auto"/>
                <w:sz w:val="22"/>
                <w:szCs w:val="23"/>
              </w:rPr>
            </w:pPr>
          </w:p>
        </w:tc>
        <w:tc>
          <w:tcPr>
            <w:tcW w:w="6644" w:type="dxa"/>
          </w:tcPr>
          <w:p w14:paraId="5517FAF0" w14:textId="77777777" w:rsidR="0004750A" w:rsidRPr="00385C2D" w:rsidRDefault="0004750A">
            <w:pPr>
              <w:rPr>
                <w:rFonts w:cstheme="minorHAnsi"/>
                <w:b/>
              </w:rPr>
            </w:pPr>
            <w:r w:rsidRPr="00385C2D">
              <w:rPr>
                <w:rFonts w:cstheme="minorHAnsi"/>
                <w:b/>
              </w:rPr>
              <w:t>Pupils should know…</w:t>
            </w:r>
          </w:p>
        </w:tc>
        <w:tc>
          <w:tcPr>
            <w:tcW w:w="3238" w:type="dxa"/>
          </w:tcPr>
          <w:p w14:paraId="1402A0B5" w14:textId="77777777" w:rsidR="0004750A" w:rsidRPr="00385C2D" w:rsidRDefault="0004750A">
            <w:pPr>
              <w:rPr>
                <w:rFonts w:cstheme="minorHAnsi"/>
                <w:b/>
              </w:rPr>
            </w:pPr>
            <w:r w:rsidRPr="00385C2D">
              <w:rPr>
                <w:rFonts w:cstheme="minorHAnsi"/>
                <w:b/>
              </w:rPr>
              <w:t>How Jigsaw provides the solution</w:t>
            </w:r>
          </w:p>
        </w:tc>
      </w:tr>
      <w:tr w:rsidR="00385C2D" w:rsidRPr="00385C2D" w14:paraId="77480732" w14:textId="77777777" w:rsidTr="00D50B6B">
        <w:tc>
          <w:tcPr>
            <w:tcW w:w="1429" w:type="dxa"/>
          </w:tcPr>
          <w:p w14:paraId="68F4E5C2" w14:textId="77777777" w:rsidR="0004750A" w:rsidRPr="00385C2D" w:rsidRDefault="0004750A">
            <w:pPr>
              <w:pStyle w:val="Default"/>
              <w:rPr>
                <w:color w:val="auto"/>
                <w:sz w:val="22"/>
                <w:szCs w:val="23"/>
              </w:rPr>
            </w:pPr>
            <w:r w:rsidRPr="00385C2D">
              <w:rPr>
                <w:b/>
                <w:bCs/>
                <w:color w:val="auto"/>
                <w:sz w:val="22"/>
                <w:szCs w:val="23"/>
              </w:rPr>
              <w:t xml:space="preserve">Families and people who care for me </w:t>
            </w:r>
          </w:p>
          <w:p w14:paraId="161F2C74" w14:textId="77777777" w:rsidR="0004750A" w:rsidRPr="00385C2D" w:rsidRDefault="0004750A">
            <w:pPr>
              <w:rPr>
                <w:rFonts w:cstheme="minorHAnsi"/>
              </w:rPr>
            </w:pPr>
          </w:p>
        </w:tc>
        <w:tc>
          <w:tcPr>
            <w:tcW w:w="6644" w:type="dxa"/>
          </w:tcPr>
          <w:p w14:paraId="44F923F9" w14:textId="77777777" w:rsidR="0004750A" w:rsidRPr="00385C2D" w:rsidRDefault="0004750A">
            <w:pPr>
              <w:pStyle w:val="ListParagraph"/>
              <w:numPr>
                <w:ilvl w:val="0"/>
                <w:numId w:val="25"/>
              </w:numPr>
              <w:spacing w:after="0" w:line="240" w:lineRule="auto"/>
              <w:rPr>
                <w:rFonts w:cstheme="minorHAnsi"/>
              </w:rPr>
            </w:pPr>
            <w:r w:rsidRPr="00385C2D">
              <w:rPr>
                <w:rFonts w:cstheme="minorHAnsi"/>
              </w:rPr>
              <w:t>R1 that families are important for children growing up because they can give love, security and stability.</w:t>
            </w:r>
          </w:p>
          <w:p w14:paraId="24E5EC63" w14:textId="77777777" w:rsidR="0004750A" w:rsidRPr="00385C2D" w:rsidRDefault="0004750A">
            <w:pPr>
              <w:pStyle w:val="ListParagraph"/>
              <w:numPr>
                <w:ilvl w:val="0"/>
                <w:numId w:val="25"/>
              </w:numPr>
              <w:spacing w:after="0" w:line="240" w:lineRule="auto"/>
              <w:rPr>
                <w:rFonts w:cstheme="minorHAnsi"/>
              </w:rPr>
            </w:pPr>
            <w:r w:rsidRPr="00385C2D">
              <w:rPr>
                <w:rFonts w:cstheme="minorHAnsi"/>
              </w:rPr>
              <w:t>R2 the characteristics of healthy family life, commitment to each other, including in times of difficulty, protection and care for children and other family members, the importance of spending time together and sharing each other’s lives.</w:t>
            </w:r>
          </w:p>
          <w:p w14:paraId="23AA5F25" w14:textId="77777777" w:rsidR="0004750A" w:rsidRPr="00385C2D" w:rsidRDefault="0004750A">
            <w:pPr>
              <w:pStyle w:val="ListParagraph"/>
              <w:numPr>
                <w:ilvl w:val="0"/>
                <w:numId w:val="25"/>
              </w:numPr>
              <w:spacing w:after="0" w:line="240" w:lineRule="auto"/>
              <w:rPr>
                <w:rFonts w:cstheme="minorHAnsi"/>
              </w:rPr>
            </w:pPr>
            <w:r w:rsidRPr="00385C2D">
              <w:rPr>
                <w:rFonts w:cstheme="minorHAnsi"/>
              </w:rPr>
              <w:t>R3 that others’ families, either in school or in the wider world, sometimes look different from their family, but that they should respect those differences and know that other children’s families are also characterised by love and care.</w:t>
            </w:r>
          </w:p>
          <w:p w14:paraId="5A10C55D" w14:textId="77777777" w:rsidR="0004750A" w:rsidRPr="00385C2D" w:rsidRDefault="0004750A">
            <w:pPr>
              <w:pStyle w:val="ListParagraph"/>
              <w:numPr>
                <w:ilvl w:val="0"/>
                <w:numId w:val="24"/>
              </w:numPr>
              <w:spacing w:after="0" w:line="240" w:lineRule="auto"/>
              <w:rPr>
                <w:rFonts w:cstheme="minorHAnsi"/>
              </w:rPr>
            </w:pPr>
            <w:r w:rsidRPr="00385C2D">
              <w:rPr>
                <w:rFonts w:cstheme="minorHAnsi"/>
              </w:rPr>
              <w:t>R4 that stable, caring relationships, which may be of different types, are at the heart of happy families, and are important for children’s security as they grow up.</w:t>
            </w:r>
          </w:p>
          <w:p w14:paraId="50706018" w14:textId="77777777" w:rsidR="0004750A" w:rsidRPr="00385C2D" w:rsidRDefault="0004750A">
            <w:pPr>
              <w:pStyle w:val="ListParagraph"/>
              <w:numPr>
                <w:ilvl w:val="0"/>
                <w:numId w:val="24"/>
              </w:numPr>
              <w:spacing w:after="0" w:line="240" w:lineRule="auto"/>
              <w:rPr>
                <w:rFonts w:cstheme="minorHAnsi"/>
              </w:rPr>
            </w:pPr>
            <w:r w:rsidRPr="00385C2D">
              <w:rPr>
                <w:rFonts w:cstheme="minorHAnsi"/>
              </w:rPr>
              <w:t>R5 that marriage represents a formal and legally recognised commitment of two people to each other which is intended to be lifelong (Marriage in England and Wales is available to both opposite sex and same sex couples. The Marriage (Same Sex Couples) Act 2013 extended marriage to same sex couples in England and Wales. The ceremony through which a couple get married may be civil or religious).</w:t>
            </w:r>
          </w:p>
          <w:p w14:paraId="0223545C" w14:textId="77777777" w:rsidR="0004750A" w:rsidRPr="00385C2D" w:rsidRDefault="0004750A">
            <w:pPr>
              <w:pStyle w:val="ListParagraph"/>
              <w:numPr>
                <w:ilvl w:val="0"/>
                <w:numId w:val="24"/>
              </w:numPr>
              <w:spacing w:after="0" w:line="240" w:lineRule="auto"/>
              <w:rPr>
                <w:rFonts w:cstheme="minorHAnsi"/>
              </w:rPr>
            </w:pPr>
            <w:r w:rsidRPr="00385C2D">
              <w:rPr>
                <w:rFonts w:cstheme="minorHAnsi"/>
              </w:rPr>
              <w:lastRenderedPageBreak/>
              <w:t>R6 how to recognise if family relationships are making them feel unhappy or unsafe, and how to seek help or advice from others if needed</w:t>
            </w:r>
          </w:p>
          <w:p w14:paraId="20680685" w14:textId="77777777" w:rsidR="0004750A" w:rsidRPr="00385C2D" w:rsidRDefault="0004750A">
            <w:pPr>
              <w:pStyle w:val="ListParagraph"/>
              <w:spacing w:after="0" w:line="240" w:lineRule="auto"/>
              <w:ind w:left="360"/>
              <w:rPr>
                <w:rFonts w:cstheme="minorHAnsi"/>
              </w:rPr>
            </w:pPr>
          </w:p>
        </w:tc>
        <w:tc>
          <w:tcPr>
            <w:tcW w:w="3238" w:type="dxa"/>
          </w:tcPr>
          <w:p w14:paraId="51CEDF87" w14:textId="77777777" w:rsidR="0004750A" w:rsidRPr="00385C2D" w:rsidRDefault="0004750A">
            <w:pPr>
              <w:rPr>
                <w:rFonts w:cstheme="minorHAnsi"/>
              </w:rPr>
            </w:pPr>
            <w:proofErr w:type="gramStart"/>
            <w:r w:rsidRPr="00385C2D">
              <w:rPr>
                <w:rFonts w:cstheme="minorHAnsi"/>
              </w:rPr>
              <w:lastRenderedPageBreak/>
              <w:t>All of</w:t>
            </w:r>
            <w:proofErr w:type="gramEnd"/>
            <w:r w:rsidRPr="00385C2D">
              <w:rPr>
                <w:rFonts w:cstheme="minorHAnsi"/>
              </w:rPr>
              <w:t xml:space="preserve"> these aspects are covered in lessons within the Puzzles</w:t>
            </w:r>
          </w:p>
          <w:p w14:paraId="08622C44" w14:textId="77777777" w:rsidR="0004750A" w:rsidRPr="00385C2D" w:rsidRDefault="0004750A">
            <w:pPr>
              <w:rPr>
                <w:rFonts w:cstheme="minorHAnsi"/>
              </w:rPr>
            </w:pPr>
          </w:p>
          <w:p w14:paraId="3948E799" w14:textId="77777777" w:rsidR="0004750A" w:rsidRPr="00385C2D" w:rsidRDefault="0004750A">
            <w:pPr>
              <w:pStyle w:val="ListParagraph"/>
              <w:numPr>
                <w:ilvl w:val="0"/>
                <w:numId w:val="19"/>
              </w:numPr>
              <w:spacing w:after="0" w:line="240" w:lineRule="auto"/>
              <w:rPr>
                <w:rFonts w:cstheme="minorHAnsi"/>
              </w:rPr>
            </w:pPr>
            <w:r w:rsidRPr="00385C2D">
              <w:rPr>
                <w:rFonts w:cstheme="minorHAnsi"/>
              </w:rPr>
              <w:t>Relationships</w:t>
            </w:r>
          </w:p>
          <w:p w14:paraId="3CE9A994" w14:textId="77777777" w:rsidR="0004750A" w:rsidRPr="00385C2D" w:rsidRDefault="0004750A">
            <w:pPr>
              <w:pStyle w:val="ListParagraph"/>
              <w:numPr>
                <w:ilvl w:val="0"/>
                <w:numId w:val="19"/>
              </w:numPr>
              <w:spacing w:after="0" w:line="240" w:lineRule="auto"/>
              <w:rPr>
                <w:rFonts w:cstheme="minorHAnsi"/>
              </w:rPr>
            </w:pPr>
            <w:r w:rsidRPr="00385C2D">
              <w:rPr>
                <w:rFonts w:cstheme="minorHAnsi"/>
              </w:rPr>
              <w:t xml:space="preserve">Changing Me </w:t>
            </w:r>
          </w:p>
          <w:p w14:paraId="6B1B7A2A" w14:textId="77777777" w:rsidR="0004750A" w:rsidRPr="00385C2D" w:rsidRDefault="0004750A">
            <w:pPr>
              <w:pStyle w:val="ListParagraph"/>
              <w:numPr>
                <w:ilvl w:val="0"/>
                <w:numId w:val="19"/>
              </w:numPr>
              <w:spacing w:after="0" w:line="240" w:lineRule="auto"/>
              <w:rPr>
                <w:rFonts w:cstheme="minorHAnsi"/>
              </w:rPr>
            </w:pPr>
            <w:r w:rsidRPr="00385C2D">
              <w:rPr>
                <w:rFonts w:cstheme="minorHAnsi"/>
              </w:rPr>
              <w:t>Celebrating Difference</w:t>
            </w:r>
          </w:p>
          <w:p w14:paraId="182A9093" w14:textId="77777777" w:rsidR="0004750A" w:rsidRPr="00385C2D" w:rsidRDefault="0004750A">
            <w:pPr>
              <w:pStyle w:val="ListParagraph"/>
              <w:numPr>
                <w:ilvl w:val="0"/>
                <w:numId w:val="19"/>
              </w:numPr>
              <w:spacing w:after="0" w:line="240" w:lineRule="auto"/>
              <w:rPr>
                <w:rFonts w:cstheme="minorHAnsi"/>
              </w:rPr>
            </w:pPr>
            <w:r w:rsidRPr="00385C2D">
              <w:rPr>
                <w:rFonts w:cstheme="minorHAnsi"/>
              </w:rPr>
              <w:t>Being Me in My World</w:t>
            </w:r>
          </w:p>
          <w:p w14:paraId="33F91FDC" w14:textId="77777777" w:rsidR="0004750A" w:rsidRPr="00385C2D" w:rsidRDefault="0004750A">
            <w:pPr>
              <w:rPr>
                <w:rFonts w:cstheme="minorHAnsi"/>
              </w:rPr>
            </w:pPr>
          </w:p>
        </w:tc>
      </w:tr>
      <w:tr w:rsidR="00385C2D" w:rsidRPr="00385C2D" w14:paraId="24D070DE" w14:textId="77777777" w:rsidTr="00D50B6B">
        <w:tc>
          <w:tcPr>
            <w:tcW w:w="1429" w:type="dxa"/>
          </w:tcPr>
          <w:p w14:paraId="214905EC" w14:textId="77777777" w:rsidR="0004750A" w:rsidRPr="00385C2D" w:rsidRDefault="0004750A">
            <w:pPr>
              <w:pStyle w:val="Default"/>
              <w:rPr>
                <w:b/>
                <w:bCs/>
                <w:color w:val="auto"/>
                <w:sz w:val="22"/>
                <w:szCs w:val="23"/>
              </w:rPr>
            </w:pPr>
            <w:r w:rsidRPr="00385C2D">
              <w:rPr>
                <w:b/>
                <w:bCs/>
                <w:color w:val="auto"/>
                <w:sz w:val="22"/>
                <w:szCs w:val="23"/>
              </w:rPr>
              <w:t>Caring friendships</w:t>
            </w:r>
          </w:p>
        </w:tc>
        <w:tc>
          <w:tcPr>
            <w:tcW w:w="6644" w:type="dxa"/>
          </w:tcPr>
          <w:p w14:paraId="0974F2D9" w14:textId="77777777" w:rsidR="0004750A" w:rsidRPr="00385C2D" w:rsidRDefault="0004750A">
            <w:pPr>
              <w:pStyle w:val="ListParagraph"/>
              <w:numPr>
                <w:ilvl w:val="0"/>
                <w:numId w:val="25"/>
              </w:numPr>
              <w:spacing w:after="0" w:line="240" w:lineRule="auto"/>
              <w:rPr>
                <w:rFonts w:cstheme="minorHAnsi"/>
              </w:rPr>
            </w:pPr>
            <w:r w:rsidRPr="00385C2D">
              <w:rPr>
                <w:rFonts w:cstheme="minorHAnsi"/>
              </w:rPr>
              <w:t>R7 how important friendships are in making us feel happy and secure, and how people choose and make friends</w:t>
            </w:r>
          </w:p>
          <w:p w14:paraId="66952694" w14:textId="77777777" w:rsidR="0004750A" w:rsidRPr="00385C2D" w:rsidRDefault="0004750A">
            <w:pPr>
              <w:pStyle w:val="ListParagraph"/>
              <w:numPr>
                <w:ilvl w:val="0"/>
                <w:numId w:val="25"/>
              </w:numPr>
              <w:spacing w:after="0" w:line="240" w:lineRule="auto"/>
              <w:rPr>
                <w:rFonts w:cstheme="minorHAnsi"/>
              </w:rPr>
            </w:pPr>
            <w:r w:rsidRPr="00385C2D">
              <w:rPr>
                <w:rFonts w:cstheme="minorHAnsi"/>
              </w:rPr>
              <w:t xml:space="preserve">R8 the characteristics of friendships, including mutual respect, truthfulness, trustworthiness, loyalty, kindness, generosity, trust, </w:t>
            </w:r>
            <w:r w:rsidR="00CA2BC7" w:rsidRPr="00385C2D">
              <w:rPr>
                <w:rFonts w:cstheme="minorHAnsi"/>
              </w:rPr>
              <w:t>sharing interests</w:t>
            </w:r>
            <w:r w:rsidRPr="00385C2D">
              <w:rPr>
                <w:rFonts w:cstheme="minorHAnsi"/>
              </w:rPr>
              <w:t xml:space="preserve"> and experiences and support with problems and difficulties</w:t>
            </w:r>
          </w:p>
          <w:p w14:paraId="02F5DB01" w14:textId="77777777" w:rsidR="0004750A" w:rsidRPr="00385C2D" w:rsidRDefault="0004750A">
            <w:pPr>
              <w:pStyle w:val="ListParagraph"/>
              <w:numPr>
                <w:ilvl w:val="0"/>
                <w:numId w:val="25"/>
              </w:numPr>
              <w:spacing w:after="0" w:line="240" w:lineRule="auto"/>
              <w:rPr>
                <w:rFonts w:cstheme="minorHAnsi"/>
              </w:rPr>
            </w:pPr>
            <w:r w:rsidRPr="00385C2D">
              <w:rPr>
                <w:rFonts w:cstheme="minorHAnsi"/>
              </w:rPr>
              <w:t>R9 that healthy friendships are positive and welcoming towards others and do not make others feel lonely or excluded</w:t>
            </w:r>
          </w:p>
          <w:p w14:paraId="2CDF63AC" w14:textId="77777777" w:rsidR="0004750A" w:rsidRPr="00385C2D" w:rsidRDefault="0004750A">
            <w:pPr>
              <w:pStyle w:val="ListParagraph"/>
              <w:numPr>
                <w:ilvl w:val="0"/>
                <w:numId w:val="25"/>
              </w:numPr>
              <w:spacing w:after="0" w:line="240" w:lineRule="auto"/>
              <w:rPr>
                <w:rFonts w:cstheme="minorHAnsi"/>
              </w:rPr>
            </w:pPr>
            <w:r w:rsidRPr="00385C2D">
              <w:rPr>
                <w:rFonts w:cstheme="minorHAnsi"/>
              </w:rPr>
              <w:t>R10 that most friendships have ups and downs, and that these can often be worked through so that the friendship is repaired or even strengthened, and that resorting to violence is never right</w:t>
            </w:r>
          </w:p>
          <w:p w14:paraId="10FF7AB5" w14:textId="77777777" w:rsidR="0004750A" w:rsidRPr="00385C2D" w:rsidRDefault="0004750A">
            <w:pPr>
              <w:pStyle w:val="ListParagraph"/>
              <w:numPr>
                <w:ilvl w:val="0"/>
                <w:numId w:val="25"/>
              </w:numPr>
              <w:spacing w:after="0" w:line="240" w:lineRule="auto"/>
              <w:rPr>
                <w:rFonts w:cstheme="minorHAnsi"/>
              </w:rPr>
            </w:pPr>
            <w:r w:rsidRPr="00385C2D">
              <w:rPr>
                <w:rFonts w:cstheme="minorHAnsi"/>
              </w:rPr>
              <w:t>R11 how to recognise who to trust and who not to trust, how to judge when a friendship is making them feel unhappy or uncomfortable, managing conflict, how to manage these situations and how to seek help and advice from others, if needed</w:t>
            </w:r>
          </w:p>
        </w:tc>
        <w:tc>
          <w:tcPr>
            <w:tcW w:w="3238" w:type="dxa"/>
          </w:tcPr>
          <w:p w14:paraId="3413253B" w14:textId="77777777" w:rsidR="0004750A" w:rsidRPr="00385C2D" w:rsidRDefault="0004750A">
            <w:pPr>
              <w:rPr>
                <w:rFonts w:cstheme="minorHAnsi"/>
              </w:rPr>
            </w:pPr>
          </w:p>
          <w:p w14:paraId="5D881A1B"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Being me in my world</w:t>
            </w:r>
          </w:p>
          <w:p w14:paraId="495E5733"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Relationships</w:t>
            </w:r>
          </w:p>
          <w:p w14:paraId="43440DC1"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Celebrating difference</w:t>
            </w:r>
          </w:p>
        </w:tc>
      </w:tr>
      <w:tr w:rsidR="00385C2D" w:rsidRPr="00385C2D" w14:paraId="7B2714D3" w14:textId="77777777" w:rsidTr="00D50B6B">
        <w:tc>
          <w:tcPr>
            <w:tcW w:w="1429" w:type="dxa"/>
          </w:tcPr>
          <w:p w14:paraId="6B86C0A0" w14:textId="77777777" w:rsidR="00385C2D" w:rsidRPr="00385C2D" w:rsidRDefault="00385C2D" w:rsidP="00385C2D">
            <w:pPr>
              <w:pStyle w:val="Default"/>
              <w:rPr>
                <w:b/>
                <w:bCs/>
                <w:color w:val="auto"/>
                <w:sz w:val="22"/>
                <w:szCs w:val="23"/>
              </w:rPr>
            </w:pPr>
            <w:r w:rsidRPr="00385C2D">
              <w:rPr>
                <w:b/>
                <w:bCs/>
                <w:color w:val="auto"/>
                <w:sz w:val="22"/>
                <w:szCs w:val="23"/>
              </w:rPr>
              <w:t>Respectful relationships</w:t>
            </w:r>
          </w:p>
        </w:tc>
        <w:tc>
          <w:tcPr>
            <w:tcW w:w="6644" w:type="dxa"/>
          </w:tcPr>
          <w:p w14:paraId="2B989B02"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R12 the importance of respecting others, even when they are very different from them (for example, physically, in character, personality or backgrounds), or make different choices or have different preferences or beliefs</w:t>
            </w:r>
          </w:p>
          <w:p w14:paraId="187F7053"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R13 practical steps they can take in a range of different contexts to improve or support respectful relationships</w:t>
            </w:r>
          </w:p>
          <w:p w14:paraId="6C04D666"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R14 the conventions of courtesy and manners</w:t>
            </w:r>
          </w:p>
          <w:p w14:paraId="10A1F461"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R15 the importance of self-respect and how this links to their own happiness</w:t>
            </w:r>
          </w:p>
          <w:p w14:paraId="3028E151"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R16 that in school and in wider society they can expect to be treated with respect by others, and that in turn they should show due respect to others, including those in positions of authority</w:t>
            </w:r>
          </w:p>
          <w:p w14:paraId="2B589D1F"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lastRenderedPageBreak/>
              <w:t>R17 about different types of bullying (including cyberbullying), the impact of bullying, responsibilities of bystanders (primarily reporting bullying to an adult) and how to get help</w:t>
            </w:r>
          </w:p>
          <w:p w14:paraId="019066B0"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R18 what a stereotype is, and how stereotypes can be unfair, negative or destructive</w:t>
            </w:r>
          </w:p>
          <w:p w14:paraId="1BC018CD"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R19 the importance of permission-seeking and giving in relationships with friends, peers and adults</w:t>
            </w:r>
          </w:p>
        </w:tc>
        <w:tc>
          <w:tcPr>
            <w:tcW w:w="3238" w:type="dxa"/>
          </w:tcPr>
          <w:p w14:paraId="3384200E" w14:textId="77777777" w:rsidR="00385C2D" w:rsidRPr="00385C2D" w:rsidRDefault="00385C2D" w:rsidP="00385C2D">
            <w:pPr>
              <w:rPr>
                <w:rFonts w:cstheme="minorHAnsi"/>
              </w:rPr>
            </w:pPr>
          </w:p>
          <w:p w14:paraId="6ECE852C"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Being me in my world</w:t>
            </w:r>
          </w:p>
          <w:p w14:paraId="03D7E781"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Relationships</w:t>
            </w:r>
          </w:p>
          <w:p w14:paraId="0CD8FB23"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Celebrating difference</w:t>
            </w:r>
          </w:p>
        </w:tc>
      </w:tr>
      <w:tr w:rsidR="00385C2D" w:rsidRPr="00385C2D" w14:paraId="11909DFB" w14:textId="77777777" w:rsidTr="00D50B6B">
        <w:tc>
          <w:tcPr>
            <w:tcW w:w="1429" w:type="dxa"/>
          </w:tcPr>
          <w:p w14:paraId="2556DBD0" w14:textId="77777777" w:rsidR="00385C2D" w:rsidRPr="00385C2D" w:rsidRDefault="00385C2D" w:rsidP="00385C2D">
            <w:pPr>
              <w:rPr>
                <w:rFonts w:cstheme="minorHAnsi"/>
                <w:b/>
              </w:rPr>
            </w:pPr>
            <w:r w:rsidRPr="00385C2D">
              <w:rPr>
                <w:rFonts w:cstheme="minorHAnsi"/>
                <w:b/>
              </w:rPr>
              <w:t>Online relationships</w:t>
            </w:r>
          </w:p>
        </w:tc>
        <w:tc>
          <w:tcPr>
            <w:tcW w:w="6644" w:type="dxa"/>
          </w:tcPr>
          <w:p w14:paraId="103B8977" w14:textId="77777777" w:rsidR="00385C2D" w:rsidRPr="00385C2D" w:rsidRDefault="00385C2D" w:rsidP="00385C2D">
            <w:pPr>
              <w:pStyle w:val="ListParagraph"/>
              <w:numPr>
                <w:ilvl w:val="0"/>
                <w:numId w:val="26"/>
              </w:numPr>
              <w:spacing w:after="0" w:line="240" w:lineRule="auto"/>
              <w:rPr>
                <w:rFonts w:cstheme="minorHAnsi"/>
              </w:rPr>
            </w:pPr>
            <w:r w:rsidRPr="00385C2D">
              <w:rPr>
                <w:rFonts w:cstheme="minorHAnsi"/>
              </w:rPr>
              <w:t>R20 that people sometimes behave differently online, including by pretending to be someone they are not.</w:t>
            </w:r>
          </w:p>
          <w:p w14:paraId="571557F8" w14:textId="77777777" w:rsidR="00385C2D" w:rsidRPr="00385C2D" w:rsidRDefault="00385C2D" w:rsidP="00385C2D">
            <w:pPr>
              <w:pStyle w:val="ListParagraph"/>
              <w:numPr>
                <w:ilvl w:val="0"/>
                <w:numId w:val="26"/>
              </w:numPr>
              <w:spacing w:after="0" w:line="240" w:lineRule="auto"/>
              <w:rPr>
                <w:rFonts w:cstheme="minorHAnsi"/>
              </w:rPr>
            </w:pPr>
            <w:r w:rsidRPr="00385C2D">
              <w:rPr>
                <w:rFonts w:cstheme="minorHAnsi"/>
              </w:rPr>
              <w:t>R21 that the same principles apply to online relationships as to face-to-face relationships, including the importance of respect for others online including when we are anonymous.</w:t>
            </w:r>
          </w:p>
          <w:p w14:paraId="68DCB8B5" w14:textId="77777777" w:rsidR="00385C2D" w:rsidRPr="00385C2D" w:rsidRDefault="00385C2D" w:rsidP="00385C2D">
            <w:pPr>
              <w:pStyle w:val="ListParagraph"/>
              <w:numPr>
                <w:ilvl w:val="0"/>
                <w:numId w:val="26"/>
              </w:numPr>
              <w:spacing w:after="0" w:line="240" w:lineRule="auto"/>
              <w:rPr>
                <w:rFonts w:cstheme="minorHAnsi"/>
              </w:rPr>
            </w:pPr>
            <w:r w:rsidRPr="00385C2D">
              <w:rPr>
                <w:rFonts w:cstheme="minorHAnsi"/>
              </w:rPr>
              <w:t>R22 the rules and principles for keeping safe online, how to recognise risks, harmful content and contact, and how to report them.</w:t>
            </w:r>
          </w:p>
          <w:p w14:paraId="76A6DC01" w14:textId="77777777" w:rsidR="00385C2D" w:rsidRPr="00385C2D" w:rsidRDefault="00385C2D" w:rsidP="00385C2D">
            <w:pPr>
              <w:pStyle w:val="ListParagraph"/>
              <w:numPr>
                <w:ilvl w:val="0"/>
                <w:numId w:val="26"/>
              </w:numPr>
              <w:spacing w:after="0" w:line="240" w:lineRule="auto"/>
              <w:rPr>
                <w:rFonts w:cstheme="minorHAnsi"/>
              </w:rPr>
            </w:pPr>
            <w:r w:rsidRPr="00385C2D">
              <w:rPr>
                <w:rFonts w:cstheme="minorHAnsi"/>
              </w:rPr>
              <w:t>R23 how to critically consider their online friendships and sources of information including awareness of the risks associated with people they have never met.</w:t>
            </w:r>
          </w:p>
          <w:p w14:paraId="7A5313E9" w14:textId="77777777" w:rsidR="00385C2D" w:rsidRPr="00385C2D" w:rsidRDefault="00385C2D" w:rsidP="00385C2D">
            <w:pPr>
              <w:pStyle w:val="ListParagraph"/>
              <w:numPr>
                <w:ilvl w:val="0"/>
                <w:numId w:val="26"/>
              </w:numPr>
              <w:spacing w:after="0" w:line="240" w:lineRule="auto"/>
              <w:rPr>
                <w:rFonts w:cstheme="minorHAnsi"/>
              </w:rPr>
            </w:pPr>
            <w:r w:rsidRPr="00385C2D">
              <w:rPr>
                <w:rFonts w:cstheme="minorHAnsi"/>
              </w:rPr>
              <w:t>R24 how information and data is shared and used online.</w:t>
            </w:r>
          </w:p>
        </w:tc>
        <w:tc>
          <w:tcPr>
            <w:tcW w:w="3238" w:type="dxa"/>
          </w:tcPr>
          <w:p w14:paraId="602FD418" w14:textId="77777777" w:rsidR="00385C2D" w:rsidRPr="00385C2D" w:rsidRDefault="00385C2D" w:rsidP="00385C2D">
            <w:pPr>
              <w:rPr>
                <w:rFonts w:cstheme="minorHAnsi"/>
              </w:rPr>
            </w:pPr>
            <w:proofErr w:type="gramStart"/>
            <w:r w:rsidRPr="00385C2D">
              <w:rPr>
                <w:rFonts w:cstheme="minorHAnsi"/>
              </w:rPr>
              <w:t>All of</w:t>
            </w:r>
            <w:proofErr w:type="gramEnd"/>
            <w:r w:rsidRPr="00385C2D">
              <w:rPr>
                <w:rFonts w:cstheme="minorHAnsi"/>
              </w:rPr>
              <w:t xml:space="preserve"> these aspects are covered in lessons within the Puzzles</w:t>
            </w:r>
          </w:p>
          <w:p w14:paraId="25E87FB3" w14:textId="77777777" w:rsidR="00385C2D" w:rsidRPr="00385C2D" w:rsidRDefault="00385C2D" w:rsidP="00385C2D">
            <w:pPr>
              <w:rPr>
                <w:rFonts w:cstheme="minorHAnsi"/>
              </w:rPr>
            </w:pPr>
          </w:p>
          <w:p w14:paraId="6377CDD7" w14:textId="77777777" w:rsidR="00385C2D" w:rsidRPr="00385C2D" w:rsidRDefault="00385C2D" w:rsidP="00385C2D">
            <w:pPr>
              <w:pStyle w:val="ListParagraph"/>
              <w:numPr>
                <w:ilvl w:val="0"/>
                <w:numId w:val="19"/>
              </w:numPr>
              <w:spacing w:after="0" w:line="240" w:lineRule="auto"/>
              <w:rPr>
                <w:rFonts w:cstheme="minorHAnsi"/>
              </w:rPr>
            </w:pPr>
            <w:r w:rsidRPr="00385C2D">
              <w:rPr>
                <w:rFonts w:cstheme="minorHAnsi"/>
              </w:rPr>
              <w:t>Relationships</w:t>
            </w:r>
          </w:p>
          <w:p w14:paraId="0620ACD1" w14:textId="77777777" w:rsidR="00385C2D" w:rsidRPr="00385C2D" w:rsidRDefault="00385C2D" w:rsidP="00385C2D">
            <w:pPr>
              <w:pStyle w:val="ListParagraph"/>
              <w:numPr>
                <w:ilvl w:val="0"/>
                <w:numId w:val="19"/>
              </w:numPr>
              <w:spacing w:after="0" w:line="240" w:lineRule="auto"/>
              <w:rPr>
                <w:rFonts w:cstheme="minorHAnsi"/>
              </w:rPr>
            </w:pPr>
            <w:r w:rsidRPr="00385C2D">
              <w:rPr>
                <w:rFonts w:cstheme="minorHAnsi"/>
              </w:rPr>
              <w:t xml:space="preserve">Changing Me </w:t>
            </w:r>
          </w:p>
          <w:p w14:paraId="2E927D22" w14:textId="77777777" w:rsidR="00385C2D" w:rsidRPr="00385C2D" w:rsidRDefault="00385C2D" w:rsidP="00385C2D">
            <w:pPr>
              <w:pStyle w:val="ListParagraph"/>
              <w:numPr>
                <w:ilvl w:val="0"/>
                <w:numId w:val="19"/>
              </w:numPr>
              <w:spacing w:after="0" w:line="240" w:lineRule="auto"/>
              <w:rPr>
                <w:rFonts w:cstheme="minorHAnsi"/>
              </w:rPr>
            </w:pPr>
            <w:r w:rsidRPr="00385C2D">
              <w:rPr>
                <w:rFonts w:cstheme="minorHAnsi"/>
              </w:rPr>
              <w:t>Celebrating Difference</w:t>
            </w:r>
          </w:p>
          <w:p w14:paraId="44D74576" w14:textId="77777777" w:rsidR="00385C2D" w:rsidRPr="00385C2D" w:rsidRDefault="00385C2D" w:rsidP="00385C2D">
            <w:pPr>
              <w:rPr>
                <w:rFonts w:cstheme="minorHAnsi"/>
              </w:rPr>
            </w:pPr>
          </w:p>
        </w:tc>
      </w:tr>
      <w:tr w:rsidR="00385C2D" w:rsidRPr="00385C2D" w14:paraId="77040688" w14:textId="77777777" w:rsidTr="00D50B6B">
        <w:tc>
          <w:tcPr>
            <w:tcW w:w="1429" w:type="dxa"/>
          </w:tcPr>
          <w:p w14:paraId="74095F0D" w14:textId="77777777" w:rsidR="00385C2D" w:rsidRPr="00385C2D" w:rsidRDefault="00385C2D" w:rsidP="00385C2D">
            <w:pPr>
              <w:rPr>
                <w:rFonts w:cstheme="minorHAnsi"/>
                <w:b/>
              </w:rPr>
            </w:pPr>
            <w:r w:rsidRPr="00385C2D">
              <w:rPr>
                <w:rFonts w:cstheme="minorHAnsi"/>
                <w:b/>
              </w:rPr>
              <w:t>Being safe</w:t>
            </w:r>
          </w:p>
        </w:tc>
        <w:tc>
          <w:tcPr>
            <w:tcW w:w="6644" w:type="dxa"/>
          </w:tcPr>
          <w:p w14:paraId="269070C2"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R25what sorts of boundaries are appropriate in friendships with peers and others (including in a digital context).</w:t>
            </w:r>
          </w:p>
          <w:p w14:paraId="0E427FD9"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R26 about the concept of privacy and the implications of it for both children and adults; including that it is not always right to keep secrets if they relate to being safe.</w:t>
            </w:r>
          </w:p>
          <w:p w14:paraId="282F523E"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R27 that each person’s body belongs to them, and the differences between appropriate and inappropriate or unsafe physical, and other, contact.</w:t>
            </w:r>
          </w:p>
          <w:p w14:paraId="3A72E705"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R28 how to respond safely and appropriately to adults they may encounter (in all contexts, including online) whom they do not know.</w:t>
            </w:r>
          </w:p>
          <w:p w14:paraId="65158421"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R29 how to recognise and report feelings of being unsafe or feeling bad about any adult.</w:t>
            </w:r>
          </w:p>
          <w:p w14:paraId="057AD39D"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lastRenderedPageBreak/>
              <w:t>R30 how to ask for advice or help for themselves or others, and to keep trying until they are heard,</w:t>
            </w:r>
          </w:p>
          <w:p w14:paraId="5414D78B"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R31 how to report concerns or abuse, and the vocabulary and confidence needed to do so.</w:t>
            </w:r>
          </w:p>
          <w:p w14:paraId="3E9DE176"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R32 where to get advice e.g. family, school and/or other sources.</w:t>
            </w:r>
          </w:p>
        </w:tc>
        <w:tc>
          <w:tcPr>
            <w:tcW w:w="3238" w:type="dxa"/>
          </w:tcPr>
          <w:p w14:paraId="49DF5045" w14:textId="77777777" w:rsidR="00385C2D" w:rsidRPr="00385C2D" w:rsidRDefault="00385C2D" w:rsidP="00385C2D">
            <w:pPr>
              <w:rPr>
                <w:rFonts w:cstheme="minorHAnsi"/>
              </w:rPr>
            </w:pPr>
            <w:proofErr w:type="gramStart"/>
            <w:r w:rsidRPr="00385C2D">
              <w:rPr>
                <w:rFonts w:cstheme="minorHAnsi"/>
              </w:rPr>
              <w:lastRenderedPageBreak/>
              <w:t>All of</w:t>
            </w:r>
            <w:proofErr w:type="gramEnd"/>
            <w:r w:rsidRPr="00385C2D">
              <w:rPr>
                <w:rFonts w:cstheme="minorHAnsi"/>
              </w:rPr>
              <w:t xml:space="preserve"> these aspects are covered in lessons within the Puzzles</w:t>
            </w:r>
          </w:p>
          <w:p w14:paraId="17175032" w14:textId="77777777" w:rsidR="00385C2D" w:rsidRPr="00385C2D" w:rsidRDefault="00385C2D" w:rsidP="00385C2D">
            <w:pPr>
              <w:rPr>
                <w:rFonts w:cstheme="minorHAnsi"/>
              </w:rPr>
            </w:pPr>
          </w:p>
          <w:p w14:paraId="746C3B91" w14:textId="77777777" w:rsidR="00385C2D" w:rsidRPr="00385C2D" w:rsidRDefault="00385C2D" w:rsidP="00385C2D">
            <w:pPr>
              <w:pStyle w:val="ListParagraph"/>
              <w:numPr>
                <w:ilvl w:val="0"/>
                <w:numId w:val="19"/>
              </w:numPr>
              <w:spacing w:after="0" w:line="240" w:lineRule="auto"/>
              <w:rPr>
                <w:rFonts w:cstheme="minorHAnsi"/>
              </w:rPr>
            </w:pPr>
            <w:r w:rsidRPr="00385C2D">
              <w:rPr>
                <w:rFonts w:cstheme="minorHAnsi"/>
              </w:rPr>
              <w:t>Relationships</w:t>
            </w:r>
          </w:p>
          <w:p w14:paraId="77362CB9" w14:textId="77777777" w:rsidR="00385C2D" w:rsidRPr="00385C2D" w:rsidRDefault="00385C2D" w:rsidP="00385C2D">
            <w:pPr>
              <w:pStyle w:val="ListParagraph"/>
              <w:numPr>
                <w:ilvl w:val="0"/>
                <w:numId w:val="19"/>
              </w:numPr>
              <w:spacing w:after="0" w:line="240" w:lineRule="auto"/>
              <w:rPr>
                <w:rFonts w:cstheme="minorHAnsi"/>
              </w:rPr>
            </w:pPr>
            <w:r w:rsidRPr="00385C2D">
              <w:rPr>
                <w:rFonts w:cstheme="minorHAnsi"/>
              </w:rPr>
              <w:t xml:space="preserve">Changing Me </w:t>
            </w:r>
          </w:p>
          <w:p w14:paraId="745EA991" w14:textId="77777777" w:rsidR="00385C2D" w:rsidRPr="00385C2D" w:rsidRDefault="00385C2D" w:rsidP="00385C2D">
            <w:pPr>
              <w:pStyle w:val="ListParagraph"/>
              <w:numPr>
                <w:ilvl w:val="0"/>
                <w:numId w:val="19"/>
              </w:numPr>
              <w:spacing w:after="0" w:line="240" w:lineRule="auto"/>
              <w:rPr>
                <w:rFonts w:cstheme="minorHAnsi"/>
              </w:rPr>
            </w:pPr>
            <w:r w:rsidRPr="00385C2D">
              <w:rPr>
                <w:rFonts w:cstheme="minorHAnsi"/>
              </w:rPr>
              <w:t>Celebrating Difference</w:t>
            </w:r>
          </w:p>
          <w:p w14:paraId="6E9C2353" w14:textId="77777777" w:rsidR="00385C2D" w:rsidRPr="00385C2D" w:rsidRDefault="00385C2D" w:rsidP="00385C2D">
            <w:pPr>
              <w:rPr>
                <w:rFonts w:cstheme="minorHAnsi"/>
              </w:rPr>
            </w:pPr>
          </w:p>
        </w:tc>
      </w:tr>
    </w:tbl>
    <w:p w14:paraId="707B9873" w14:textId="77777777" w:rsidR="00C07D20" w:rsidRPr="00385C2D" w:rsidRDefault="00C07D20" w:rsidP="00C07D20">
      <w:pPr>
        <w:rPr>
          <w:rFonts w:cstheme="minorHAnsi"/>
        </w:rPr>
      </w:pPr>
    </w:p>
    <w:p w14:paraId="50945628" w14:textId="77777777" w:rsidR="00C07D20" w:rsidRPr="00690D47" w:rsidRDefault="00C07D20" w:rsidP="00C07D20">
      <w:pPr>
        <w:rPr>
          <w:rFonts w:cstheme="minorHAnsi"/>
          <w:b/>
        </w:rPr>
      </w:pPr>
      <w:r w:rsidRPr="00385C2D">
        <w:rPr>
          <w:rFonts w:cstheme="minorHAnsi"/>
          <w:b/>
          <w:sz w:val="24"/>
        </w:rPr>
        <w:t>Physical health and mental well-being education in Primary schools – DfE Guidance</w:t>
      </w:r>
    </w:p>
    <w:p w14:paraId="65BA2966" w14:textId="77777777" w:rsidR="00C07D20" w:rsidRPr="00385C2D" w:rsidRDefault="00C07D20" w:rsidP="00C07D20">
      <w:pPr>
        <w:rPr>
          <w:rFonts w:cstheme="minorHAnsi"/>
        </w:rPr>
      </w:pPr>
      <w:r w:rsidRPr="00385C2D">
        <w:rPr>
          <w:rFonts w:cstheme="minorHAnsi"/>
        </w:rPr>
        <w:t>The focus in primary school should be on teaching the characteristics of good physical health and mental wellbeing. Teachers should be clear that mental well-being is a normal part of daily life, in the same way as physical health.</w:t>
      </w:r>
    </w:p>
    <w:p w14:paraId="31D32B56" w14:textId="77777777" w:rsidR="00C07D20" w:rsidRPr="00385C2D" w:rsidRDefault="00C07D20" w:rsidP="00C07D20">
      <w:pPr>
        <w:rPr>
          <w:rFonts w:cstheme="minorHAnsi"/>
        </w:rPr>
      </w:pPr>
      <w:r w:rsidRPr="00385C2D">
        <w:rPr>
          <w:rFonts w:cstheme="minorHAnsi"/>
        </w:rPr>
        <w:t>By the end of primary school:</w:t>
      </w:r>
    </w:p>
    <w:tbl>
      <w:tblPr>
        <w:tblStyle w:val="TableGrid"/>
        <w:tblW w:w="0" w:type="auto"/>
        <w:tblLook w:val="04A0" w:firstRow="1" w:lastRow="0" w:firstColumn="1" w:lastColumn="0" w:noHBand="0" w:noVBand="1"/>
      </w:tblPr>
      <w:tblGrid>
        <w:gridCol w:w="1803"/>
        <w:gridCol w:w="5305"/>
        <w:gridCol w:w="3758"/>
        <w:gridCol w:w="3082"/>
      </w:tblGrid>
      <w:tr w:rsidR="00385C2D" w:rsidRPr="00385C2D" w14:paraId="7F28FDAB" w14:textId="77777777" w:rsidTr="00872DE8">
        <w:tc>
          <w:tcPr>
            <w:tcW w:w="1803" w:type="dxa"/>
          </w:tcPr>
          <w:p w14:paraId="0D3250B2" w14:textId="77777777" w:rsidR="00872DE8" w:rsidRPr="00385C2D" w:rsidRDefault="00872DE8">
            <w:pPr>
              <w:pStyle w:val="Default"/>
              <w:rPr>
                <w:rFonts w:cstheme="minorHAnsi"/>
                <w:color w:val="auto"/>
                <w:sz w:val="22"/>
                <w:szCs w:val="22"/>
              </w:rPr>
            </w:pPr>
          </w:p>
        </w:tc>
        <w:tc>
          <w:tcPr>
            <w:tcW w:w="5305" w:type="dxa"/>
          </w:tcPr>
          <w:p w14:paraId="5E4E76F5" w14:textId="77777777" w:rsidR="00872DE8" w:rsidRPr="00385C2D" w:rsidRDefault="00872DE8">
            <w:pPr>
              <w:pStyle w:val="Default"/>
              <w:rPr>
                <w:rFonts w:asciiTheme="minorHAnsi" w:hAnsiTheme="minorHAnsi" w:cstheme="minorHAnsi"/>
                <w:b/>
                <w:color w:val="auto"/>
                <w:sz w:val="22"/>
                <w:szCs w:val="22"/>
              </w:rPr>
            </w:pPr>
            <w:r w:rsidRPr="00385C2D">
              <w:rPr>
                <w:rFonts w:asciiTheme="minorHAnsi" w:hAnsiTheme="minorHAnsi" w:cstheme="minorHAnsi"/>
                <w:b/>
                <w:color w:val="auto"/>
                <w:sz w:val="22"/>
                <w:szCs w:val="22"/>
              </w:rPr>
              <w:t xml:space="preserve">Pupils should know </w:t>
            </w:r>
          </w:p>
          <w:p w14:paraId="03367AFC" w14:textId="77777777" w:rsidR="00872DE8" w:rsidRPr="00385C2D" w:rsidRDefault="00872DE8">
            <w:pPr>
              <w:rPr>
                <w:rFonts w:cstheme="minorHAnsi"/>
                <w:b/>
              </w:rPr>
            </w:pPr>
          </w:p>
        </w:tc>
        <w:tc>
          <w:tcPr>
            <w:tcW w:w="3758" w:type="dxa"/>
          </w:tcPr>
          <w:p w14:paraId="5C18D130" w14:textId="77777777" w:rsidR="00872DE8" w:rsidRPr="00385C2D" w:rsidRDefault="00872DE8">
            <w:pPr>
              <w:rPr>
                <w:rFonts w:cstheme="minorHAnsi"/>
                <w:b/>
              </w:rPr>
            </w:pPr>
            <w:r w:rsidRPr="00385C2D">
              <w:rPr>
                <w:rFonts w:cstheme="minorHAnsi"/>
                <w:b/>
              </w:rPr>
              <w:t>How Jigsaw provides the solution</w:t>
            </w:r>
          </w:p>
        </w:tc>
        <w:tc>
          <w:tcPr>
            <w:tcW w:w="3082" w:type="dxa"/>
          </w:tcPr>
          <w:p w14:paraId="3F1E0EC2" w14:textId="77777777" w:rsidR="00872DE8" w:rsidRPr="00385C2D" w:rsidRDefault="00872DE8">
            <w:pPr>
              <w:rPr>
                <w:rFonts w:cstheme="minorHAnsi"/>
                <w:b/>
              </w:rPr>
            </w:pPr>
            <w:r w:rsidRPr="00385C2D">
              <w:rPr>
                <w:rFonts w:cstheme="minorHAnsi"/>
                <w:b/>
              </w:rPr>
              <w:t>Further learning provided through our school.</w:t>
            </w:r>
          </w:p>
        </w:tc>
      </w:tr>
      <w:tr w:rsidR="00385C2D" w:rsidRPr="00385C2D" w14:paraId="55D0CEAE" w14:textId="77777777" w:rsidTr="00872DE8">
        <w:tc>
          <w:tcPr>
            <w:tcW w:w="1803" w:type="dxa"/>
          </w:tcPr>
          <w:p w14:paraId="6298771D" w14:textId="77777777" w:rsidR="00872DE8" w:rsidRPr="00385C2D" w:rsidRDefault="00872DE8">
            <w:pPr>
              <w:pStyle w:val="Default"/>
              <w:rPr>
                <w:rFonts w:asciiTheme="minorHAnsi" w:hAnsiTheme="minorHAnsi" w:cstheme="minorHAnsi"/>
                <w:b/>
                <w:color w:val="auto"/>
                <w:sz w:val="22"/>
                <w:szCs w:val="22"/>
              </w:rPr>
            </w:pPr>
            <w:r w:rsidRPr="00385C2D">
              <w:rPr>
                <w:rFonts w:asciiTheme="minorHAnsi" w:hAnsiTheme="minorHAnsi" w:cstheme="minorHAnsi"/>
                <w:b/>
                <w:color w:val="auto"/>
                <w:sz w:val="22"/>
                <w:szCs w:val="22"/>
              </w:rPr>
              <w:t xml:space="preserve">Mental wellbeing </w:t>
            </w:r>
          </w:p>
          <w:p w14:paraId="0E1E8641" w14:textId="77777777" w:rsidR="00872DE8" w:rsidRPr="00385C2D" w:rsidRDefault="00872DE8">
            <w:pPr>
              <w:rPr>
                <w:rFonts w:cstheme="minorHAnsi"/>
              </w:rPr>
            </w:pPr>
          </w:p>
        </w:tc>
        <w:tc>
          <w:tcPr>
            <w:tcW w:w="5305" w:type="dxa"/>
          </w:tcPr>
          <w:p w14:paraId="4411229C" w14:textId="77777777" w:rsidR="00872DE8" w:rsidRPr="00385C2D" w:rsidRDefault="00872DE8">
            <w:pPr>
              <w:pStyle w:val="ListParagraph"/>
              <w:numPr>
                <w:ilvl w:val="0"/>
                <w:numId w:val="29"/>
              </w:numPr>
              <w:spacing w:after="0" w:line="240" w:lineRule="auto"/>
              <w:rPr>
                <w:rFonts w:cstheme="minorHAnsi"/>
              </w:rPr>
            </w:pPr>
            <w:r w:rsidRPr="00385C2D">
              <w:rPr>
                <w:rFonts w:cstheme="minorHAnsi"/>
              </w:rPr>
              <w:t>H1 that mental wellbeing is a normal part of daily life, in the same way as physical health.</w:t>
            </w:r>
          </w:p>
          <w:p w14:paraId="6069A0F3" w14:textId="77777777" w:rsidR="00872DE8" w:rsidRPr="00385C2D" w:rsidRDefault="00872DE8">
            <w:pPr>
              <w:pStyle w:val="ListParagraph"/>
              <w:numPr>
                <w:ilvl w:val="0"/>
                <w:numId w:val="29"/>
              </w:numPr>
              <w:spacing w:after="0" w:line="240" w:lineRule="auto"/>
              <w:rPr>
                <w:rFonts w:cstheme="minorHAnsi"/>
              </w:rPr>
            </w:pPr>
            <w:r w:rsidRPr="00385C2D">
              <w:rPr>
                <w:rFonts w:cstheme="minorHAnsi"/>
              </w:rPr>
              <w:t>H2 that there is a normal range of emotions (e.g. happiness, sadness, anger, fear, surprise, nervousness) and scale of emotions that all humans experience in relation to different experiences and situations.</w:t>
            </w:r>
          </w:p>
          <w:p w14:paraId="4F5061CB" w14:textId="77777777" w:rsidR="00872DE8" w:rsidRPr="00385C2D" w:rsidRDefault="00872DE8">
            <w:pPr>
              <w:pStyle w:val="ListParagraph"/>
              <w:numPr>
                <w:ilvl w:val="0"/>
                <w:numId w:val="29"/>
              </w:numPr>
              <w:spacing w:after="0" w:line="240" w:lineRule="auto"/>
              <w:rPr>
                <w:rFonts w:cstheme="minorHAnsi"/>
              </w:rPr>
            </w:pPr>
            <w:r w:rsidRPr="00385C2D">
              <w:rPr>
                <w:rFonts w:cstheme="minorHAnsi"/>
              </w:rPr>
              <w:t>H3 how to recognise and talk about their emotions, including having a varied vocabulary of words to use when talking about their own and others’ feelings.</w:t>
            </w:r>
          </w:p>
          <w:p w14:paraId="59C48894" w14:textId="77777777" w:rsidR="00872DE8" w:rsidRPr="00385C2D" w:rsidRDefault="00872DE8">
            <w:pPr>
              <w:pStyle w:val="ListParagraph"/>
              <w:numPr>
                <w:ilvl w:val="0"/>
                <w:numId w:val="29"/>
              </w:numPr>
              <w:spacing w:after="0" w:line="240" w:lineRule="auto"/>
              <w:rPr>
                <w:rFonts w:cstheme="minorHAnsi"/>
              </w:rPr>
            </w:pPr>
            <w:r w:rsidRPr="00385C2D">
              <w:rPr>
                <w:rFonts w:cstheme="minorHAnsi"/>
              </w:rPr>
              <w:t>H4 how to judge whether what they are feeling and how they are behaving is appropriate and proportionate.</w:t>
            </w:r>
          </w:p>
          <w:p w14:paraId="63B87BD1" w14:textId="77777777" w:rsidR="00872DE8" w:rsidRPr="00385C2D" w:rsidRDefault="00872DE8">
            <w:pPr>
              <w:pStyle w:val="ListParagraph"/>
              <w:numPr>
                <w:ilvl w:val="0"/>
                <w:numId w:val="29"/>
              </w:numPr>
              <w:spacing w:after="0" w:line="240" w:lineRule="auto"/>
              <w:rPr>
                <w:rFonts w:cstheme="minorHAnsi"/>
              </w:rPr>
            </w:pPr>
            <w:r w:rsidRPr="00385C2D">
              <w:rPr>
                <w:rFonts w:cstheme="minorHAnsi"/>
              </w:rPr>
              <w:t>H5 the benefits of physical exercise, time outdoors, community participation, voluntary and service-based activity on mental well-being and happiness.</w:t>
            </w:r>
          </w:p>
          <w:p w14:paraId="3772E9E7" w14:textId="77777777" w:rsidR="00872DE8" w:rsidRPr="00385C2D" w:rsidRDefault="00872DE8">
            <w:pPr>
              <w:pStyle w:val="ListParagraph"/>
              <w:numPr>
                <w:ilvl w:val="0"/>
                <w:numId w:val="29"/>
              </w:numPr>
              <w:spacing w:after="0" w:line="240" w:lineRule="auto"/>
              <w:rPr>
                <w:rFonts w:cstheme="minorHAnsi"/>
              </w:rPr>
            </w:pPr>
            <w:r w:rsidRPr="00385C2D">
              <w:rPr>
                <w:rFonts w:cstheme="minorHAnsi"/>
              </w:rPr>
              <w:lastRenderedPageBreak/>
              <w:t>H6 simple self-care techniques, including the importance of rest, time spent with friends and family and the benefits of hobbies and interests.</w:t>
            </w:r>
          </w:p>
          <w:p w14:paraId="4E8408C0" w14:textId="77777777" w:rsidR="00872DE8" w:rsidRPr="00385C2D" w:rsidRDefault="00872DE8">
            <w:pPr>
              <w:pStyle w:val="ListParagraph"/>
              <w:numPr>
                <w:ilvl w:val="0"/>
                <w:numId w:val="29"/>
              </w:numPr>
              <w:spacing w:after="0" w:line="240" w:lineRule="auto"/>
              <w:rPr>
                <w:rFonts w:cstheme="minorHAnsi"/>
              </w:rPr>
            </w:pPr>
            <w:r w:rsidRPr="00385C2D">
              <w:rPr>
                <w:rFonts w:cstheme="minorHAnsi"/>
              </w:rPr>
              <w:t>H7 isolation and loneliness can affect children and that it is very important for children to discuss their feelings with an adult and seek support.</w:t>
            </w:r>
          </w:p>
          <w:p w14:paraId="3A5092AE" w14:textId="77777777" w:rsidR="00872DE8" w:rsidRPr="00385C2D" w:rsidRDefault="00872DE8">
            <w:pPr>
              <w:pStyle w:val="ListParagraph"/>
              <w:numPr>
                <w:ilvl w:val="0"/>
                <w:numId w:val="29"/>
              </w:numPr>
              <w:spacing w:after="0" w:line="240" w:lineRule="auto"/>
              <w:rPr>
                <w:rFonts w:cstheme="minorHAnsi"/>
              </w:rPr>
            </w:pPr>
            <w:r w:rsidRPr="00385C2D">
              <w:rPr>
                <w:rFonts w:cstheme="minorHAnsi"/>
              </w:rPr>
              <w:t>H8 that bullying (including cyberbullying) has a negative and often lasting impact on mental well-being.</w:t>
            </w:r>
          </w:p>
          <w:p w14:paraId="4017EA63" w14:textId="77777777" w:rsidR="00872DE8" w:rsidRPr="00385C2D" w:rsidRDefault="00872DE8">
            <w:pPr>
              <w:pStyle w:val="ListParagraph"/>
              <w:numPr>
                <w:ilvl w:val="0"/>
                <w:numId w:val="29"/>
              </w:numPr>
              <w:spacing w:after="0" w:line="240" w:lineRule="auto"/>
              <w:rPr>
                <w:rFonts w:cstheme="minorHAnsi"/>
              </w:rPr>
            </w:pPr>
            <w:r w:rsidRPr="00385C2D">
              <w:rPr>
                <w:rFonts w:cstheme="minorHAnsi"/>
              </w:rPr>
              <w:t>H9 where and how to seek support (including recognising the triggers for seeking support), including whom in school they should speak to if they are worried about their own or someone else’s mental well-being or ability to control their emotions (including issues arising online).</w:t>
            </w:r>
          </w:p>
          <w:p w14:paraId="7087B53F" w14:textId="77777777" w:rsidR="00872DE8" w:rsidRPr="00385C2D" w:rsidRDefault="00872DE8">
            <w:pPr>
              <w:pStyle w:val="ListParagraph"/>
              <w:numPr>
                <w:ilvl w:val="0"/>
                <w:numId w:val="29"/>
              </w:numPr>
              <w:spacing w:after="0" w:line="240" w:lineRule="auto"/>
              <w:rPr>
                <w:rFonts w:cstheme="minorHAnsi"/>
              </w:rPr>
            </w:pPr>
            <w:r w:rsidRPr="00385C2D">
              <w:rPr>
                <w:rFonts w:cstheme="minorHAnsi"/>
              </w:rPr>
              <w:t>H10 it is common for people to experience mental ill health. For many people who do, the problems can be resolved if the right support is made available, especially if accessed early enough.</w:t>
            </w:r>
          </w:p>
        </w:tc>
        <w:tc>
          <w:tcPr>
            <w:tcW w:w="3758" w:type="dxa"/>
          </w:tcPr>
          <w:p w14:paraId="21413790" w14:textId="77777777" w:rsidR="00872DE8" w:rsidRPr="00385C2D" w:rsidRDefault="00872DE8">
            <w:pPr>
              <w:rPr>
                <w:rFonts w:cstheme="minorHAnsi"/>
              </w:rPr>
            </w:pPr>
            <w:proofErr w:type="gramStart"/>
            <w:r w:rsidRPr="00385C2D">
              <w:rPr>
                <w:rFonts w:cstheme="minorHAnsi"/>
              </w:rPr>
              <w:lastRenderedPageBreak/>
              <w:t>All of</w:t>
            </w:r>
            <w:proofErr w:type="gramEnd"/>
            <w:r w:rsidRPr="00385C2D">
              <w:rPr>
                <w:rFonts w:cstheme="minorHAnsi"/>
              </w:rPr>
              <w:t xml:space="preserve"> these aspects are covered in lessons within the Puzzles</w:t>
            </w:r>
          </w:p>
          <w:p w14:paraId="5DFD4496" w14:textId="77777777" w:rsidR="00872DE8" w:rsidRPr="00385C2D" w:rsidRDefault="00872DE8">
            <w:pPr>
              <w:rPr>
                <w:rFonts w:cstheme="minorHAnsi"/>
              </w:rPr>
            </w:pPr>
          </w:p>
          <w:p w14:paraId="583D0DF3" w14:textId="77777777" w:rsidR="00872DE8" w:rsidRPr="00385C2D" w:rsidRDefault="00872DE8">
            <w:pPr>
              <w:pStyle w:val="ListParagraph"/>
              <w:numPr>
                <w:ilvl w:val="0"/>
                <w:numId w:val="19"/>
              </w:numPr>
              <w:spacing w:after="0" w:line="240" w:lineRule="auto"/>
              <w:rPr>
                <w:rFonts w:cstheme="minorHAnsi"/>
              </w:rPr>
            </w:pPr>
            <w:r w:rsidRPr="00385C2D">
              <w:rPr>
                <w:rFonts w:cstheme="minorHAnsi"/>
              </w:rPr>
              <w:t>Healthy Me</w:t>
            </w:r>
          </w:p>
          <w:p w14:paraId="394D0CDA" w14:textId="77777777" w:rsidR="00872DE8" w:rsidRPr="00385C2D" w:rsidRDefault="00872DE8">
            <w:pPr>
              <w:pStyle w:val="ListParagraph"/>
              <w:numPr>
                <w:ilvl w:val="0"/>
                <w:numId w:val="19"/>
              </w:numPr>
              <w:spacing w:after="0" w:line="240" w:lineRule="auto"/>
              <w:rPr>
                <w:rFonts w:cstheme="minorHAnsi"/>
              </w:rPr>
            </w:pPr>
            <w:r w:rsidRPr="00385C2D">
              <w:rPr>
                <w:rFonts w:cstheme="minorHAnsi"/>
              </w:rPr>
              <w:t>Relationships</w:t>
            </w:r>
          </w:p>
          <w:p w14:paraId="5BF2DE69" w14:textId="77777777" w:rsidR="00872DE8" w:rsidRPr="00385C2D" w:rsidRDefault="00872DE8">
            <w:pPr>
              <w:pStyle w:val="ListParagraph"/>
              <w:numPr>
                <w:ilvl w:val="0"/>
                <w:numId w:val="19"/>
              </w:numPr>
              <w:spacing w:after="0" w:line="240" w:lineRule="auto"/>
              <w:rPr>
                <w:rFonts w:cstheme="minorHAnsi"/>
              </w:rPr>
            </w:pPr>
            <w:r w:rsidRPr="00385C2D">
              <w:rPr>
                <w:rFonts w:cstheme="minorHAnsi"/>
              </w:rPr>
              <w:t xml:space="preserve">Changing Me </w:t>
            </w:r>
          </w:p>
          <w:p w14:paraId="0F4B4C79" w14:textId="77777777" w:rsidR="00872DE8" w:rsidRPr="00385C2D" w:rsidRDefault="00872DE8">
            <w:pPr>
              <w:pStyle w:val="ListParagraph"/>
              <w:numPr>
                <w:ilvl w:val="0"/>
                <w:numId w:val="19"/>
              </w:numPr>
              <w:spacing w:after="0" w:line="240" w:lineRule="auto"/>
              <w:rPr>
                <w:rFonts w:cstheme="minorHAnsi"/>
              </w:rPr>
            </w:pPr>
            <w:r w:rsidRPr="00385C2D">
              <w:rPr>
                <w:rFonts w:cstheme="minorHAnsi"/>
              </w:rPr>
              <w:t>Celebrating Difference</w:t>
            </w:r>
          </w:p>
          <w:p w14:paraId="56C167C4" w14:textId="77777777" w:rsidR="00872DE8" w:rsidRPr="00385C2D" w:rsidRDefault="00872DE8">
            <w:pPr>
              <w:rPr>
                <w:rFonts w:cstheme="minorHAnsi"/>
              </w:rPr>
            </w:pPr>
          </w:p>
        </w:tc>
        <w:tc>
          <w:tcPr>
            <w:tcW w:w="3082" w:type="dxa"/>
          </w:tcPr>
          <w:p w14:paraId="54B6B1AE" w14:textId="77777777" w:rsidR="00986CF9" w:rsidRPr="00385C2D" w:rsidRDefault="00986CF9" w:rsidP="00986CF9">
            <w:pPr>
              <w:pStyle w:val="ListParagraph"/>
              <w:spacing w:after="0" w:line="240" w:lineRule="auto"/>
              <w:rPr>
                <w:rFonts w:cstheme="minorHAnsi"/>
              </w:rPr>
            </w:pPr>
          </w:p>
          <w:p w14:paraId="7FCB3421" w14:textId="77777777" w:rsidR="00872DE8" w:rsidRPr="00385C2D" w:rsidRDefault="00866912" w:rsidP="00866912">
            <w:pPr>
              <w:pStyle w:val="ListParagraph"/>
              <w:numPr>
                <w:ilvl w:val="0"/>
                <w:numId w:val="41"/>
              </w:numPr>
              <w:spacing w:after="0" w:line="240" w:lineRule="auto"/>
              <w:rPr>
                <w:rFonts w:cstheme="minorHAnsi"/>
              </w:rPr>
            </w:pPr>
            <w:r w:rsidRPr="00385C2D">
              <w:rPr>
                <w:rFonts w:cstheme="minorHAnsi"/>
              </w:rPr>
              <w:t>BEAM sessions</w:t>
            </w:r>
          </w:p>
          <w:p w14:paraId="319BC09D" w14:textId="77777777" w:rsidR="00866912" w:rsidRPr="00385C2D" w:rsidRDefault="00866912" w:rsidP="00866912">
            <w:pPr>
              <w:pStyle w:val="ListParagraph"/>
              <w:numPr>
                <w:ilvl w:val="0"/>
                <w:numId w:val="41"/>
              </w:numPr>
              <w:spacing w:after="0" w:line="240" w:lineRule="auto"/>
              <w:rPr>
                <w:rFonts w:cstheme="minorHAnsi"/>
              </w:rPr>
            </w:pPr>
            <w:r w:rsidRPr="00385C2D">
              <w:rPr>
                <w:rFonts w:cstheme="minorHAnsi"/>
              </w:rPr>
              <w:t>Mental health week</w:t>
            </w:r>
          </w:p>
          <w:p w14:paraId="3F390CCB" w14:textId="77777777" w:rsidR="00866912" w:rsidRPr="00385C2D" w:rsidRDefault="00866912" w:rsidP="00866912">
            <w:pPr>
              <w:pStyle w:val="ListParagraph"/>
              <w:numPr>
                <w:ilvl w:val="0"/>
                <w:numId w:val="41"/>
              </w:numPr>
              <w:spacing w:after="0" w:line="240" w:lineRule="auto"/>
              <w:rPr>
                <w:rFonts w:cstheme="minorHAnsi"/>
              </w:rPr>
            </w:pPr>
            <w:r w:rsidRPr="00385C2D">
              <w:rPr>
                <w:rFonts w:cstheme="minorHAnsi"/>
              </w:rPr>
              <w:t>Gardening club</w:t>
            </w:r>
          </w:p>
          <w:p w14:paraId="0AACA5B6" w14:textId="77777777" w:rsidR="00866912" w:rsidRPr="00385C2D" w:rsidRDefault="00866912" w:rsidP="00866912">
            <w:pPr>
              <w:pStyle w:val="ListParagraph"/>
              <w:numPr>
                <w:ilvl w:val="0"/>
                <w:numId w:val="41"/>
              </w:numPr>
              <w:spacing w:after="0" w:line="240" w:lineRule="auto"/>
              <w:rPr>
                <w:rFonts w:cstheme="minorHAnsi"/>
              </w:rPr>
            </w:pPr>
            <w:r w:rsidRPr="00385C2D">
              <w:rPr>
                <w:rFonts w:cstheme="minorHAnsi"/>
              </w:rPr>
              <w:t>Forest school</w:t>
            </w:r>
          </w:p>
          <w:p w14:paraId="1C5DE20E" w14:textId="77777777" w:rsidR="00866912" w:rsidRPr="00385C2D" w:rsidRDefault="00866912" w:rsidP="00866912">
            <w:pPr>
              <w:pStyle w:val="ListParagraph"/>
              <w:numPr>
                <w:ilvl w:val="0"/>
                <w:numId w:val="41"/>
              </w:numPr>
              <w:spacing w:after="0" w:line="240" w:lineRule="auto"/>
              <w:rPr>
                <w:rFonts w:cstheme="minorHAnsi"/>
              </w:rPr>
            </w:pPr>
            <w:r w:rsidRPr="00385C2D">
              <w:rPr>
                <w:rFonts w:cstheme="minorHAnsi"/>
              </w:rPr>
              <w:t xml:space="preserve">Pastoral interventions </w:t>
            </w:r>
          </w:p>
          <w:p w14:paraId="58B5E9A2" w14:textId="77777777" w:rsidR="00866912" w:rsidRPr="00385C2D" w:rsidRDefault="00866912" w:rsidP="00986CF9">
            <w:pPr>
              <w:pStyle w:val="ListParagraph"/>
              <w:spacing w:after="0" w:line="240" w:lineRule="auto"/>
              <w:rPr>
                <w:rFonts w:cstheme="minorHAnsi"/>
              </w:rPr>
            </w:pPr>
          </w:p>
        </w:tc>
      </w:tr>
      <w:tr w:rsidR="00385C2D" w:rsidRPr="00385C2D" w14:paraId="5B73B5D6" w14:textId="77777777" w:rsidTr="00872DE8">
        <w:tc>
          <w:tcPr>
            <w:tcW w:w="1803" w:type="dxa"/>
          </w:tcPr>
          <w:p w14:paraId="4695D974" w14:textId="77777777" w:rsidR="00872DE8" w:rsidRPr="00385C2D" w:rsidRDefault="00872DE8">
            <w:pPr>
              <w:rPr>
                <w:rFonts w:cstheme="minorHAnsi"/>
                <w:b/>
              </w:rPr>
            </w:pPr>
            <w:r w:rsidRPr="00385C2D">
              <w:rPr>
                <w:rFonts w:cstheme="minorHAnsi"/>
                <w:b/>
              </w:rPr>
              <w:t>Internet safety and harms</w:t>
            </w:r>
          </w:p>
        </w:tc>
        <w:tc>
          <w:tcPr>
            <w:tcW w:w="5305" w:type="dxa"/>
          </w:tcPr>
          <w:p w14:paraId="7DC414B9"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H11 that for most people the internet is an integral part of life and has many benefits.</w:t>
            </w:r>
          </w:p>
          <w:p w14:paraId="665BF863"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H12 about the benefits of rationing time spent online, the risks of excessive time spent on electronic devices and the impact of positive and negative content online on their own and others’ mental and physical wellbeing.</w:t>
            </w:r>
          </w:p>
          <w:p w14:paraId="7154DF7B"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H13 how to consider the effect of their online actions on others and knowhow to recognise and display respectful behaviour online and the importance of keeping personal information private.</w:t>
            </w:r>
          </w:p>
          <w:p w14:paraId="600E52A4"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H14 why social media, some computer games and online gaming, for example, are age restricted.</w:t>
            </w:r>
          </w:p>
          <w:p w14:paraId="20853938"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lastRenderedPageBreak/>
              <w:t>H15 that the internet can also be a negative place where online abuse, trolling, bullying and harassment can take place, which can have a negative impact on mental health.</w:t>
            </w:r>
          </w:p>
          <w:p w14:paraId="31F0D271"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H16 how to be a discerning consumer of information online including understanding that information, including that from search engines, is ranked, selected and targeted.</w:t>
            </w:r>
          </w:p>
          <w:p w14:paraId="7EC5FC42"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 xml:space="preserve">H17 where and how to report concerns and get support with issues online. </w:t>
            </w:r>
          </w:p>
        </w:tc>
        <w:tc>
          <w:tcPr>
            <w:tcW w:w="3758" w:type="dxa"/>
          </w:tcPr>
          <w:p w14:paraId="0C6B6D8F" w14:textId="77777777" w:rsidR="00872DE8" w:rsidRPr="00385C2D" w:rsidRDefault="00872DE8">
            <w:pPr>
              <w:rPr>
                <w:rFonts w:cstheme="minorHAnsi"/>
              </w:rPr>
            </w:pPr>
            <w:proofErr w:type="gramStart"/>
            <w:r w:rsidRPr="00385C2D">
              <w:rPr>
                <w:rFonts w:cstheme="minorHAnsi"/>
              </w:rPr>
              <w:lastRenderedPageBreak/>
              <w:t>All of</w:t>
            </w:r>
            <w:proofErr w:type="gramEnd"/>
            <w:r w:rsidRPr="00385C2D">
              <w:rPr>
                <w:rFonts w:cstheme="minorHAnsi"/>
              </w:rPr>
              <w:t xml:space="preserve"> these aspects are covered in lessons within the Puzzles</w:t>
            </w:r>
          </w:p>
          <w:p w14:paraId="1056CAEA" w14:textId="77777777" w:rsidR="00872DE8" w:rsidRPr="00385C2D" w:rsidRDefault="00872DE8">
            <w:pPr>
              <w:rPr>
                <w:rFonts w:cstheme="minorHAnsi"/>
              </w:rPr>
            </w:pPr>
          </w:p>
          <w:p w14:paraId="6CB31CD1" w14:textId="77777777" w:rsidR="00872DE8" w:rsidRPr="00385C2D" w:rsidRDefault="00872DE8">
            <w:pPr>
              <w:pStyle w:val="ListParagraph"/>
              <w:numPr>
                <w:ilvl w:val="0"/>
                <w:numId w:val="19"/>
              </w:numPr>
              <w:spacing w:after="0" w:line="240" w:lineRule="auto"/>
              <w:rPr>
                <w:rFonts w:cstheme="minorHAnsi"/>
              </w:rPr>
            </w:pPr>
            <w:r w:rsidRPr="00385C2D">
              <w:rPr>
                <w:rFonts w:cstheme="minorHAnsi"/>
              </w:rPr>
              <w:t>Relationships</w:t>
            </w:r>
          </w:p>
          <w:p w14:paraId="2E656567" w14:textId="77777777" w:rsidR="00872DE8" w:rsidRPr="00385C2D" w:rsidRDefault="00872DE8">
            <w:pPr>
              <w:pStyle w:val="ListParagraph"/>
              <w:numPr>
                <w:ilvl w:val="0"/>
                <w:numId w:val="19"/>
              </w:numPr>
              <w:spacing w:after="0" w:line="240" w:lineRule="auto"/>
              <w:rPr>
                <w:rFonts w:cstheme="minorHAnsi"/>
              </w:rPr>
            </w:pPr>
            <w:r w:rsidRPr="00385C2D">
              <w:rPr>
                <w:rFonts w:cstheme="minorHAnsi"/>
              </w:rPr>
              <w:t xml:space="preserve">Healthy Me </w:t>
            </w:r>
          </w:p>
        </w:tc>
        <w:tc>
          <w:tcPr>
            <w:tcW w:w="3082" w:type="dxa"/>
          </w:tcPr>
          <w:p w14:paraId="02EFF46B" w14:textId="77777777" w:rsidR="00872DE8" w:rsidRPr="00385C2D" w:rsidRDefault="00872DE8">
            <w:pPr>
              <w:rPr>
                <w:rFonts w:cstheme="minorHAnsi"/>
              </w:rPr>
            </w:pPr>
          </w:p>
          <w:p w14:paraId="4A8051BC" w14:textId="77777777" w:rsidR="00866912" w:rsidRPr="00385C2D" w:rsidRDefault="00866912" w:rsidP="00866912">
            <w:pPr>
              <w:pStyle w:val="ListParagraph"/>
              <w:numPr>
                <w:ilvl w:val="0"/>
                <w:numId w:val="40"/>
              </w:numPr>
              <w:spacing w:after="0" w:line="240" w:lineRule="auto"/>
              <w:rPr>
                <w:rFonts w:cstheme="minorHAnsi"/>
              </w:rPr>
            </w:pPr>
            <w:r w:rsidRPr="00385C2D">
              <w:rPr>
                <w:rFonts w:cstheme="minorHAnsi"/>
              </w:rPr>
              <w:t>Computing</w:t>
            </w:r>
          </w:p>
          <w:p w14:paraId="37CC813A" w14:textId="77777777" w:rsidR="00866912" w:rsidRPr="00385C2D" w:rsidRDefault="00866912" w:rsidP="00866912">
            <w:pPr>
              <w:pStyle w:val="ListParagraph"/>
              <w:numPr>
                <w:ilvl w:val="0"/>
                <w:numId w:val="40"/>
              </w:numPr>
              <w:spacing w:after="0" w:line="240" w:lineRule="auto"/>
              <w:rPr>
                <w:rFonts w:cstheme="minorHAnsi"/>
              </w:rPr>
            </w:pPr>
            <w:r w:rsidRPr="00385C2D">
              <w:rPr>
                <w:rFonts w:cstheme="minorHAnsi"/>
              </w:rPr>
              <w:t>Internet safety assembly</w:t>
            </w:r>
          </w:p>
          <w:p w14:paraId="3B865614" w14:textId="77777777" w:rsidR="00866912" w:rsidRPr="00385C2D" w:rsidRDefault="00866912" w:rsidP="00866912">
            <w:pPr>
              <w:pStyle w:val="ListParagraph"/>
              <w:numPr>
                <w:ilvl w:val="0"/>
                <w:numId w:val="40"/>
              </w:numPr>
              <w:spacing w:after="0" w:line="240" w:lineRule="auto"/>
              <w:rPr>
                <w:rFonts w:cstheme="minorHAnsi"/>
              </w:rPr>
            </w:pPr>
            <w:r w:rsidRPr="00385C2D">
              <w:rPr>
                <w:rFonts w:cstheme="minorHAnsi"/>
              </w:rPr>
              <w:t>General discussions in class</w:t>
            </w:r>
          </w:p>
          <w:p w14:paraId="2BA10619" w14:textId="77777777" w:rsidR="00866912" w:rsidRPr="00385C2D" w:rsidRDefault="00866912" w:rsidP="00866912">
            <w:pPr>
              <w:pStyle w:val="ListParagraph"/>
              <w:numPr>
                <w:ilvl w:val="0"/>
                <w:numId w:val="40"/>
              </w:numPr>
              <w:spacing w:after="0" w:line="240" w:lineRule="auto"/>
              <w:rPr>
                <w:rFonts w:cstheme="minorHAnsi"/>
              </w:rPr>
            </w:pPr>
            <w:r w:rsidRPr="00385C2D">
              <w:rPr>
                <w:rFonts w:cstheme="minorHAnsi"/>
              </w:rPr>
              <w:t>BEAM session</w:t>
            </w:r>
          </w:p>
        </w:tc>
      </w:tr>
      <w:tr w:rsidR="00385C2D" w:rsidRPr="00385C2D" w14:paraId="06126BEE" w14:textId="77777777" w:rsidTr="00872DE8">
        <w:tc>
          <w:tcPr>
            <w:tcW w:w="1803" w:type="dxa"/>
          </w:tcPr>
          <w:p w14:paraId="0113BAE6" w14:textId="77777777" w:rsidR="00872DE8" w:rsidRPr="00385C2D" w:rsidRDefault="00872DE8">
            <w:pPr>
              <w:rPr>
                <w:rFonts w:cstheme="minorHAnsi"/>
                <w:b/>
              </w:rPr>
            </w:pPr>
            <w:r w:rsidRPr="00385C2D">
              <w:rPr>
                <w:rFonts w:cstheme="minorHAnsi"/>
                <w:b/>
              </w:rPr>
              <w:t>Physical health and fitness</w:t>
            </w:r>
          </w:p>
        </w:tc>
        <w:tc>
          <w:tcPr>
            <w:tcW w:w="5305" w:type="dxa"/>
          </w:tcPr>
          <w:p w14:paraId="6CF5A919" w14:textId="77777777" w:rsidR="00872DE8" w:rsidRPr="00385C2D" w:rsidRDefault="00872DE8">
            <w:pPr>
              <w:pStyle w:val="ListParagraph"/>
              <w:numPr>
                <w:ilvl w:val="0"/>
                <w:numId w:val="30"/>
              </w:numPr>
              <w:spacing w:after="0" w:line="240" w:lineRule="auto"/>
              <w:rPr>
                <w:rFonts w:cstheme="minorHAnsi"/>
              </w:rPr>
            </w:pPr>
            <w:r w:rsidRPr="00385C2D">
              <w:rPr>
                <w:rFonts w:cstheme="minorHAnsi"/>
              </w:rPr>
              <w:t>H18 the characteristics and mental and physical benefits of an active lifestyle.</w:t>
            </w:r>
          </w:p>
          <w:p w14:paraId="27650FFB" w14:textId="77777777" w:rsidR="00872DE8" w:rsidRPr="00385C2D" w:rsidRDefault="00872DE8">
            <w:pPr>
              <w:pStyle w:val="ListParagraph"/>
              <w:numPr>
                <w:ilvl w:val="0"/>
                <w:numId w:val="30"/>
              </w:numPr>
              <w:spacing w:after="0" w:line="240" w:lineRule="auto"/>
              <w:rPr>
                <w:rFonts w:cstheme="minorHAnsi"/>
              </w:rPr>
            </w:pPr>
            <w:r w:rsidRPr="00385C2D">
              <w:rPr>
                <w:rFonts w:cstheme="minorHAnsi"/>
              </w:rPr>
              <w:t>H19 the importance of building regular exercise into daily and weekly routines and how to achieve this; for example, walking or cycling to school, a daily active mile or other forms of regular, vigorous exercise.</w:t>
            </w:r>
          </w:p>
          <w:p w14:paraId="6B22E4C6" w14:textId="77777777" w:rsidR="00872DE8" w:rsidRPr="00385C2D" w:rsidRDefault="00872DE8">
            <w:pPr>
              <w:pStyle w:val="ListParagraph"/>
              <w:numPr>
                <w:ilvl w:val="0"/>
                <w:numId w:val="30"/>
              </w:numPr>
              <w:spacing w:after="0" w:line="240" w:lineRule="auto"/>
              <w:rPr>
                <w:rFonts w:cstheme="minorHAnsi"/>
              </w:rPr>
            </w:pPr>
            <w:r w:rsidRPr="00385C2D">
              <w:rPr>
                <w:rFonts w:cstheme="minorHAnsi"/>
              </w:rPr>
              <w:t>H20 the risks associated with an inactive lifestyle (including obesity).</w:t>
            </w:r>
          </w:p>
          <w:p w14:paraId="34AF82E8" w14:textId="77777777" w:rsidR="00872DE8" w:rsidRPr="00385C2D" w:rsidRDefault="00872DE8">
            <w:pPr>
              <w:pStyle w:val="ListParagraph"/>
              <w:numPr>
                <w:ilvl w:val="0"/>
                <w:numId w:val="30"/>
              </w:numPr>
              <w:spacing w:after="0" w:line="240" w:lineRule="auto"/>
              <w:rPr>
                <w:rFonts w:cstheme="minorHAnsi"/>
              </w:rPr>
            </w:pPr>
            <w:r w:rsidRPr="00385C2D">
              <w:rPr>
                <w:rFonts w:cstheme="minorHAnsi"/>
              </w:rPr>
              <w:t>H21 how and when to seek support including which adults to speak to in school if they are worried about their health.</w:t>
            </w:r>
          </w:p>
        </w:tc>
        <w:tc>
          <w:tcPr>
            <w:tcW w:w="3758" w:type="dxa"/>
          </w:tcPr>
          <w:p w14:paraId="4C3DC53D" w14:textId="77777777" w:rsidR="00872DE8" w:rsidRPr="00385C2D" w:rsidRDefault="00872DE8">
            <w:pPr>
              <w:rPr>
                <w:rFonts w:cstheme="minorHAnsi"/>
              </w:rPr>
            </w:pPr>
            <w:proofErr w:type="gramStart"/>
            <w:r w:rsidRPr="00385C2D">
              <w:rPr>
                <w:rFonts w:cstheme="minorHAnsi"/>
              </w:rPr>
              <w:t>All of</w:t>
            </w:r>
            <w:proofErr w:type="gramEnd"/>
            <w:r w:rsidRPr="00385C2D">
              <w:rPr>
                <w:rFonts w:cstheme="minorHAnsi"/>
              </w:rPr>
              <w:t xml:space="preserve"> these aspects are covered in lessons within the Puzzles</w:t>
            </w:r>
          </w:p>
          <w:p w14:paraId="78C48F85" w14:textId="77777777" w:rsidR="00872DE8" w:rsidRPr="00385C2D" w:rsidRDefault="00872DE8">
            <w:pPr>
              <w:rPr>
                <w:rFonts w:cstheme="minorHAnsi"/>
              </w:rPr>
            </w:pPr>
          </w:p>
          <w:p w14:paraId="27C2E3C5" w14:textId="77777777" w:rsidR="00872DE8" w:rsidRPr="00385C2D" w:rsidRDefault="00872DE8">
            <w:pPr>
              <w:pStyle w:val="ListParagraph"/>
              <w:numPr>
                <w:ilvl w:val="0"/>
                <w:numId w:val="19"/>
              </w:numPr>
              <w:spacing w:after="0" w:line="240" w:lineRule="auto"/>
              <w:rPr>
                <w:rFonts w:cstheme="minorHAnsi"/>
              </w:rPr>
            </w:pPr>
            <w:r w:rsidRPr="00385C2D">
              <w:rPr>
                <w:rFonts w:cstheme="minorHAnsi"/>
              </w:rPr>
              <w:t>Healthy Me</w:t>
            </w:r>
          </w:p>
          <w:p w14:paraId="7AA8B92E" w14:textId="77777777" w:rsidR="00872DE8" w:rsidRPr="00385C2D" w:rsidRDefault="00872DE8">
            <w:pPr>
              <w:rPr>
                <w:rFonts w:cstheme="minorHAnsi"/>
              </w:rPr>
            </w:pPr>
          </w:p>
        </w:tc>
        <w:tc>
          <w:tcPr>
            <w:tcW w:w="3082" w:type="dxa"/>
          </w:tcPr>
          <w:p w14:paraId="35D517E4" w14:textId="77777777" w:rsidR="00872DE8" w:rsidRPr="00385C2D" w:rsidRDefault="00872DE8">
            <w:pPr>
              <w:rPr>
                <w:rFonts w:cstheme="minorHAnsi"/>
              </w:rPr>
            </w:pPr>
          </w:p>
          <w:p w14:paraId="4B025B2C" w14:textId="77777777" w:rsidR="00866912" w:rsidRPr="00385C2D" w:rsidRDefault="00866912" w:rsidP="00866912">
            <w:pPr>
              <w:pStyle w:val="ListParagraph"/>
              <w:numPr>
                <w:ilvl w:val="0"/>
                <w:numId w:val="39"/>
              </w:numPr>
              <w:spacing w:after="0" w:line="240" w:lineRule="auto"/>
              <w:rPr>
                <w:rFonts w:cstheme="minorHAnsi"/>
              </w:rPr>
            </w:pPr>
            <w:r w:rsidRPr="00385C2D">
              <w:rPr>
                <w:rFonts w:cstheme="minorHAnsi"/>
              </w:rPr>
              <w:t>Daily mile</w:t>
            </w:r>
          </w:p>
          <w:p w14:paraId="34707C8E" w14:textId="77777777" w:rsidR="00866912" w:rsidRPr="00385C2D" w:rsidRDefault="00866912" w:rsidP="00866912">
            <w:pPr>
              <w:pStyle w:val="ListParagraph"/>
              <w:numPr>
                <w:ilvl w:val="0"/>
                <w:numId w:val="39"/>
              </w:numPr>
              <w:spacing w:after="0" w:line="240" w:lineRule="auto"/>
              <w:rPr>
                <w:rFonts w:cstheme="minorHAnsi"/>
              </w:rPr>
            </w:pPr>
            <w:r w:rsidRPr="00385C2D">
              <w:rPr>
                <w:rFonts w:cstheme="minorHAnsi"/>
              </w:rPr>
              <w:t xml:space="preserve">Complemented through DT STEAM healthy me project. </w:t>
            </w:r>
          </w:p>
          <w:p w14:paraId="5A6717B2" w14:textId="77777777" w:rsidR="00866912" w:rsidRPr="00385C2D" w:rsidRDefault="00866912" w:rsidP="00866912">
            <w:pPr>
              <w:pStyle w:val="ListParagraph"/>
              <w:numPr>
                <w:ilvl w:val="0"/>
                <w:numId w:val="39"/>
              </w:numPr>
              <w:spacing w:after="0" w:line="240" w:lineRule="auto"/>
              <w:rPr>
                <w:rFonts w:cstheme="minorHAnsi"/>
              </w:rPr>
            </w:pPr>
            <w:r w:rsidRPr="00385C2D">
              <w:rPr>
                <w:rFonts w:cstheme="minorHAnsi"/>
              </w:rPr>
              <w:t xml:space="preserve">Science curriculum </w:t>
            </w:r>
          </w:p>
          <w:p w14:paraId="4004E5C6" w14:textId="77777777" w:rsidR="00866912" w:rsidRPr="00385C2D" w:rsidRDefault="00866912" w:rsidP="00866912">
            <w:pPr>
              <w:pStyle w:val="ListParagraph"/>
              <w:numPr>
                <w:ilvl w:val="0"/>
                <w:numId w:val="39"/>
              </w:numPr>
              <w:spacing w:after="0" w:line="240" w:lineRule="auto"/>
              <w:rPr>
                <w:rFonts w:cstheme="minorHAnsi"/>
              </w:rPr>
            </w:pPr>
            <w:r w:rsidRPr="00385C2D">
              <w:rPr>
                <w:rFonts w:cstheme="minorHAnsi"/>
              </w:rPr>
              <w:t>PE Curriculum</w:t>
            </w:r>
          </w:p>
          <w:p w14:paraId="16EFBC2B" w14:textId="77777777" w:rsidR="00866912" w:rsidRPr="00385C2D" w:rsidRDefault="00866912">
            <w:pPr>
              <w:rPr>
                <w:rFonts w:cstheme="minorHAnsi"/>
              </w:rPr>
            </w:pPr>
          </w:p>
        </w:tc>
      </w:tr>
      <w:tr w:rsidR="00385C2D" w:rsidRPr="00385C2D" w14:paraId="23CD3D49" w14:textId="77777777" w:rsidTr="00872DE8">
        <w:tc>
          <w:tcPr>
            <w:tcW w:w="1803" w:type="dxa"/>
          </w:tcPr>
          <w:p w14:paraId="0BC346AE" w14:textId="77777777" w:rsidR="00872DE8" w:rsidRPr="00385C2D" w:rsidRDefault="00872DE8">
            <w:pPr>
              <w:rPr>
                <w:rFonts w:cstheme="minorHAnsi"/>
                <w:b/>
              </w:rPr>
            </w:pPr>
            <w:r w:rsidRPr="00385C2D">
              <w:rPr>
                <w:rFonts w:cstheme="minorHAnsi"/>
                <w:b/>
              </w:rPr>
              <w:t>Healthy eating</w:t>
            </w:r>
          </w:p>
        </w:tc>
        <w:tc>
          <w:tcPr>
            <w:tcW w:w="5305" w:type="dxa"/>
          </w:tcPr>
          <w:p w14:paraId="5D7B440C"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H22 what constitutes a healthy diet (including understanding calories and other nutritional content).</w:t>
            </w:r>
          </w:p>
          <w:p w14:paraId="5CEE5B19"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H23 the principles of planning and preparing a range of healthy meals.</w:t>
            </w:r>
          </w:p>
          <w:p w14:paraId="3F29A6A6"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H24 the characteristics of a poor diet and risks associated with unhealthy eating (including, for example, obesity and tooth decay) and other behaviours (e.g. the impact of alcohol on diet or health).</w:t>
            </w:r>
          </w:p>
        </w:tc>
        <w:tc>
          <w:tcPr>
            <w:tcW w:w="3758" w:type="dxa"/>
          </w:tcPr>
          <w:p w14:paraId="3BEAFC9B" w14:textId="77777777" w:rsidR="00872DE8" w:rsidRPr="00385C2D" w:rsidRDefault="00872DE8">
            <w:pPr>
              <w:rPr>
                <w:rFonts w:cstheme="minorHAnsi"/>
              </w:rPr>
            </w:pPr>
            <w:proofErr w:type="gramStart"/>
            <w:r w:rsidRPr="00385C2D">
              <w:rPr>
                <w:rFonts w:cstheme="minorHAnsi"/>
              </w:rPr>
              <w:t>All of</w:t>
            </w:r>
            <w:proofErr w:type="gramEnd"/>
            <w:r w:rsidRPr="00385C2D">
              <w:rPr>
                <w:rFonts w:cstheme="minorHAnsi"/>
              </w:rPr>
              <w:t xml:space="preserve"> these aspects are covered in lessons within the Puzzles</w:t>
            </w:r>
          </w:p>
          <w:p w14:paraId="40E99908" w14:textId="77777777" w:rsidR="00872DE8" w:rsidRPr="00385C2D" w:rsidRDefault="00872DE8">
            <w:pPr>
              <w:rPr>
                <w:rFonts w:cstheme="minorHAnsi"/>
              </w:rPr>
            </w:pPr>
          </w:p>
          <w:p w14:paraId="5CA08FC3" w14:textId="77777777" w:rsidR="00872DE8" w:rsidRPr="00385C2D" w:rsidRDefault="00872DE8">
            <w:pPr>
              <w:pStyle w:val="ListParagraph"/>
              <w:numPr>
                <w:ilvl w:val="0"/>
                <w:numId w:val="19"/>
              </w:numPr>
              <w:spacing w:after="0" w:line="240" w:lineRule="auto"/>
              <w:rPr>
                <w:rFonts w:cstheme="minorHAnsi"/>
              </w:rPr>
            </w:pPr>
            <w:r w:rsidRPr="00385C2D">
              <w:rPr>
                <w:rFonts w:cstheme="minorHAnsi"/>
              </w:rPr>
              <w:t>Healthy Me</w:t>
            </w:r>
          </w:p>
          <w:p w14:paraId="16B80D1A" w14:textId="77777777" w:rsidR="00872DE8" w:rsidRPr="00385C2D" w:rsidRDefault="00872DE8">
            <w:pPr>
              <w:rPr>
                <w:rFonts w:cstheme="minorHAnsi"/>
              </w:rPr>
            </w:pPr>
          </w:p>
        </w:tc>
        <w:tc>
          <w:tcPr>
            <w:tcW w:w="3082" w:type="dxa"/>
          </w:tcPr>
          <w:p w14:paraId="2DDB4915" w14:textId="77777777" w:rsidR="00866912" w:rsidRPr="00385C2D" w:rsidRDefault="00866912" w:rsidP="00866912">
            <w:pPr>
              <w:pStyle w:val="ListParagraph"/>
              <w:numPr>
                <w:ilvl w:val="0"/>
                <w:numId w:val="39"/>
              </w:numPr>
              <w:spacing w:after="0" w:line="240" w:lineRule="auto"/>
              <w:rPr>
                <w:rFonts w:cstheme="minorHAnsi"/>
              </w:rPr>
            </w:pPr>
            <w:r w:rsidRPr="00385C2D">
              <w:rPr>
                <w:rFonts w:cstheme="minorHAnsi"/>
              </w:rPr>
              <w:t xml:space="preserve">Complemented through DT STEAM healthy me project. </w:t>
            </w:r>
          </w:p>
          <w:p w14:paraId="508F6BAA" w14:textId="77777777" w:rsidR="00866912" w:rsidRPr="00385C2D" w:rsidRDefault="00866912" w:rsidP="00866912">
            <w:pPr>
              <w:pStyle w:val="ListParagraph"/>
              <w:numPr>
                <w:ilvl w:val="0"/>
                <w:numId w:val="39"/>
              </w:numPr>
              <w:spacing w:after="0" w:line="240" w:lineRule="auto"/>
              <w:rPr>
                <w:rFonts w:cstheme="minorHAnsi"/>
              </w:rPr>
            </w:pPr>
            <w:r w:rsidRPr="00385C2D">
              <w:rPr>
                <w:rFonts w:cstheme="minorHAnsi"/>
              </w:rPr>
              <w:t xml:space="preserve">Science curriculum </w:t>
            </w:r>
          </w:p>
          <w:p w14:paraId="29224C13" w14:textId="77777777" w:rsidR="00872DE8" w:rsidRPr="00385C2D" w:rsidRDefault="00872DE8">
            <w:pPr>
              <w:rPr>
                <w:rFonts w:cstheme="minorHAnsi"/>
              </w:rPr>
            </w:pPr>
          </w:p>
        </w:tc>
      </w:tr>
      <w:tr w:rsidR="00385C2D" w:rsidRPr="00385C2D" w14:paraId="26527DB4" w14:textId="77777777" w:rsidTr="00872DE8">
        <w:tc>
          <w:tcPr>
            <w:tcW w:w="1803" w:type="dxa"/>
          </w:tcPr>
          <w:p w14:paraId="13B4DED5" w14:textId="77777777" w:rsidR="00872DE8" w:rsidRPr="00385C2D" w:rsidRDefault="00872DE8">
            <w:pPr>
              <w:rPr>
                <w:rFonts w:cstheme="minorHAnsi"/>
                <w:b/>
              </w:rPr>
            </w:pPr>
            <w:r w:rsidRPr="00385C2D">
              <w:rPr>
                <w:rFonts w:cstheme="minorHAnsi"/>
                <w:b/>
              </w:rPr>
              <w:lastRenderedPageBreak/>
              <w:t>Drugs, alcohol and tobacco</w:t>
            </w:r>
          </w:p>
        </w:tc>
        <w:tc>
          <w:tcPr>
            <w:tcW w:w="5305" w:type="dxa"/>
          </w:tcPr>
          <w:p w14:paraId="1CD54588"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H25 the facts about legal and illegal harmful substances and associated risks, including smoking, alcohol use and drug-taking</w:t>
            </w:r>
          </w:p>
        </w:tc>
        <w:tc>
          <w:tcPr>
            <w:tcW w:w="3758" w:type="dxa"/>
          </w:tcPr>
          <w:p w14:paraId="3CD93611" w14:textId="77777777" w:rsidR="00872DE8" w:rsidRPr="00385C2D" w:rsidRDefault="00872DE8">
            <w:pPr>
              <w:rPr>
                <w:rFonts w:cstheme="minorHAnsi"/>
              </w:rPr>
            </w:pPr>
          </w:p>
        </w:tc>
        <w:tc>
          <w:tcPr>
            <w:tcW w:w="3082" w:type="dxa"/>
          </w:tcPr>
          <w:p w14:paraId="73FC04D6" w14:textId="77777777" w:rsidR="00872DE8" w:rsidRPr="00385C2D" w:rsidRDefault="0004750A" w:rsidP="0004750A">
            <w:pPr>
              <w:pStyle w:val="ListParagraph"/>
              <w:numPr>
                <w:ilvl w:val="0"/>
                <w:numId w:val="28"/>
              </w:numPr>
              <w:spacing w:after="0" w:line="240" w:lineRule="auto"/>
              <w:rPr>
                <w:rFonts w:cstheme="minorHAnsi"/>
              </w:rPr>
            </w:pPr>
            <w:r w:rsidRPr="00385C2D">
              <w:rPr>
                <w:rFonts w:cstheme="minorHAnsi"/>
              </w:rPr>
              <w:t>STAR (year 6)</w:t>
            </w:r>
          </w:p>
        </w:tc>
      </w:tr>
      <w:tr w:rsidR="00385C2D" w:rsidRPr="00385C2D" w14:paraId="0C4922BA" w14:textId="77777777" w:rsidTr="00872DE8">
        <w:tc>
          <w:tcPr>
            <w:tcW w:w="1803" w:type="dxa"/>
          </w:tcPr>
          <w:p w14:paraId="45AD34E3" w14:textId="77777777" w:rsidR="00872DE8" w:rsidRPr="00385C2D" w:rsidRDefault="00872DE8">
            <w:pPr>
              <w:rPr>
                <w:rFonts w:cstheme="minorHAnsi"/>
                <w:b/>
              </w:rPr>
            </w:pPr>
            <w:r w:rsidRPr="00385C2D">
              <w:rPr>
                <w:rFonts w:cstheme="minorHAnsi"/>
                <w:b/>
              </w:rPr>
              <w:t>Health and prevention</w:t>
            </w:r>
          </w:p>
        </w:tc>
        <w:tc>
          <w:tcPr>
            <w:tcW w:w="5305" w:type="dxa"/>
          </w:tcPr>
          <w:p w14:paraId="20D2C1C8"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H26 how to recognise early signs of physical illness, such as weight loss, or unexplained changes to the body.</w:t>
            </w:r>
          </w:p>
          <w:p w14:paraId="5060DCEA"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H27 about safe and unsafe exposure to the sun, and how to reduce the risk of sun damage, including skin cancer.</w:t>
            </w:r>
          </w:p>
          <w:p w14:paraId="2F07CCE2"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H28 the importance of sufficient good quality sleep for good health and that a lack of sleep can affect weight, mood and ability to learn.</w:t>
            </w:r>
          </w:p>
          <w:p w14:paraId="594BC5B4"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H29 about dental health and the benefits of good oral hygiene and dental flossing, including regular check-ups at the dentist.</w:t>
            </w:r>
          </w:p>
          <w:p w14:paraId="4AEC6ECB"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H30 about personal hygiene and germs including bacteria, viruses, how they are spread and treated, and the importance of handwashing.</w:t>
            </w:r>
          </w:p>
          <w:p w14:paraId="6B634ADE" w14:textId="77777777" w:rsidR="00872DE8" w:rsidRPr="00385C2D" w:rsidRDefault="00872DE8">
            <w:pPr>
              <w:pStyle w:val="ListParagraph"/>
              <w:numPr>
                <w:ilvl w:val="0"/>
                <w:numId w:val="28"/>
              </w:numPr>
              <w:spacing w:after="0" w:line="240" w:lineRule="auto"/>
              <w:rPr>
                <w:rFonts w:cstheme="minorHAnsi"/>
              </w:rPr>
            </w:pPr>
            <w:r w:rsidRPr="00385C2D">
              <w:rPr>
                <w:rFonts w:cstheme="minorHAnsi"/>
              </w:rPr>
              <w:t>H31 the facts and science relating to immunisation and vaccination</w:t>
            </w:r>
          </w:p>
        </w:tc>
        <w:tc>
          <w:tcPr>
            <w:tcW w:w="3758" w:type="dxa"/>
          </w:tcPr>
          <w:p w14:paraId="5B3C20C8" w14:textId="77777777" w:rsidR="00872DE8" w:rsidRPr="00385C2D" w:rsidRDefault="00872DE8">
            <w:pPr>
              <w:rPr>
                <w:rFonts w:cstheme="minorHAnsi"/>
              </w:rPr>
            </w:pPr>
            <w:proofErr w:type="gramStart"/>
            <w:r w:rsidRPr="00385C2D">
              <w:rPr>
                <w:rFonts w:cstheme="minorHAnsi"/>
              </w:rPr>
              <w:t>All of</w:t>
            </w:r>
            <w:proofErr w:type="gramEnd"/>
            <w:r w:rsidRPr="00385C2D">
              <w:rPr>
                <w:rFonts w:cstheme="minorHAnsi"/>
              </w:rPr>
              <w:t xml:space="preserve"> these aspects are covered in lessons within the Puzzles</w:t>
            </w:r>
          </w:p>
          <w:p w14:paraId="2CC2757E" w14:textId="77777777" w:rsidR="00872DE8" w:rsidRPr="00385C2D" w:rsidRDefault="00872DE8">
            <w:pPr>
              <w:rPr>
                <w:rFonts w:cstheme="minorHAnsi"/>
              </w:rPr>
            </w:pPr>
          </w:p>
          <w:p w14:paraId="3B223EA3" w14:textId="77777777" w:rsidR="00872DE8" w:rsidRPr="00385C2D" w:rsidRDefault="00872DE8">
            <w:pPr>
              <w:pStyle w:val="ListParagraph"/>
              <w:numPr>
                <w:ilvl w:val="0"/>
                <w:numId w:val="19"/>
              </w:numPr>
              <w:spacing w:after="0" w:line="240" w:lineRule="auto"/>
              <w:rPr>
                <w:rFonts w:cstheme="minorHAnsi"/>
              </w:rPr>
            </w:pPr>
            <w:r w:rsidRPr="00385C2D">
              <w:rPr>
                <w:rFonts w:cstheme="minorHAnsi"/>
              </w:rPr>
              <w:t>Healthy Me</w:t>
            </w:r>
          </w:p>
          <w:p w14:paraId="2BC9C137" w14:textId="77777777" w:rsidR="00872DE8" w:rsidRPr="00385C2D" w:rsidRDefault="00872DE8">
            <w:pPr>
              <w:rPr>
                <w:rFonts w:cstheme="minorHAnsi"/>
              </w:rPr>
            </w:pPr>
          </w:p>
        </w:tc>
        <w:tc>
          <w:tcPr>
            <w:tcW w:w="3082" w:type="dxa"/>
          </w:tcPr>
          <w:p w14:paraId="76063830" w14:textId="77777777" w:rsidR="00872DE8" w:rsidRPr="00385C2D" w:rsidRDefault="00872DE8">
            <w:pPr>
              <w:rPr>
                <w:rFonts w:cstheme="minorHAnsi"/>
              </w:rPr>
            </w:pPr>
          </w:p>
          <w:p w14:paraId="67A68824" w14:textId="77777777" w:rsidR="00872DE8" w:rsidRPr="00385C2D" w:rsidRDefault="00872DE8" w:rsidP="00872DE8">
            <w:pPr>
              <w:pStyle w:val="ListParagraph"/>
              <w:numPr>
                <w:ilvl w:val="0"/>
                <w:numId w:val="39"/>
              </w:numPr>
              <w:spacing w:after="0" w:line="240" w:lineRule="auto"/>
              <w:rPr>
                <w:rFonts w:cstheme="minorHAnsi"/>
              </w:rPr>
            </w:pPr>
            <w:r w:rsidRPr="00385C2D">
              <w:rPr>
                <w:rFonts w:cstheme="minorHAnsi"/>
              </w:rPr>
              <w:t xml:space="preserve">Complemented through DT STEAM healthy me project. </w:t>
            </w:r>
          </w:p>
          <w:p w14:paraId="7AC1ACE8" w14:textId="77777777" w:rsidR="00866912" w:rsidRPr="00385C2D" w:rsidRDefault="00866912" w:rsidP="00872DE8">
            <w:pPr>
              <w:pStyle w:val="ListParagraph"/>
              <w:numPr>
                <w:ilvl w:val="0"/>
                <w:numId w:val="39"/>
              </w:numPr>
              <w:spacing w:after="0" w:line="240" w:lineRule="auto"/>
              <w:rPr>
                <w:rFonts w:cstheme="minorHAnsi"/>
              </w:rPr>
            </w:pPr>
            <w:r w:rsidRPr="00385C2D">
              <w:rPr>
                <w:rFonts w:cstheme="minorHAnsi"/>
              </w:rPr>
              <w:t xml:space="preserve">Science curriculum </w:t>
            </w:r>
          </w:p>
          <w:p w14:paraId="73134CB2" w14:textId="77777777" w:rsidR="00866912" w:rsidRPr="00385C2D" w:rsidRDefault="00866912" w:rsidP="00872DE8">
            <w:pPr>
              <w:pStyle w:val="ListParagraph"/>
              <w:numPr>
                <w:ilvl w:val="0"/>
                <w:numId w:val="39"/>
              </w:numPr>
              <w:spacing w:after="0" w:line="240" w:lineRule="auto"/>
              <w:rPr>
                <w:rFonts w:cstheme="minorHAnsi"/>
              </w:rPr>
            </w:pPr>
            <w:r w:rsidRPr="00385C2D">
              <w:rPr>
                <w:rFonts w:cstheme="minorHAnsi"/>
              </w:rPr>
              <w:t>BEAM sessions around sleep and healthy minds</w:t>
            </w:r>
          </w:p>
          <w:p w14:paraId="467231CA" w14:textId="77777777" w:rsidR="00866912" w:rsidRPr="00385C2D" w:rsidRDefault="00866912" w:rsidP="00866912">
            <w:pPr>
              <w:pStyle w:val="ListParagraph"/>
              <w:spacing w:after="0" w:line="240" w:lineRule="auto"/>
              <w:rPr>
                <w:rFonts w:cstheme="minorHAnsi"/>
              </w:rPr>
            </w:pPr>
          </w:p>
          <w:p w14:paraId="25ECE63B" w14:textId="77777777" w:rsidR="00872DE8" w:rsidRPr="00385C2D" w:rsidRDefault="00872DE8">
            <w:pPr>
              <w:rPr>
                <w:rFonts w:cstheme="minorHAnsi"/>
              </w:rPr>
            </w:pPr>
          </w:p>
        </w:tc>
      </w:tr>
      <w:tr w:rsidR="00385C2D" w:rsidRPr="00385C2D" w14:paraId="4EB98497" w14:textId="77777777" w:rsidTr="00872DE8">
        <w:tc>
          <w:tcPr>
            <w:tcW w:w="1803" w:type="dxa"/>
          </w:tcPr>
          <w:p w14:paraId="6CC6035F" w14:textId="77777777" w:rsidR="00872DE8" w:rsidRPr="00385C2D" w:rsidRDefault="00872DE8">
            <w:pPr>
              <w:rPr>
                <w:rFonts w:cstheme="minorHAnsi"/>
                <w:b/>
              </w:rPr>
            </w:pPr>
            <w:r w:rsidRPr="00385C2D">
              <w:rPr>
                <w:rFonts w:cstheme="minorHAnsi"/>
                <w:b/>
              </w:rPr>
              <w:t>Basic first aid</w:t>
            </w:r>
          </w:p>
        </w:tc>
        <w:tc>
          <w:tcPr>
            <w:tcW w:w="5305" w:type="dxa"/>
          </w:tcPr>
          <w:p w14:paraId="037C507F" w14:textId="77777777" w:rsidR="00872DE8" w:rsidRPr="00385C2D" w:rsidRDefault="00872DE8">
            <w:pPr>
              <w:pStyle w:val="ListParagraph"/>
              <w:numPr>
                <w:ilvl w:val="0"/>
                <w:numId w:val="31"/>
              </w:numPr>
              <w:spacing w:after="0" w:line="240" w:lineRule="auto"/>
              <w:rPr>
                <w:rFonts w:cstheme="minorHAnsi"/>
              </w:rPr>
            </w:pPr>
            <w:r w:rsidRPr="00385C2D">
              <w:rPr>
                <w:rFonts w:cstheme="minorHAnsi"/>
              </w:rPr>
              <w:t>H32 how to make a clear and efficient call to emergency services if necessary.</w:t>
            </w:r>
          </w:p>
          <w:p w14:paraId="5328CAB6" w14:textId="77777777" w:rsidR="00872DE8" w:rsidRPr="00385C2D" w:rsidRDefault="00872DE8">
            <w:pPr>
              <w:pStyle w:val="ListParagraph"/>
              <w:numPr>
                <w:ilvl w:val="0"/>
                <w:numId w:val="31"/>
              </w:numPr>
              <w:spacing w:after="0" w:line="240" w:lineRule="auto"/>
              <w:rPr>
                <w:rFonts w:cstheme="minorHAnsi"/>
              </w:rPr>
            </w:pPr>
            <w:r w:rsidRPr="00385C2D">
              <w:rPr>
                <w:rFonts w:cstheme="minorHAnsi"/>
              </w:rPr>
              <w:t xml:space="preserve">H33 concepts of basic </w:t>
            </w:r>
            <w:proofErr w:type="gramStart"/>
            <w:r w:rsidRPr="00385C2D">
              <w:rPr>
                <w:rFonts w:cstheme="minorHAnsi"/>
              </w:rPr>
              <w:t>first-aid</w:t>
            </w:r>
            <w:proofErr w:type="gramEnd"/>
            <w:r w:rsidRPr="00385C2D">
              <w:rPr>
                <w:rFonts w:cstheme="minorHAnsi"/>
              </w:rPr>
              <w:t>, for example dealing with common injuries, including head injuries.</w:t>
            </w:r>
          </w:p>
        </w:tc>
        <w:tc>
          <w:tcPr>
            <w:tcW w:w="3758" w:type="dxa"/>
          </w:tcPr>
          <w:p w14:paraId="5EF59942" w14:textId="77777777" w:rsidR="00872DE8" w:rsidRPr="00385C2D" w:rsidRDefault="00872DE8">
            <w:pPr>
              <w:rPr>
                <w:rFonts w:cstheme="minorHAnsi"/>
              </w:rPr>
            </w:pPr>
            <w:proofErr w:type="gramStart"/>
            <w:r w:rsidRPr="00385C2D">
              <w:rPr>
                <w:rFonts w:cstheme="minorHAnsi"/>
              </w:rPr>
              <w:t>All of</w:t>
            </w:r>
            <w:proofErr w:type="gramEnd"/>
            <w:r w:rsidRPr="00385C2D">
              <w:rPr>
                <w:rFonts w:cstheme="minorHAnsi"/>
              </w:rPr>
              <w:t xml:space="preserve"> these aspects are covered in lessons within the Puzzles</w:t>
            </w:r>
          </w:p>
          <w:p w14:paraId="0F055D75" w14:textId="77777777" w:rsidR="00872DE8" w:rsidRPr="00385C2D" w:rsidRDefault="00872DE8">
            <w:pPr>
              <w:rPr>
                <w:rFonts w:cstheme="minorHAnsi"/>
              </w:rPr>
            </w:pPr>
          </w:p>
          <w:p w14:paraId="5BDF1B3B" w14:textId="77777777" w:rsidR="00872DE8" w:rsidRPr="00385C2D" w:rsidRDefault="00872DE8">
            <w:pPr>
              <w:pStyle w:val="ListParagraph"/>
              <w:numPr>
                <w:ilvl w:val="0"/>
                <w:numId w:val="19"/>
              </w:numPr>
              <w:spacing w:after="0" w:line="240" w:lineRule="auto"/>
              <w:rPr>
                <w:rFonts w:cstheme="minorHAnsi"/>
              </w:rPr>
            </w:pPr>
            <w:r w:rsidRPr="00385C2D">
              <w:rPr>
                <w:rFonts w:cstheme="minorHAnsi"/>
              </w:rPr>
              <w:t>Healthy Me</w:t>
            </w:r>
          </w:p>
          <w:p w14:paraId="19249C73" w14:textId="77777777" w:rsidR="00872DE8" w:rsidRPr="00385C2D" w:rsidRDefault="00872DE8">
            <w:pPr>
              <w:rPr>
                <w:rFonts w:cstheme="minorHAnsi"/>
              </w:rPr>
            </w:pPr>
          </w:p>
        </w:tc>
        <w:tc>
          <w:tcPr>
            <w:tcW w:w="3082" w:type="dxa"/>
          </w:tcPr>
          <w:p w14:paraId="2C929E7A" w14:textId="77777777" w:rsidR="00872DE8" w:rsidRPr="00385C2D" w:rsidRDefault="00872DE8">
            <w:pPr>
              <w:rPr>
                <w:rFonts w:cstheme="minorHAnsi"/>
              </w:rPr>
            </w:pPr>
          </w:p>
          <w:p w14:paraId="0FD678BA" w14:textId="77777777" w:rsidR="00872DE8" w:rsidRPr="00385C2D" w:rsidRDefault="00872DE8" w:rsidP="00872DE8">
            <w:pPr>
              <w:pStyle w:val="ListParagraph"/>
              <w:numPr>
                <w:ilvl w:val="0"/>
                <w:numId w:val="38"/>
              </w:numPr>
              <w:spacing w:after="0" w:line="240" w:lineRule="auto"/>
              <w:rPr>
                <w:rFonts w:cstheme="minorHAnsi"/>
              </w:rPr>
            </w:pPr>
            <w:r w:rsidRPr="00385C2D">
              <w:rPr>
                <w:rFonts w:cstheme="minorHAnsi"/>
              </w:rPr>
              <w:t xml:space="preserve">After school club run by a first aider accredited trainer. </w:t>
            </w:r>
          </w:p>
          <w:p w14:paraId="31E23935" w14:textId="77777777" w:rsidR="00872DE8" w:rsidRPr="00385C2D" w:rsidRDefault="00872DE8" w:rsidP="00872DE8">
            <w:pPr>
              <w:pStyle w:val="ListParagraph"/>
              <w:spacing w:after="0" w:line="240" w:lineRule="auto"/>
              <w:rPr>
                <w:rFonts w:cstheme="minorHAnsi"/>
              </w:rPr>
            </w:pPr>
          </w:p>
        </w:tc>
      </w:tr>
      <w:tr w:rsidR="00872DE8" w:rsidRPr="00385C2D" w14:paraId="7168ADDA" w14:textId="77777777" w:rsidTr="00872DE8">
        <w:tc>
          <w:tcPr>
            <w:tcW w:w="1803" w:type="dxa"/>
          </w:tcPr>
          <w:p w14:paraId="3E2062A2" w14:textId="77777777" w:rsidR="00872DE8" w:rsidRPr="00385C2D" w:rsidRDefault="00872DE8">
            <w:pPr>
              <w:rPr>
                <w:rFonts w:cstheme="minorHAnsi"/>
                <w:b/>
              </w:rPr>
            </w:pPr>
            <w:r w:rsidRPr="00385C2D">
              <w:rPr>
                <w:rFonts w:cstheme="minorHAnsi"/>
                <w:b/>
              </w:rPr>
              <w:t>Changing adolescent body</w:t>
            </w:r>
          </w:p>
        </w:tc>
        <w:tc>
          <w:tcPr>
            <w:tcW w:w="5305" w:type="dxa"/>
          </w:tcPr>
          <w:p w14:paraId="7B74A927" w14:textId="77777777" w:rsidR="00872DE8" w:rsidRPr="00385C2D" w:rsidRDefault="00872DE8">
            <w:pPr>
              <w:pStyle w:val="ListParagraph"/>
              <w:numPr>
                <w:ilvl w:val="0"/>
                <w:numId w:val="32"/>
              </w:numPr>
              <w:spacing w:after="0" w:line="240" w:lineRule="auto"/>
              <w:rPr>
                <w:rFonts w:cstheme="minorHAnsi"/>
              </w:rPr>
            </w:pPr>
            <w:r w:rsidRPr="00385C2D">
              <w:rPr>
                <w:rFonts w:cstheme="minorHAnsi"/>
              </w:rPr>
              <w:t>H34 key facts about puberty and the changing adolescent body, particularly from age 9 through to age 11, including physical and emotional changes.</w:t>
            </w:r>
          </w:p>
          <w:p w14:paraId="458A483C" w14:textId="77777777" w:rsidR="00872DE8" w:rsidRPr="00385C2D" w:rsidRDefault="00872DE8">
            <w:pPr>
              <w:pStyle w:val="ListParagraph"/>
              <w:numPr>
                <w:ilvl w:val="0"/>
                <w:numId w:val="32"/>
              </w:numPr>
              <w:spacing w:after="0" w:line="240" w:lineRule="auto"/>
              <w:rPr>
                <w:rFonts w:cstheme="minorHAnsi"/>
              </w:rPr>
            </w:pPr>
            <w:r w:rsidRPr="00385C2D">
              <w:rPr>
                <w:rFonts w:cstheme="minorHAnsi"/>
              </w:rPr>
              <w:t>H35 about menstrual wellbeing including the key facts about the menstrual cycle.</w:t>
            </w:r>
          </w:p>
        </w:tc>
        <w:tc>
          <w:tcPr>
            <w:tcW w:w="3758" w:type="dxa"/>
          </w:tcPr>
          <w:p w14:paraId="6502046E" w14:textId="77777777" w:rsidR="00872DE8" w:rsidRPr="00385C2D" w:rsidRDefault="00872DE8">
            <w:pPr>
              <w:rPr>
                <w:rFonts w:cstheme="minorHAnsi"/>
              </w:rPr>
            </w:pPr>
            <w:proofErr w:type="gramStart"/>
            <w:r w:rsidRPr="00385C2D">
              <w:rPr>
                <w:rFonts w:cstheme="minorHAnsi"/>
              </w:rPr>
              <w:t>All of</w:t>
            </w:r>
            <w:proofErr w:type="gramEnd"/>
            <w:r w:rsidRPr="00385C2D">
              <w:rPr>
                <w:rFonts w:cstheme="minorHAnsi"/>
              </w:rPr>
              <w:t xml:space="preserve"> these aspects are covered in lessons within the Puzzles</w:t>
            </w:r>
          </w:p>
          <w:p w14:paraId="1970D99D" w14:textId="77777777" w:rsidR="00872DE8" w:rsidRPr="00385C2D" w:rsidRDefault="00872DE8">
            <w:pPr>
              <w:rPr>
                <w:rFonts w:cstheme="minorHAnsi"/>
              </w:rPr>
            </w:pPr>
          </w:p>
          <w:p w14:paraId="195913DC" w14:textId="77777777" w:rsidR="00872DE8" w:rsidRPr="00385C2D" w:rsidRDefault="00872DE8">
            <w:pPr>
              <w:pStyle w:val="ListParagraph"/>
              <w:numPr>
                <w:ilvl w:val="0"/>
                <w:numId w:val="19"/>
              </w:numPr>
              <w:spacing w:after="0" w:line="240" w:lineRule="auto"/>
              <w:rPr>
                <w:rFonts w:cstheme="minorHAnsi"/>
              </w:rPr>
            </w:pPr>
            <w:r w:rsidRPr="00385C2D">
              <w:rPr>
                <w:rFonts w:cstheme="minorHAnsi"/>
              </w:rPr>
              <w:t>Changing Me</w:t>
            </w:r>
          </w:p>
          <w:p w14:paraId="095B9EC4" w14:textId="77777777" w:rsidR="00872DE8" w:rsidRPr="00385C2D" w:rsidRDefault="00872DE8">
            <w:pPr>
              <w:pStyle w:val="ListParagraph"/>
              <w:numPr>
                <w:ilvl w:val="0"/>
                <w:numId w:val="19"/>
              </w:numPr>
              <w:spacing w:after="0" w:line="240" w:lineRule="auto"/>
              <w:rPr>
                <w:rFonts w:cstheme="minorHAnsi"/>
              </w:rPr>
            </w:pPr>
            <w:r w:rsidRPr="00385C2D">
              <w:rPr>
                <w:rFonts w:cstheme="minorHAnsi"/>
              </w:rPr>
              <w:t>Healthy Me</w:t>
            </w:r>
          </w:p>
          <w:p w14:paraId="1AE66F64" w14:textId="77777777" w:rsidR="00872DE8" w:rsidRPr="00385C2D" w:rsidRDefault="00872DE8">
            <w:pPr>
              <w:rPr>
                <w:rFonts w:cstheme="minorHAnsi"/>
              </w:rPr>
            </w:pPr>
          </w:p>
        </w:tc>
        <w:tc>
          <w:tcPr>
            <w:tcW w:w="3082" w:type="dxa"/>
          </w:tcPr>
          <w:p w14:paraId="154C0CEC" w14:textId="77777777" w:rsidR="0004750A" w:rsidRPr="00385C2D" w:rsidRDefault="0004750A" w:rsidP="0004750A">
            <w:pPr>
              <w:pStyle w:val="ListParagraph"/>
              <w:spacing w:after="0" w:line="240" w:lineRule="auto"/>
              <w:rPr>
                <w:rFonts w:cstheme="minorHAnsi"/>
              </w:rPr>
            </w:pPr>
          </w:p>
          <w:p w14:paraId="2198790D" w14:textId="77777777" w:rsidR="00872DE8" w:rsidRPr="00385C2D" w:rsidRDefault="0004750A" w:rsidP="0004750A">
            <w:pPr>
              <w:pStyle w:val="ListParagraph"/>
              <w:numPr>
                <w:ilvl w:val="0"/>
                <w:numId w:val="43"/>
              </w:numPr>
              <w:spacing w:after="0" w:line="240" w:lineRule="auto"/>
              <w:rPr>
                <w:rFonts w:cstheme="minorHAnsi"/>
              </w:rPr>
            </w:pPr>
            <w:r w:rsidRPr="00385C2D">
              <w:rPr>
                <w:rFonts w:cstheme="minorHAnsi"/>
              </w:rPr>
              <w:t>Pastoral support provided where necessary</w:t>
            </w:r>
          </w:p>
        </w:tc>
      </w:tr>
    </w:tbl>
    <w:p w14:paraId="57E284FF" w14:textId="77777777" w:rsidR="00C07D20" w:rsidRPr="00385C2D" w:rsidRDefault="00C07D20" w:rsidP="00C07D20">
      <w:pPr>
        <w:rPr>
          <w:rFonts w:cstheme="minorHAnsi"/>
          <w:sz w:val="28"/>
        </w:rPr>
      </w:pPr>
    </w:p>
    <w:p w14:paraId="28150DC5" w14:textId="77777777" w:rsidR="0075081B" w:rsidRPr="00385C2D" w:rsidRDefault="0075081B" w:rsidP="00C07D20">
      <w:pPr>
        <w:rPr>
          <w:rFonts w:cstheme="minorHAnsi"/>
        </w:rPr>
      </w:pPr>
    </w:p>
    <w:sectPr w:rsidR="0075081B" w:rsidRPr="00385C2D" w:rsidSect="00C07D20">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92D28" w14:textId="77777777" w:rsidR="00B43368" w:rsidRDefault="00B43368" w:rsidP="00644263">
      <w:pPr>
        <w:spacing w:after="0" w:line="240" w:lineRule="auto"/>
      </w:pPr>
      <w:r>
        <w:separator/>
      </w:r>
    </w:p>
  </w:endnote>
  <w:endnote w:type="continuationSeparator" w:id="0">
    <w:p w14:paraId="5285810F" w14:textId="77777777" w:rsidR="00B43368" w:rsidRDefault="00B43368" w:rsidP="00644263">
      <w:pPr>
        <w:spacing w:after="0" w:line="240" w:lineRule="auto"/>
      </w:pPr>
      <w:r>
        <w:continuationSeparator/>
      </w:r>
    </w:p>
  </w:endnote>
  <w:endnote w:type="continuationNotice" w:id="1">
    <w:p w14:paraId="0BC28D1C" w14:textId="77777777" w:rsidR="00B43368" w:rsidRDefault="00B433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ymbolMT">
    <w:altName w:val="Cambria"/>
    <w:panose1 w:val="00000000000000000000"/>
    <w:charset w:val="00"/>
    <w:family w:val="roman"/>
    <w:notTrueType/>
    <w:pitch w:val="default"/>
  </w:font>
  <w:font w:name="FuturaBT-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2B36A" w14:textId="77777777" w:rsidR="00C20178" w:rsidRDefault="00C20178" w:rsidP="00C20178">
    <w:pPr>
      <w:pStyle w:val="Footer"/>
      <w:jc w:val="center"/>
    </w:pPr>
    <w:r>
      <w:t xml:space="preserve">Copyright </w:t>
    </w:r>
    <w:r w:rsidR="00046A23">
      <w:t xml:space="preserve">© 2020 </w:t>
    </w:r>
    <w:r>
      <w:t>Jigsaw PSHE Ltd</w:t>
    </w:r>
  </w:p>
  <w:p w14:paraId="07A9C6CC" w14:textId="77777777" w:rsidR="00974E44" w:rsidRDefault="00974E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2F3F4" w14:textId="77777777" w:rsidR="00B43368" w:rsidRDefault="00B43368" w:rsidP="00644263">
      <w:pPr>
        <w:spacing w:after="0" w:line="240" w:lineRule="auto"/>
      </w:pPr>
      <w:r>
        <w:separator/>
      </w:r>
    </w:p>
  </w:footnote>
  <w:footnote w:type="continuationSeparator" w:id="0">
    <w:p w14:paraId="3E856917" w14:textId="77777777" w:rsidR="00B43368" w:rsidRDefault="00B43368" w:rsidP="00644263">
      <w:pPr>
        <w:spacing w:after="0" w:line="240" w:lineRule="auto"/>
      </w:pPr>
      <w:r>
        <w:continuationSeparator/>
      </w:r>
    </w:p>
  </w:footnote>
  <w:footnote w:type="continuationNotice" w:id="1">
    <w:p w14:paraId="49878562" w14:textId="77777777" w:rsidR="00B43368" w:rsidRDefault="00B4336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5C5483"/>
    <w:multiLevelType w:val="hybridMultilevel"/>
    <w:tmpl w:val="F0940F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3225A5F"/>
    <w:multiLevelType w:val="singleLevel"/>
    <w:tmpl w:val="FFFFFFFF"/>
    <w:lvl w:ilvl="0">
      <w:numFmt w:val="decimal"/>
      <w:lvlText w:val="*"/>
      <w:lvlJc w:val="left"/>
    </w:lvl>
  </w:abstractNum>
  <w:abstractNum w:abstractNumId="3" w15:restartNumberingAfterBreak="0">
    <w:nsid w:val="09787D04"/>
    <w:multiLevelType w:val="hybridMultilevel"/>
    <w:tmpl w:val="9ABC86C0"/>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0DE53B29"/>
    <w:multiLevelType w:val="hybridMultilevel"/>
    <w:tmpl w:val="983A7E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903F6C"/>
    <w:multiLevelType w:val="hybridMultilevel"/>
    <w:tmpl w:val="96723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5C53D7"/>
    <w:multiLevelType w:val="hybridMultilevel"/>
    <w:tmpl w:val="6F5EE0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50F21B5"/>
    <w:multiLevelType w:val="hybridMultilevel"/>
    <w:tmpl w:val="84DC7C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9B1511F"/>
    <w:multiLevelType w:val="hybridMultilevel"/>
    <w:tmpl w:val="BA12C5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CE1998"/>
    <w:multiLevelType w:val="hybridMultilevel"/>
    <w:tmpl w:val="DE9A7E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25540BC"/>
    <w:multiLevelType w:val="hybridMultilevel"/>
    <w:tmpl w:val="5BCAD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E25E35"/>
    <w:multiLevelType w:val="hybridMultilevel"/>
    <w:tmpl w:val="307EB408"/>
    <w:lvl w:ilvl="0" w:tplc="3562830E">
      <w:numFmt w:val="bullet"/>
      <w:lvlText w:val="-"/>
      <w:lvlJc w:val="left"/>
      <w:pPr>
        <w:ind w:left="72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30474B13"/>
    <w:multiLevelType w:val="hybridMultilevel"/>
    <w:tmpl w:val="A05801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32834A8"/>
    <w:multiLevelType w:val="hybridMultilevel"/>
    <w:tmpl w:val="95347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D91B26"/>
    <w:multiLevelType w:val="hybridMultilevel"/>
    <w:tmpl w:val="700C0458"/>
    <w:lvl w:ilvl="0" w:tplc="4BB26530">
      <w:start w:val="1"/>
      <w:numFmt w:val="bullet"/>
      <w:lvlText w:val=""/>
      <w:lvlJc w:val="left"/>
      <w:pPr>
        <w:tabs>
          <w:tab w:val="num" w:pos="720"/>
        </w:tabs>
        <w:ind w:left="720" w:hanging="360"/>
      </w:pPr>
      <w:rPr>
        <w:rFonts w:ascii="Symbol" w:hAnsi="Symbol" w:hint="default"/>
        <w:sz w:val="20"/>
      </w:rPr>
    </w:lvl>
    <w:lvl w:ilvl="1" w:tplc="540A5B16" w:tentative="1">
      <w:start w:val="1"/>
      <w:numFmt w:val="bullet"/>
      <w:lvlText w:val="o"/>
      <w:lvlJc w:val="left"/>
      <w:pPr>
        <w:tabs>
          <w:tab w:val="num" w:pos="1440"/>
        </w:tabs>
        <w:ind w:left="1440" w:hanging="360"/>
      </w:pPr>
      <w:rPr>
        <w:rFonts w:ascii="Courier New" w:hAnsi="Courier New" w:hint="default"/>
        <w:sz w:val="20"/>
      </w:rPr>
    </w:lvl>
    <w:lvl w:ilvl="2" w:tplc="CF045E4A" w:tentative="1">
      <w:start w:val="1"/>
      <w:numFmt w:val="bullet"/>
      <w:lvlText w:val=""/>
      <w:lvlJc w:val="left"/>
      <w:pPr>
        <w:tabs>
          <w:tab w:val="num" w:pos="2160"/>
        </w:tabs>
        <w:ind w:left="2160" w:hanging="360"/>
      </w:pPr>
      <w:rPr>
        <w:rFonts w:ascii="Wingdings" w:hAnsi="Wingdings" w:hint="default"/>
        <w:sz w:val="20"/>
      </w:rPr>
    </w:lvl>
    <w:lvl w:ilvl="3" w:tplc="CDEA077A" w:tentative="1">
      <w:start w:val="1"/>
      <w:numFmt w:val="bullet"/>
      <w:lvlText w:val=""/>
      <w:lvlJc w:val="left"/>
      <w:pPr>
        <w:tabs>
          <w:tab w:val="num" w:pos="2880"/>
        </w:tabs>
        <w:ind w:left="2880" w:hanging="360"/>
      </w:pPr>
      <w:rPr>
        <w:rFonts w:ascii="Wingdings" w:hAnsi="Wingdings" w:hint="default"/>
        <w:sz w:val="20"/>
      </w:rPr>
    </w:lvl>
    <w:lvl w:ilvl="4" w:tplc="44B681AE" w:tentative="1">
      <w:start w:val="1"/>
      <w:numFmt w:val="bullet"/>
      <w:lvlText w:val=""/>
      <w:lvlJc w:val="left"/>
      <w:pPr>
        <w:tabs>
          <w:tab w:val="num" w:pos="3600"/>
        </w:tabs>
        <w:ind w:left="3600" w:hanging="360"/>
      </w:pPr>
      <w:rPr>
        <w:rFonts w:ascii="Wingdings" w:hAnsi="Wingdings" w:hint="default"/>
        <w:sz w:val="20"/>
      </w:rPr>
    </w:lvl>
    <w:lvl w:ilvl="5" w:tplc="5290EDB8" w:tentative="1">
      <w:start w:val="1"/>
      <w:numFmt w:val="bullet"/>
      <w:lvlText w:val=""/>
      <w:lvlJc w:val="left"/>
      <w:pPr>
        <w:tabs>
          <w:tab w:val="num" w:pos="4320"/>
        </w:tabs>
        <w:ind w:left="4320" w:hanging="360"/>
      </w:pPr>
      <w:rPr>
        <w:rFonts w:ascii="Wingdings" w:hAnsi="Wingdings" w:hint="default"/>
        <w:sz w:val="20"/>
      </w:rPr>
    </w:lvl>
    <w:lvl w:ilvl="6" w:tplc="63B22D82" w:tentative="1">
      <w:start w:val="1"/>
      <w:numFmt w:val="bullet"/>
      <w:lvlText w:val=""/>
      <w:lvlJc w:val="left"/>
      <w:pPr>
        <w:tabs>
          <w:tab w:val="num" w:pos="5040"/>
        </w:tabs>
        <w:ind w:left="5040" w:hanging="360"/>
      </w:pPr>
      <w:rPr>
        <w:rFonts w:ascii="Wingdings" w:hAnsi="Wingdings" w:hint="default"/>
        <w:sz w:val="20"/>
      </w:rPr>
    </w:lvl>
    <w:lvl w:ilvl="7" w:tplc="1F566B6A" w:tentative="1">
      <w:start w:val="1"/>
      <w:numFmt w:val="bullet"/>
      <w:lvlText w:val=""/>
      <w:lvlJc w:val="left"/>
      <w:pPr>
        <w:tabs>
          <w:tab w:val="num" w:pos="5760"/>
        </w:tabs>
        <w:ind w:left="5760" w:hanging="360"/>
      </w:pPr>
      <w:rPr>
        <w:rFonts w:ascii="Wingdings" w:hAnsi="Wingdings" w:hint="default"/>
        <w:sz w:val="20"/>
      </w:rPr>
    </w:lvl>
    <w:lvl w:ilvl="8" w:tplc="2D1CF812"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FA1528"/>
    <w:multiLevelType w:val="hybridMultilevel"/>
    <w:tmpl w:val="940AAF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D483DA5"/>
    <w:multiLevelType w:val="hybridMultilevel"/>
    <w:tmpl w:val="61FA3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DB504DE"/>
    <w:multiLevelType w:val="hybridMultilevel"/>
    <w:tmpl w:val="EA9CFAB2"/>
    <w:lvl w:ilvl="0" w:tplc="38D0FAEE">
      <w:start w:val="1"/>
      <w:numFmt w:val="bullet"/>
      <w:lvlText w:val=""/>
      <w:lvlJc w:val="left"/>
      <w:pPr>
        <w:tabs>
          <w:tab w:val="num" w:pos="720"/>
        </w:tabs>
        <w:ind w:left="720" w:hanging="360"/>
      </w:pPr>
      <w:rPr>
        <w:rFonts w:ascii="Symbol" w:hAnsi="Symbol" w:hint="default"/>
        <w:sz w:val="20"/>
      </w:rPr>
    </w:lvl>
    <w:lvl w:ilvl="1" w:tplc="2564BB94" w:tentative="1">
      <w:start w:val="1"/>
      <w:numFmt w:val="bullet"/>
      <w:lvlText w:val=""/>
      <w:lvlJc w:val="left"/>
      <w:pPr>
        <w:tabs>
          <w:tab w:val="num" w:pos="1440"/>
        </w:tabs>
        <w:ind w:left="1440" w:hanging="360"/>
      </w:pPr>
      <w:rPr>
        <w:rFonts w:ascii="Symbol" w:hAnsi="Symbol" w:hint="default"/>
        <w:sz w:val="20"/>
      </w:rPr>
    </w:lvl>
    <w:lvl w:ilvl="2" w:tplc="B3F09DF8" w:tentative="1">
      <w:start w:val="1"/>
      <w:numFmt w:val="bullet"/>
      <w:lvlText w:val=""/>
      <w:lvlJc w:val="left"/>
      <w:pPr>
        <w:tabs>
          <w:tab w:val="num" w:pos="2160"/>
        </w:tabs>
        <w:ind w:left="2160" w:hanging="360"/>
      </w:pPr>
      <w:rPr>
        <w:rFonts w:ascii="Symbol" w:hAnsi="Symbol" w:hint="default"/>
        <w:sz w:val="20"/>
      </w:rPr>
    </w:lvl>
    <w:lvl w:ilvl="3" w:tplc="D23021B8" w:tentative="1">
      <w:start w:val="1"/>
      <w:numFmt w:val="bullet"/>
      <w:lvlText w:val=""/>
      <w:lvlJc w:val="left"/>
      <w:pPr>
        <w:tabs>
          <w:tab w:val="num" w:pos="2880"/>
        </w:tabs>
        <w:ind w:left="2880" w:hanging="360"/>
      </w:pPr>
      <w:rPr>
        <w:rFonts w:ascii="Symbol" w:hAnsi="Symbol" w:hint="default"/>
        <w:sz w:val="20"/>
      </w:rPr>
    </w:lvl>
    <w:lvl w:ilvl="4" w:tplc="04569848" w:tentative="1">
      <w:start w:val="1"/>
      <w:numFmt w:val="bullet"/>
      <w:lvlText w:val=""/>
      <w:lvlJc w:val="left"/>
      <w:pPr>
        <w:tabs>
          <w:tab w:val="num" w:pos="3600"/>
        </w:tabs>
        <w:ind w:left="3600" w:hanging="360"/>
      </w:pPr>
      <w:rPr>
        <w:rFonts w:ascii="Symbol" w:hAnsi="Symbol" w:hint="default"/>
        <w:sz w:val="20"/>
      </w:rPr>
    </w:lvl>
    <w:lvl w:ilvl="5" w:tplc="6D6EACBC" w:tentative="1">
      <w:start w:val="1"/>
      <w:numFmt w:val="bullet"/>
      <w:lvlText w:val=""/>
      <w:lvlJc w:val="left"/>
      <w:pPr>
        <w:tabs>
          <w:tab w:val="num" w:pos="4320"/>
        </w:tabs>
        <w:ind w:left="4320" w:hanging="360"/>
      </w:pPr>
      <w:rPr>
        <w:rFonts w:ascii="Symbol" w:hAnsi="Symbol" w:hint="default"/>
        <w:sz w:val="20"/>
      </w:rPr>
    </w:lvl>
    <w:lvl w:ilvl="6" w:tplc="3EC8E8A0" w:tentative="1">
      <w:start w:val="1"/>
      <w:numFmt w:val="bullet"/>
      <w:lvlText w:val=""/>
      <w:lvlJc w:val="left"/>
      <w:pPr>
        <w:tabs>
          <w:tab w:val="num" w:pos="5040"/>
        </w:tabs>
        <w:ind w:left="5040" w:hanging="360"/>
      </w:pPr>
      <w:rPr>
        <w:rFonts w:ascii="Symbol" w:hAnsi="Symbol" w:hint="default"/>
        <w:sz w:val="20"/>
      </w:rPr>
    </w:lvl>
    <w:lvl w:ilvl="7" w:tplc="F2566B86" w:tentative="1">
      <w:start w:val="1"/>
      <w:numFmt w:val="bullet"/>
      <w:lvlText w:val=""/>
      <w:lvlJc w:val="left"/>
      <w:pPr>
        <w:tabs>
          <w:tab w:val="num" w:pos="5760"/>
        </w:tabs>
        <w:ind w:left="5760" w:hanging="360"/>
      </w:pPr>
      <w:rPr>
        <w:rFonts w:ascii="Symbol" w:hAnsi="Symbol" w:hint="default"/>
        <w:sz w:val="20"/>
      </w:rPr>
    </w:lvl>
    <w:lvl w:ilvl="8" w:tplc="4D482C6C"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FE61DB1"/>
    <w:multiLevelType w:val="hybridMultilevel"/>
    <w:tmpl w:val="9A10DB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18707DF"/>
    <w:multiLevelType w:val="hybridMultilevel"/>
    <w:tmpl w:val="6BB8EC14"/>
    <w:lvl w:ilvl="0" w:tplc="FFFFFFFF">
      <w:start w:val="1"/>
      <w:numFmt w:val="bullet"/>
      <w:lvlText w:val=""/>
      <w:lvlJc w:val="left"/>
      <w:pPr>
        <w:tabs>
          <w:tab w:val="num" w:pos="417"/>
        </w:tabs>
        <w:ind w:left="417" w:hanging="360"/>
      </w:pPr>
      <w:rPr>
        <w:rFonts w:ascii="Symbol" w:hAnsi="Symbol" w:hint="default"/>
        <w:color w:val="auto"/>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3F427F8"/>
    <w:multiLevelType w:val="hybridMultilevel"/>
    <w:tmpl w:val="033447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4413794"/>
    <w:multiLevelType w:val="hybridMultilevel"/>
    <w:tmpl w:val="D8FE0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CA60AD"/>
    <w:multiLevelType w:val="hybridMultilevel"/>
    <w:tmpl w:val="4154C8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D5D1F73"/>
    <w:multiLevelType w:val="hybridMultilevel"/>
    <w:tmpl w:val="5BB0D7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FE252A3"/>
    <w:multiLevelType w:val="hybridMultilevel"/>
    <w:tmpl w:val="EE8AC8DC"/>
    <w:lvl w:ilvl="0" w:tplc="08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545746FD"/>
    <w:multiLevelType w:val="hybridMultilevel"/>
    <w:tmpl w:val="13CCD3D0"/>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72B5644"/>
    <w:multiLevelType w:val="hybridMultilevel"/>
    <w:tmpl w:val="80F84804"/>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27" w15:restartNumberingAfterBreak="0">
    <w:nsid w:val="5B21573C"/>
    <w:multiLevelType w:val="hybridMultilevel"/>
    <w:tmpl w:val="BA664C2C"/>
    <w:lvl w:ilvl="0" w:tplc="7584DE54">
      <w:start w:val="1"/>
      <w:numFmt w:val="bullet"/>
      <w:lvlText w:val=""/>
      <w:lvlJc w:val="left"/>
      <w:pPr>
        <w:tabs>
          <w:tab w:val="num" w:pos="720"/>
        </w:tabs>
        <w:ind w:left="720" w:hanging="360"/>
      </w:pPr>
      <w:rPr>
        <w:rFonts w:ascii="Symbol" w:hAnsi="Symbol" w:hint="default"/>
        <w:sz w:val="20"/>
      </w:rPr>
    </w:lvl>
    <w:lvl w:ilvl="1" w:tplc="E65CF6B6" w:tentative="1">
      <w:start w:val="1"/>
      <w:numFmt w:val="bullet"/>
      <w:lvlText w:val="o"/>
      <w:lvlJc w:val="left"/>
      <w:pPr>
        <w:tabs>
          <w:tab w:val="num" w:pos="1440"/>
        </w:tabs>
        <w:ind w:left="1440" w:hanging="360"/>
      </w:pPr>
      <w:rPr>
        <w:rFonts w:ascii="Courier New" w:hAnsi="Courier New" w:hint="default"/>
        <w:sz w:val="20"/>
      </w:rPr>
    </w:lvl>
    <w:lvl w:ilvl="2" w:tplc="56FA11B8" w:tentative="1">
      <w:start w:val="1"/>
      <w:numFmt w:val="bullet"/>
      <w:lvlText w:val=""/>
      <w:lvlJc w:val="left"/>
      <w:pPr>
        <w:tabs>
          <w:tab w:val="num" w:pos="2160"/>
        </w:tabs>
        <w:ind w:left="2160" w:hanging="360"/>
      </w:pPr>
      <w:rPr>
        <w:rFonts w:ascii="Wingdings" w:hAnsi="Wingdings" w:hint="default"/>
        <w:sz w:val="20"/>
      </w:rPr>
    </w:lvl>
    <w:lvl w:ilvl="3" w:tplc="0E96DAFA" w:tentative="1">
      <w:start w:val="1"/>
      <w:numFmt w:val="bullet"/>
      <w:lvlText w:val=""/>
      <w:lvlJc w:val="left"/>
      <w:pPr>
        <w:tabs>
          <w:tab w:val="num" w:pos="2880"/>
        </w:tabs>
        <w:ind w:left="2880" w:hanging="360"/>
      </w:pPr>
      <w:rPr>
        <w:rFonts w:ascii="Wingdings" w:hAnsi="Wingdings" w:hint="default"/>
        <w:sz w:val="20"/>
      </w:rPr>
    </w:lvl>
    <w:lvl w:ilvl="4" w:tplc="513AADE6" w:tentative="1">
      <w:start w:val="1"/>
      <w:numFmt w:val="bullet"/>
      <w:lvlText w:val=""/>
      <w:lvlJc w:val="left"/>
      <w:pPr>
        <w:tabs>
          <w:tab w:val="num" w:pos="3600"/>
        </w:tabs>
        <w:ind w:left="3600" w:hanging="360"/>
      </w:pPr>
      <w:rPr>
        <w:rFonts w:ascii="Wingdings" w:hAnsi="Wingdings" w:hint="default"/>
        <w:sz w:val="20"/>
      </w:rPr>
    </w:lvl>
    <w:lvl w:ilvl="5" w:tplc="F4805BE2" w:tentative="1">
      <w:start w:val="1"/>
      <w:numFmt w:val="bullet"/>
      <w:lvlText w:val=""/>
      <w:lvlJc w:val="left"/>
      <w:pPr>
        <w:tabs>
          <w:tab w:val="num" w:pos="4320"/>
        </w:tabs>
        <w:ind w:left="4320" w:hanging="360"/>
      </w:pPr>
      <w:rPr>
        <w:rFonts w:ascii="Wingdings" w:hAnsi="Wingdings" w:hint="default"/>
        <w:sz w:val="20"/>
      </w:rPr>
    </w:lvl>
    <w:lvl w:ilvl="6" w:tplc="65F6FE18" w:tentative="1">
      <w:start w:val="1"/>
      <w:numFmt w:val="bullet"/>
      <w:lvlText w:val=""/>
      <w:lvlJc w:val="left"/>
      <w:pPr>
        <w:tabs>
          <w:tab w:val="num" w:pos="5040"/>
        </w:tabs>
        <w:ind w:left="5040" w:hanging="360"/>
      </w:pPr>
      <w:rPr>
        <w:rFonts w:ascii="Wingdings" w:hAnsi="Wingdings" w:hint="default"/>
        <w:sz w:val="20"/>
      </w:rPr>
    </w:lvl>
    <w:lvl w:ilvl="7" w:tplc="A9605A62" w:tentative="1">
      <w:start w:val="1"/>
      <w:numFmt w:val="bullet"/>
      <w:lvlText w:val=""/>
      <w:lvlJc w:val="left"/>
      <w:pPr>
        <w:tabs>
          <w:tab w:val="num" w:pos="5760"/>
        </w:tabs>
        <w:ind w:left="5760" w:hanging="360"/>
      </w:pPr>
      <w:rPr>
        <w:rFonts w:ascii="Wingdings" w:hAnsi="Wingdings" w:hint="default"/>
        <w:sz w:val="20"/>
      </w:rPr>
    </w:lvl>
    <w:lvl w:ilvl="8" w:tplc="CFF6CE9A"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31758B"/>
    <w:multiLevelType w:val="hybridMultilevel"/>
    <w:tmpl w:val="5FCA6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F87BC3"/>
    <w:multiLevelType w:val="hybridMultilevel"/>
    <w:tmpl w:val="A7B8E5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1303866"/>
    <w:multiLevelType w:val="hybridMultilevel"/>
    <w:tmpl w:val="A2D425C6"/>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5D035B1"/>
    <w:multiLevelType w:val="hybridMultilevel"/>
    <w:tmpl w:val="19BEEE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5E60695"/>
    <w:multiLevelType w:val="hybridMultilevel"/>
    <w:tmpl w:val="8B026FD6"/>
    <w:lvl w:ilvl="0" w:tplc="44D03F66">
      <w:start w:val="1"/>
      <w:numFmt w:val="bullet"/>
      <w:lvlText w:val=""/>
      <w:lvlJc w:val="left"/>
      <w:pPr>
        <w:tabs>
          <w:tab w:val="num" w:pos="720"/>
        </w:tabs>
        <w:ind w:left="720" w:hanging="360"/>
      </w:pPr>
      <w:rPr>
        <w:rFonts w:ascii="Symbol" w:hAnsi="Symbol" w:hint="default"/>
        <w:sz w:val="20"/>
      </w:rPr>
    </w:lvl>
    <w:lvl w:ilvl="1" w:tplc="83BC4D0E">
      <w:numFmt w:val="bullet"/>
      <w:lvlText w:val="-"/>
      <w:lvlJc w:val="left"/>
      <w:pPr>
        <w:ind w:left="1440" w:hanging="360"/>
      </w:pPr>
      <w:rPr>
        <w:rFonts w:ascii="Calibri" w:eastAsiaTheme="minorHAnsi" w:hAnsi="Calibri" w:cs="Calibri" w:hint="default"/>
      </w:rPr>
    </w:lvl>
    <w:lvl w:ilvl="2" w:tplc="70B2DEFE" w:tentative="1">
      <w:start w:val="1"/>
      <w:numFmt w:val="bullet"/>
      <w:lvlText w:val=""/>
      <w:lvlJc w:val="left"/>
      <w:pPr>
        <w:tabs>
          <w:tab w:val="num" w:pos="2160"/>
        </w:tabs>
        <w:ind w:left="2160" w:hanging="360"/>
      </w:pPr>
      <w:rPr>
        <w:rFonts w:ascii="Wingdings" w:hAnsi="Wingdings" w:hint="default"/>
        <w:sz w:val="20"/>
      </w:rPr>
    </w:lvl>
    <w:lvl w:ilvl="3" w:tplc="5E7ACB86" w:tentative="1">
      <w:start w:val="1"/>
      <w:numFmt w:val="bullet"/>
      <w:lvlText w:val=""/>
      <w:lvlJc w:val="left"/>
      <w:pPr>
        <w:tabs>
          <w:tab w:val="num" w:pos="2880"/>
        </w:tabs>
        <w:ind w:left="2880" w:hanging="360"/>
      </w:pPr>
      <w:rPr>
        <w:rFonts w:ascii="Wingdings" w:hAnsi="Wingdings" w:hint="default"/>
        <w:sz w:val="20"/>
      </w:rPr>
    </w:lvl>
    <w:lvl w:ilvl="4" w:tplc="65A00300" w:tentative="1">
      <w:start w:val="1"/>
      <w:numFmt w:val="bullet"/>
      <w:lvlText w:val=""/>
      <w:lvlJc w:val="left"/>
      <w:pPr>
        <w:tabs>
          <w:tab w:val="num" w:pos="3600"/>
        </w:tabs>
        <w:ind w:left="3600" w:hanging="360"/>
      </w:pPr>
      <w:rPr>
        <w:rFonts w:ascii="Wingdings" w:hAnsi="Wingdings" w:hint="default"/>
        <w:sz w:val="20"/>
      </w:rPr>
    </w:lvl>
    <w:lvl w:ilvl="5" w:tplc="5AB09AD8" w:tentative="1">
      <w:start w:val="1"/>
      <w:numFmt w:val="bullet"/>
      <w:lvlText w:val=""/>
      <w:lvlJc w:val="left"/>
      <w:pPr>
        <w:tabs>
          <w:tab w:val="num" w:pos="4320"/>
        </w:tabs>
        <w:ind w:left="4320" w:hanging="360"/>
      </w:pPr>
      <w:rPr>
        <w:rFonts w:ascii="Wingdings" w:hAnsi="Wingdings" w:hint="default"/>
        <w:sz w:val="20"/>
      </w:rPr>
    </w:lvl>
    <w:lvl w:ilvl="6" w:tplc="DC6EE340" w:tentative="1">
      <w:start w:val="1"/>
      <w:numFmt w:val="bullet"/>
      <w:lvlText w:val=""/>
      <w:lvlJc w:val="left"/>
      <w:pPr>
        <w:tabs>
          <w:tab w:val="num" w:pos="5040"/>
        </w:tabs>
        <w:ind w:left="5040" w:hanging="360"/>
      </w:pPr>
      <w:rPr>
        <w:rFonts w:ascii="Wingdings" w:hAnsi="Wingdings" w:hint="default"/>
        <w:sz w:val="20"/>
      </w:rPr>
    </w:lvl>
    <w:lvl w:ilvl="7" w:tplc="A87AEBC0" w:tentative="1">
      <w:start w:val="1"/>
      <w:numFmt w:val="bullet"/>
      <w:lvlText w:val=""/>
      <w:lvlJc w:val="left"/>
      <w:pPr>
        <w:tabs>
          <w:tab w:val="num" w:pos="5760"/>
        </w:tabs>
        <w:ind w:left="5760" w:hanging="360"/>
      </w:pPr>
      <w:rPr>
        <w:rFonts w:ascii="Wingdings" w:hAnsi="Wingdings" w:hint="default"/>
        <w:sz w:val="20"/>
      </w:rPr>
    </w:lvl>
    <w:lvl w:ilvl="8" w:tplc="CC36AF06"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A493AB3"/>
    <w:multiLevelType w:val="hybridMultilevel"/>
    <w:tmpl w:val="61AEA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BB00EA0"/>
    <w:multiLevelType w:val="hybridMultilevel"/>
    <w:tmpl w:val="CFA4597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6E40552A"/>
    <w:multiLevelType w:val="hybridMultilevel"/>
    <w:tmpl w:val="839A540C"/>
    <w:lvl w:ilvl="0" w:tplc="63AA10A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2B43E9F"/>
    <w:multiLevelType w:val="hybridMultilevel"/>
    <w:tmpl w:val="15246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523057A"/>
    <w:multiLevelType w:val="hybridMultilevel"/>
    <w:tmpl w:val="253E05E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5E811FC"/>
    <w:multiLevelType w:val="hybridMultilevel"/>
    <w:tmpl w:val="6EB21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484581"/>
    <w:multiLevelType w:val="hybridMultilevel"/>
    <w:tmpl w:val="3D4267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C465ADC"/>
    <w:multiLevelType w:val="hybridMultilevel"/>
    <w:tmpl w:val="F030F612"/>
    <w:lvl w:ilvl="0" w:tplc="08090003">
      <w:start w:val="1"/>
      <w:numFmt w:val="bullet"/>
      <w:lvlText w:val="o"/>
      <w:lvlJc w:val="left"/>
      <w:pPr>
        <w:tabs>
          <w:tab w:val="num" w:pos="360"/>
        </w:tabs>
        <w:ind w:left="360" w:hanging="360"/>
      </w:pPr>
      <w:rPr>
        <w:rFonts w:ascii="Courier New" w:hAnsi="Courier New" w:cs="Courier New"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cs="Wingdings" w:hint="default"/>
      </w:rPr>
    </w:lvl>
    <w:lvl w:ilvl="3" w:tplc="08090001">
      <w:start w:val="1"/>
      <w:numFmt w:val="bullet"/>
      <w:lvlText w:val=""/>
      <w:lvlJc w:val="left"/>
      <w:pPr>
        <w:tabs>
          <w:tab w:val="num" w:pos="2520"/>
        </w:tabs>
        <w:ind w:left="2520" w:hanging="360"/>
      </w:pPr>
      <w:rPr>
        <w:rFonts w:ascii="Symbol" w:hAnsi="Symbol" w:cs="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cs="Wingdings" w:hint="default"/>
      </w:rPr>
    </w:lvl>
    <w:lvl w:ilvl="6" w:tplc="08090001">
      <w:start w:val="1"/>
      <w:numFmt w:val="bullet"/>
      <w:lvlText w:val=""/>
      <w:lvlJc w:val="left"/>
      <w:pPr>
        <w:tabs>
          <w:tab w:val="num" w:pos="4680"/>
        </w:tabs>
        <w:ind w:left="4680" w:hanging="360"/>
      </w:pPr>
      <w:rPr>
        <w:rFonts w:ascii="Symbol" w:hAnsi="Symbol" w:cs="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cs="Wingdings" w:hint="default"/>
      </w:rPr>
    </w:lvl>
  </w:abstractNum>
  <w:abstractNum w:abstractNumId="41" w15:restartNumberingAfterBreak="0">
    <w:nsid w:val="7C6165CB"/>
    <w:multiLevelType w:val="hybridMultilevel"/>
    <w:tmpl w:val="DC7628D6"/>
    <w:lvl w:ilvl="0" w:tplc="C0E80BAA">
      <w:start w:val="1"/>
      <w:numFmt w:val="bullet"/>
      <w:lvlText w:val=""/>
      <w:lvlJc w:val="left"/>
      <w:pPr>
        <w:tabs>
          <w:tab w:val="num" w:pos="360"/>
        </w:tabs>
        <w:ind w:left="360" w:hanging="360"/>
      </w:pPr>
      <w:rPr>
        <w:rFonts w:ascii="Symbol" w:hAnsi="Symbol" w:hint="default"/>
      </w:rPr>
    </w:lvl>
    <w:lvl w:ilvl="1" w:tplc="F7448010">
      <w:numFmt w:val="decimal"/>
      <w:lvlText w:val=""/>
      <w:lvlJc w:val="left"/>
    </w:lvl>
    <w:lvl w:ilvl="2" w:tplc="6FC08F92">
      <w:numFmt w:val="decimal"/>
      <w:lvlText w:val=""/>
      <w:lvlJc w:val="left"/>
    </w:lvl>
    <w:lvl w:ilvl="3" w:tplc="6A20B826">
      <w:numFmt w:val="decimal"/>
      <w:lvlText w:val=""/>
      <w:lvlJc w:val="left"/>
    </w:lvl>
    <w:lvl w:ilvl="4" w:tplc="27DCA37E">
      <w:numFmt w:val="decimal"/>
      <w:lvlText w:val=""/>
      <w:lvlJc w:val="left"/>
    </w:lvl>
    <w:lvl w:ilvl="5" w:tplc="A2CAC1DC">
      <w:numFmt w:val="decimal"/>
      <w:lvlText w:val=""/>
      <w:lvlJc w:val="left"/>
    </w:lvl>
    <w:lvl w:ilvl="6" w:tplc="AB9E53A8">
      <w:numFmt w:val="decimal"/>
      <w:lvlText w:val=""/>
      <w:lvlJc w:val="left"/>
    </w:lvl>
    <w:lvl w:ilvl="7" w:tplc="A3880A20">
      <w:numFmt w:val="decimal"/>
      <w:lvlText w:val=""/>
      <w:lvlJc w:val="left"/>
    </w:lvl>
    <w:lvl w:ilvl="8" w:tplc="CEC0543E">
      <w:numFmt w:val="decimal"/>
      <w:lvlText w:val=""/>
      <w:lvlJc w:val="left"/>
    </w:lvl>
  </w:abstractNum>
  <w:abstractNum w:abstractNumId="42" w15:restartNumberingAfterBreak="0">
    <w:nsid w:val="7F524DC2"/>
    <w:multiLevelType w:val="hybridMultilevel"/>
    <w:tmpl w:val="8AFC6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FD84E11"/>
    <w:multiLevelType w:val="hybridMultilevel"/>
    <w:tmpl w:val="6C9E47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17067742">
    <w:abstractNumId w:val="24"/>
  </w:num>
  <w:num w:numId="2" w16cid:durableId="1249313909">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3" w16cid:durableId="1397897547">
    <w:abstractNumId w:val="41"/>
  </w:num>
  <w:num w:numId="4" w16cid:durableId="1345984876">
    <w:abstractNumId w:val="36"/>
  </w:num>
  <w:num w:numId="5" w16cid:durableId="759109300">
    <w:abstractNumId w:val="13"/>
  </w:num>
  <w:num w:numId="6" w16cid:durableId="1998413973">
    <w:abstractNumId w:val="2"/>
  </w:num>
  <w:num w:numId="7" w16cid:durableId="323437576">
    <w:abstractNumId w:val="38"/>
  </w:num>
  <w:num w:numId="8" w16cid:durableId="2027174815">
    <w:abstractNumId w:val="26"/>
  </w:num>
  <w:num w:numId="9" w16cid:durableId="1364984427">
    <w:abstractNumId w:val="3"/>
  </w:num>
  <w:num w:numId="10" w16cid:durableId="975839757">
    <w:abstractNumId w:val="25"/>
  </w:num>
  <w:num w:numId="11" w16cid:durableId="767887199">
    <w:abstractNumId w:val="30"/>
  </w:num>
  <w:num w:numId="12" w16cid:durableId="234363657">
    <w:abstractNumId w:val="40"/>
  </w:num>
  <w:num w:numId="13" w16cid:durableId="1189297845">
    <w:abstractNumId w:val="19"/>
  </w:num>
  <w:num w:numId="14" w16cid:durableId="1589339634">
    <w:abstractNumId w:val="34"/>
  </w:num>
  <w:num w:numId="15" w16cid:durableId="545145596">
    <w:abstractNumId w:val="20"/>
  </w:num>
  <w:num w:numId="16" w16cid:durableId="1390306618">
    <w:abstractNumId w:val="28"/>
  </w:num>
  <w:num w:numId="17" w16cid:durableId="788209947">
    <w:abstractNumId w:val="1"/>
  </w:num>
  <w:num w:numId="18" w16cid:durableId="1452674652">
    <w:abstractNumId w:val="27"/>
  </w:num>
  <w:num w:numId="19" w16cid:durableId="1739667160">
    <w:abstractNumId w:val="32"/>
  </w:num>
  <w:num w:numId="20" w16cid:durableId="1066762100">
    <w:abstractNumId w:val="14"/>
  </w:num>
  <w:num w:numId="21" w16cid:durableId="763184302">
    <w:abstractNumId w:val="43"/>
  </w:num>
  <w:num w:numId="22" w16cid:durableId="628121821">
    <w:abstractNumId w:val="21"/>
  </w:num>
  <w:num w:numId="23" w16cid:durableId="1729181205">
    <w:abstractNumId w:val="33"/>
  </w:num>
  <w:num w:numId="24" w16cid:durableId="1943343899">
    <w:abstractNumId w:val="9"/>
  </w:num>
  <w:num w:numId="25" w16cid:durableId="591858264">
    <w:abstractNumId w:val="29"/>
  </w:num>
  <w:num w:numId="26" w16cid:durableId="2053188549">
    <w:abstractNumId w:val="6"/>
  </w:num>
  <w:num w:numId="27" w16cid:durableId="2060127846">
    <w:abstractNumId w:val="18"/>
  </w:num>
  <w:num w:numId="28" w16cid:durableId="852493121">
    <w:abstractNumId w:val="12"/>
  </w:num>
  <w:num w:numId="29" w16cid:durableId="272636190">
    <w:abstractNumId w:val="39"/>
  </w:num>
  <w:num w:numId="30" w16cid:durableId="748186700">
    <w:abstractNumId w:val="22"/>
  </w:num>
  <w:num w:numId="31" w16cid:durableId="678507191">
    <w:abstractNumId w:val="4"/>
  </w:num>
  <w:num w:numId="32" w16cid:durableId="118569999">
    <w:abstractNumId w:val="7"/>
  </w:num>
  <w:num w:numId="33" w16cid:durableId="184371135">
    <w:abstractNumId w:val="17"/>
  </w:num>
  <w:num w:numId="34" w16cid:durableId="557588965">
    <w:abstractNumId w:val="37"/>
  </w:num>
  <w:num w:numId="35" w16cid:durableId="1566145615">
    <w:abstractNumId w:val="15"/>
  </w:num>
  <w:num w:numId="36" w16cid:durableId="724377192">
    <w:abstractNumId w:val="10"/>
  </w:num>
  <w:num w:numId="37" w16cid:durableId="1907688347">
    <w:abstractNumId w:val="35"/>
  </w:num>
  <w:num w:numId="38" w16cid:durableId="396559612">
    <w:abstractNumId w:val="31"/>
  </w:num>
  <w:num w:numId="39" w16cid:durableId="140772615">
    <w:abstractNumId w:val="5"/>
  </w:num>
  <w:num w:numId="40" w16cid:durableId="1946691038">
    <w:abstractNumId w:val="8"/>
  </w:num>
  <w:num w:numId="41" w16cid:durableId="1765540506">
    <w:abstractNumId w:val="23"/>
  </w:num>
  <w:num w:numId="42" w16cid:durableId="250091883">
    <w:abstractNumId w:val="42"/>
  </w:num>
  <w:num w:numId="43" w16cid:durableId="1459642547">
    <w:abstractNumId w:val="16"/>
  </w:num>
  <w:num w:numId="44" w16cid:durableId="155006808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10B"/>
    <w:rsid w:val="00015B0E"/>
    <w:rsid w:val="000425A2"/>
    <w:rsid w:val="00046A23"/>
    <w:rsid w:val="0004750A"/>
    <w:rsid w:val="000542FD"/>
    <w:rsid w:val="000544EA"/>
    <w:rsid w:val="000551F8"/>
    <w:rsid w:val="000632EA"/>
    <w:rsid w:val="00073AE7"/>
    <w:rsid w:val="00087D1F"/>
    <w:rsid w:val="000A0702"/>
    <w:rsid w:val="000C0139"/>
    <w:rsid w:val="000C170D"/>
    <w:rsid w:val="000C1E11"/>
    <w:rsid w:val="000D4F94"/>
    <w:rsid w:val="000D7F49"/>
    <w:rsid w:val="000E3BCE"/>
    <w:rsid w:val="00101E79"/>
    <w:rsid w:val="001141B6"/>
    <w:rsid w:val="00125FCF"/>
    <w:rsid w:val="00126AE9"/>
    <w:rsid w:val="00143315"/>
    <w:rsid w:val="001531F6"/>
    <w:rsid w:val="0017200A"/>
    <w:rsid w:val="0018147E"/>
    <w:rsid w:val="00191ED2"/>
    <w:rsid w:val="001B05E7"/>
    <w:rsid w:val="001D460C"/>
    <w:rsid w:val="001E07AE"/>
    <w:rsid w:val="001F074B"/>
    <w:rsid w:val="0022716D"/>
    <w:rsid w:val="00234271"/>
    <w:rsid w:val="00252AA1"/>
    <w:rsid w:val="0027651A"/>
    <w:rsid w:val="00284B9B"/>
    <w:rsid w:val="002C013D"/>
    <w:rsid w:val="002D1B04"/>
    <w:rsid w:val="002F17FD"/>
    <w:rsid w:val="002F5329"/>
    <w:rsid w:val="00332EE8"/>
    <w:rsid w:val="00385C2D"/>
    <w:rsid w:val="003D4411"/>
    <w:rsid w:val="003F3279"/>
    <w:rsid w:val="004003D9"/>
    <w:rsid w:val="0043584B"/>
    <w:rsid w:val="00446F45"/>
    <w:rsid w:val="00451A5E"/>
    <w:rsid w:val="0047246B"/>
    <w:rsid w:val="00477C7F"/>
    <w:rsid w:val="004A29B3"/>
    <w:rsid w:val="004B294A"/>
    <w:rsid w:val="004B328B"/>
    <w:rsid w:val="004D6317"/>
    <w:rsid w:val="004E038C"/>
    <w:rsid w:val="004E658A"/>
    <w:rsid w:val="004E6B81"/>
    <w:rsid w:val="005049D2"/>
    <w:rsid w:val="005153CA"/>
    <w:rsid w:val="005204FB"/>
    <w:rsid w:val="00534B6E"/>
    <w:rsid w:val="005455BD"/>
    <w:rsid w:val="00546A81"/>
    <w:rsid w:val="005601DE"/>
    <w:rsid w:val="00590156"/>
    <w:rsid w:val="00592A68"/>
    <w:rsid w:val="00596B33"/>
    <w:rsid w:val="005973C8"/>
    <w:rsid w:val="005A6816"/>
    <w:rsid w:val="005B4EC5"/>
    <w:rsid w:val="005D0FD6"/>
    <w:rsid w:val="005D1E24"/>
    <w:rsid w:val="00603F15"/>
    <w:rsid w:val="00611C70"/>
    <w:rsid w:val="006215D2"/>
    <w:rsid w:val="00644263"/>
    <w:rsid w:val="00657694"/>
    <w:rsid w:val="00662238"/>
    <w:rsid w:val="0067219D"/>
    <w:rsid w:val="00673DE5"/>
    <w:rsid w:val="00690D47"/>
    <w:rsid w:val="006A586F"/>
    <w:rsid w:val="006C7D7D"/>
    <w:rsid w:val="006F4D09"/>
    <w:rsid w:val="0071405C"/>
    <w:rsid w:val="007226CC"/>
    <w:rsid w:val="0072558E"/>
    <w:rsid w:val="00733121"/>
    <w:rsid w:val="0075081B"/>
    <w:rsid w:val="00770B09"/>
    <w:rsid w:val="007C38AE"/>
    <w:rsid w:val="007E259F"/>
    <w:rsid w:val="007F127F"/>
    <w:rsid w:val="007F2F3C"/>
    <w:rsid w:val="007F6ABD"/>
    <w:rsid w:val="00811F8C"/>
    <w:rsid w:val="00812C7B"/>
    <w:rsid w:val="00813091"/>
    <w:rsid w:val="0082237A"/>
    <w:rsid w:val="008260DC"/>
    <w:rsid w:val="00827042"/>
    <w:rsid w:val="00853729"/>
    <w:rsid w:val="00854148"/>
    <w:rsid w:val="00863F5E"/>
    <w:rsid w:val="008664B9"/>
    <w:rsid w:val="00866912"/>
    <w:rsid w:val="00872DE8"/>
    <w:rsid w:val="0088623E"/>
    <w:rsid w:val="00892648"/>
    <w:rsid w:val="00894C1B"/>
    <w:rsid w:val="008A5198"/>
    <w:rsid w:val="008C6A35"/>
    <w:rsid w:val="008D01AE"/>
    <w:rsid w:val="008F49B2"/>
    <w:rsid w:val="00917BD5"/>
    <w:rsid w:val="0096325F"/>
    <w:rsid w:val="00974E44"/>
    <w:rsid w:val="00980BCC"/>
    <w:rsid w:val="009848C4"/>
    <w:rsid w:val="00986CF9"/>
    <w:rsid w:val="00986E27"/>
    <w:rsid w:val="009B041F"/>
    <w:rsid w:val="009B0C8E"/>
    <w:rsid w:val="009B12A4"/>
    <w:rsid w:val="009B74B9"/>
    <w:rsid w:val="009D10F2"/>
    <w:rsid w:val="009E0DF1"/>
    <w:rsid w:val="009E49F4"/>
    <w:rsid w:val="009F5EE0"/>
    <w:rsid w:val="00A062F9"/>
    <w:rsid w:val="00A23568"/>
    <w:rsid w:val="00A42CAC"/>
    <w:rsid w:val="00A56A3D"/>
    <w:rsid w:val="00A57CB2"/>
    <w:rsid w:val="00A72296"/>
    <w:rsid w:val="00AC6C09"/>
    <w:rsid w:val="00B07C08"/>
    <w:rsid w:val="00B134E5"/>
    <w:rsid w:val="00B321CF"/>
    <w:rsid w:val="00B43368"/>
    <w:rsid w:val="00B5742B"/>
    <w:rsid w:val="00B929EC"/>
    <w:rsid w:val="00B951C3"/>
    <w:rsid w:val="00BA5519"/>
    <w:rsid w:val="00BD013A"/>
    <w:rsid w:val="00BD3327"/>
    <w:rsid w:val="00C07D20"/>
    <w:rsid w:val="00C20178"/>
    <w:rsid w:val="00C32C31"/>
    <w:rsid w:val="00C36E86"/>
    <w:rsid w:val="00C42485"/>
    <w:rsid w:val="00C4289D"/>
    <w:rsid w:val="00C51861"/>
    <w:rsid w:val="00C56167"/>
    <w:rsid w:val="00C769D3"/>
    <w:rsid w:val="00C82032"/>
    <w:rsid w:val="00C83D35"/>
    <w:rsid w:val="00C87998"/>
    <w:rsid w:val="00C9563B"/>
    <w:rsid w:val="00CA2BC7"/>
    <w:rsid w:val="00CB0B9D"/>
    <w:rsid w:val="00CC1848"/>
    <w:rsid w:val="00CC1D1B"/>
    <w:rsid w:val="00CE099E"/>
    <w:rsid w:val="00CF0C47"/>
    <w:rsid w:val="00CF3BFA"/>
    <w:rsid w:val="00D1227C"/>
    <w:rsid w:val="00D428A7"/>
    <w:rsid w:val="00D42B17"/>
    <w:rsid w:val="00D44141"/>
    <w:rsid w:val="00D50B6B"/>
    <w:rsid w:val="00D54415"/>
    <w:rsid w:val="00D70675"/>
    <w:rsid w:val="00D7267F"/>
    <w:rsid w:val="00D81EF2"/>
    <w:rsid w:val="00D903A1"/>
    <w:rsid w:val="00DB6B99"/>
    <w:rsid w:val="00DC1CE5"/>
    <w:rsid w:val="00DD673B"/>
    <w:rsid w:val="00E06E73"/>
    <w:rsid w:val="00E46A58"/>
    <w:rsid w:val="00E5732B"/>
    <w:rsid w:val="00E601AC"/>
    <w:rsid w:val="00E61ADB"/>
    <w:rsid w:val="00E7429A"/>
    <w:rsid w:val="00E854C3"/>
    <w:rsid w:val="00E86589"/>
    <w:rsid w:val="00EC763C"/>
    <w:rsid w:val="00ED38BC"/>
    <w:rsid w:val="00ED56EC"/>
    <w:rsid w:val="00ED64B7"/>
    <w:rsid w:val="00F10503"/>
    <w:rsid w:val="00F315C5"/>
    <w:rsid w:val="00F368D8"/>
    <w:rsid w:val="00F6509D"/>
    <w:rsid w:val="00F7710B"/>
    <w:rsid w:val="00FA3D11"/>
    <w:rsid w:val="00FD1D98"/>
    <w:rsid w:val="0B10E72B"/>
    <w:rsid w:val="0F55733D"/>
    <w:rsid w:val="124613B0"/>
    <w:rsid w:val="1BC02584"/>
    <w:rsid w:val="1C2FC863"/>
    <w:rsid w:val="26041EC4"/>
    <w:rsid w:val="2B88E444"/>
    <w:rsid w:val="2DB24D6C"/>
    <w:rsid w:val="331F08F2"/>
    <w:rsid w:val="381AD9D2"/>
    <w:rsid w:val="383F8785"/>
    <w:rsid w:val="38883E15"/>
    <w:rsid w:val="38E7DC65"/>
    <w:rsid w:val="3B2C847D"/>
    <w:rsid w:val="3E184B93"/>
    <w:rsid w:val="3F5CC8D0"/>
    <w:rsid w:val="52FE9982"/>
    <w:rsid w:val="5C1A3E4A"/>
    <w:rsid w:val="5EEBF06B"/>
    <w:rsid w:val="6303F0E5"/>
    <w:rsid w:val="6446CE06"/>
    <w:rsid w:val="6831291A"/>
    <w:rsid w:val="6914288F"/>
    <w:rsid w:val="6B8854A6"/>
    <w:rsid w:val="6E97BF7E"/>
    <w:rsid w:val="7841061D"/>
    <w:rsid w:val="7C7A74C7"/>
    <w:rsid w:val="7E76D90E"/>
    <w:rsid w:val="7F3761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F5D94"/>
  <w15:chartTrackingRefBased/>
  <w15:docId w15:val="{E8FDDD4F-E177-4E3B-9E0D-026BC474A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325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next w:val="Normal"/>
    <w:link w:val="Heading4Char"/>
    <w:qFormat/>
    <w:rsid w:val="00E61ADB"/>
    <w:pPr>
      <w:keepNext/>
      <w:autoSpaceDE w:val="0"/>
      <w:autoSpaceDN w:val="0"/>
      <w:spacing w:before="240" w:after="60" w:line="240" w:lineRule="auto"/>
      <w:outlineLvl w:val="3"/>
    </w:pPr>
    <w:rPr>
      <w:rFonts w:ascii="Times New Roman" w:eastAsia="Times New Roman" w:hAnsi="Times New Roman" w:cs="Times New Roman"/>
      <w:b/>
      <w:bCs/>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F7710B"/>
    <w:pPr>
      <w:pBdr>
        <w:top w:val="single" w:sz="6" w:space="1" w:color="auto"/>
      </w:pBdr>
      <w:spacing w:after="0" w:line="240" w:lineRule="auto"/>
    </w:pPr>
    <w:rPr>
      <w:rFonts w:ascii="Arial" w:eastAsia="Times New Roman" w:hAnsi="Arial" w:cs="Times New Roman"/>
      <w:sz w:val="20"/>
      <w:szCs w:val="20"/>
      <w:lang w:val="en-US"/>
    </w:rPr>
  </w:style>
  <w:style w:type="character" w:customStyle="1" w:styleId="BodyTextChar">
    <w:name w:val="Body Text Char"/>
    <w:basedOn w:val="DefaultParagraphFont"/>
    <w:link w:val="BodyText"/>
    <w:rsid w:val="00F7710B"/>
    <w:rPr>
      <w:rFonts w:ascii="Arial" w:eastAsia="Times New Roman" w:hAnsi="Arial" w:cs="Times New Roman"/>
      <w:sz w:val="20"/>
      <w:szCs w:val="20"/>
      <w:lang w:val="en-US"/>
    </w:rPr>
  </w:style>
  <w:style w:type="character" w:styleId="Hyperlink">
    <w:name w:val="Hyperlink"/>
    <w:basedOn w:val="DefaultParagraphFont"/>
    <w:uiPriority w:val="99"/>
    <w:unhideWhenUsed/>
    <w:rsid w:val="00F7710B"/>
    <w:rPr>
      <w:color w:val="0563C1" w:themeColor="hyperlink"/>
      <w:u w:val="single"/>
    </w:rPr>
  </w:style>
  <w:style w:type="paragraph" w:customStyle="1" w:styleId="Default">
    <w:name w:val="Default"/>
    <w:rsid w:val="00F7710B"/>
    <w:pPr>
      <w:autoSpaceDE w:val="0"/>
      <w:autoSpaceDN w:val="0"/>
      <w:adjustRightInd w:val="0"/>
      <w:spacing w:after="0" w:line="240" w:lineRule="auto"/>
    </w:pPr>
    <w:rPr>
      <w:rFonts w:ascii="Calibri" w:hAnsi="Calibri" w:cs="Calibri"/>
      <w:color w:val="000000"/>
      <w:sz w:val="24"/>
      <w:szCs w:val="24"/>
    </w:rPr>
  </w:style>
  <w:style w:type="character" w:customStyle="1" w:styleId="Heading4Char">
    <w:name w:val="Heading 4 Char"/>
    <w:basedOn w:val="DefaultParagraphFont"/>
    <w:link w:val="Heading4"/>
    <w:rsid w:val="00E61ADB"/>
    <w:rPr>
      <w:rFonts w:ascii="Times New Roman" w:eastAsia="Times New Roman" w:hAnsi="Times New Roman" w:cs="Times New Roman"/>
      <w:b/>
      <w:bCs/>
      <w:sz w:val="28"/>
      <w:szCs w:val="28"/>
      <w:lang w:eastAsia="en-GB"/>
    </w:rPr>
  </w:style>
  <w:style w:type="paragraph" w:styleId="ListParagraph">
    <w:name w:val="List Paragraph"/>
    <w:basedOn w:val="Normal"/>
    <w:uiPriority w:val="34"/>
    <w:qFormat/>
    <w:rsid w:val="0075081B"/>
    <w:pPr>
      <w:spacing w:after="200" w:line="276" w:lineRule="auto"/>
      <w:ind w:left="720"/>
      <w:contextualSpacing/>
    </w:pPr>
  </w:style>
  <w:style w:type="table" w:styleId="TableGrid">
    <w:name w:val="Table Grid"/>
    <w:basedOn w:val="TableNormal"/>
    <w:uiPriority w:val="39"/>
    <w:rsid w:val="009B04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6325F"/>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9632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325F"/>
    <w:rPr>
      <w:rFonts w:ascii="Segoe UI" w:hAnsi="Segoe UI" w:cs="Segoe UI"/>
      <w:sz w:val="18"/>
      <w:szCs w:val="18"/>
    </w:rPr>
  </w:style>
  <w:style w:type="table" w:styleId="TableGridLight">
    <w:name w:val="Grid Table Light"/>
    <w:basedOn w:val="TableNormal"/>
    <w:uiPriority w:val="40"/>
    <w:rsid w:val="00592A6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592A6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6442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4263"/>
  </w:style>
  <w:style w:type="paragraph" w:styleId="Footer">
    <w:name w:val="footer"/>
    <w:basedOn w:val="Normal"/>
    <w:link w:val="FooterChar"/>
    <w:uiPriority w:val="99"/>
    <w:unhideWhenUsed/>
    <w:rsid w:val="006442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4263"/>
  </w:style>
  <w:style w:type="character" w:styleId="FollowedHyperlink">
    <w:name w:val="FollowedHyperlink"/>
    <w:basedOn w:val="DefaultParagraphFont"/>
    <w:uiPriority w:val="99"/>
    <w:semiHidden/>
    <w:unhideWhenUsed/>
    <w:rsid w:val="00C769D3"/>
    <w:rPr>
      <w:color w:val="954F72" w:themeColor="followedHyperlink"/>
      <w:u w:val="single"/>
    </w:rPr>
  </w:style>
  <w:style w:type="table" w:styleId="PlainTable5">
    <w:name w:val="Plain Table 5"/>
    <w:basedOn w:val="TableNormal"/>
    <w:uiPriority w:val="45"/>
    <w:rsid w:val="00770B0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ootnoteText">
    <w:name w:val="footnote text"/>
    <w:basedOn w:val="Normal"/>
    <w:link w:val="FootnoteTextChar"/>
    <w:uiPriority w:val="99"/>
    <w:semiHidden/>
    <w:unhideWhenUsed/>
    <w:rsid w:val="00C36E86"/>
    <w:pPr>
      <w:spacing w:after="200" w:line="276"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semiHidden/>
    <w:rsid w:val="00C36E86"/>
    <w:rPr>
      <w:rFonts w:ascii="Calibri" w:eastAsia="Calibri" w:hAnsi="Calibri" w:cs="Times New Roman"/>
      <w:sz w:val="20"/>
      <w:szCs w:val="20"/>
    </w:rPr>
  </w:style>
  <w:style w:type="character" w:styleId="FootnoteReference">
    <w:name w:val="footnote reference"/>
    <w:uiPriority w:val="99"/>
    <w:semiHidden/>
    <w:unhideWhenUsed/>
    <w:rsid w:val="00C36E86"/>
    <w:rPr>
      <w:vertAlign w:val="superscript"/>
    </w:rPr>
  </w:style>
  <w:style w:type="character" w:customStyle="1" w:styleId="UnresolvedMention1">
    <w:name w:val="Unresolved Mention1"/>
    <w:basedOn w:val="DefaultParagraphFont"/>
    <w:uiPriority w:val="99"/>
    <w:semiHidden/>
    <w:unhideWhenUsed/>
    <w:rsid w:val="008D01AE"/>
    <w:rPr>
      <w:color w:val="808080"/>
      <w:shd w:val="clear" w:color="auto" w:fill="E6E6E6"/>
    </w:rPr>
  </w:style>
  <w:style w:type="character" w:styleId="CommentReference">
    <w:name w:val="annotation reference"/>
    <w:basedOn w:val="DefaultParagraphFont"/>
    <w:uiPriority w:val="99"/>
    <w:semiHidden/>
    <w:unhideWhenUsed/>
    <w:rsid w:val="00A72296"/>
    <w:rPr>
      <w:sz w:val="16"/>
      <w:szCs w:val="16"/>
    </w:rPr>
  </w:style>
  <w:style w:type="paragraph" w:styleId="CommentText">
    <w:name w:val="annotation text"/>
    <w:basedOn w:val="Normal"/>
    <w:link w:val="CommentTextChar"/>
    <w:uiPriority w:val="99"/>
    <w:semiHidden/>
    <w:unhideWhenUsed/>
    <w:rsid w:val="00A72296"/>
    <w:pPr>
      <w:spacing w:line="240" w:lineRule="auto"/>
    </w:pPr>
    <w:rPr>
      <w:sz w:val="20"/>
      <w:szCs w:val="20"/>
    </w:rPr>
  </w:style>
  <w:style w:type="character" w:customStyle="1" w:styleId="CommentTextChar">
    <w:name w:val="Comment Text Char"/>
    <w:basedOn w:val="DefaultParagraphFont"/>
    <w:link w:val="CommentText"/>
    <w:uiPriority w:val="99"/>
    <w:semiHidden/>
    <w:rsid w:val="00A72296"/>
    <w:rPr>
      <w:sz w:val="20"/>
      <w:szCs w:val="20"/>
    </w:rPr>
  </w:style>
  <w:style w:type="paragraph" w:styleId="CommentSubject">
    <w:name w:val="annotation subject"/>
    <w:basedOn w:val="CommentText"/>
    <w:next w:val="CommentText"/>
    <w:link w:val="CommentSubjectChar"/>
    <w:uiPriority w:val="99"/>
    <w:semiHidden/>
    <w:unhideWhenUsed/>
    <w:rsid w:val="00A72296"/>
    <w:rPr>
      <w:b/>
      <w:bCs/>
    </w:rPr>
  </w:style>
  <w:style w:type="character" w:customStyle="1" w:styleId="CommentSubjectChar">
    <w:name w:val="Comment Subject Char"/>
    <w:basedOn w:val="CommentTextChar"/>
    <w:link w:val="CommentSubject"/>
    <w:uiPriority w:val="99"/>
    <w:semiHidden/>
    <w:rsid w:val="00A72296"/>
    <w:rPr>
      <w:b/>
      <w:bCs/>
      <w:sz w:val="20"/>
      <w:szCs w:val="20"/>
    </w:rPr>
  </w:style>
  <w:style w:type="paragraph" w:styleId="NormalWeb">
    <w:name w:val="Normal (Web)"/>
    <w:basedOn w:val="Normal"/>
    <w:uiPriority w:val="99"/>
    <w:unhideWhenUsed/>
    <w:rsid w:val="009B12A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link w:val="NoSpacingChar"/>
    <w:uiPriority w:val="1"/>
    <w:qFormat/>
    <w:rsid w:val="00986E27"/>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986E27"/>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188379">
      <w:bodyDiv w:val="1"/>
      <w:marLeft w:val="0"/>
      <w:marRight w:val="0"/>
      <w:marTop w:val="0"/>
      <w:marBottom w:val="0"/>
      <w:divBdr>
        <w:top w:val="none" w:sz="0" w:space="0" w:color="auto"/>
        <w:left w:val="none" w:sz="0" w:space="0" w:color="auto"/>
        <w:bottom w:val="none" w:sz="0" w:space="0" w:color="auto"/>
        <w:right w:val="none" w:sz="0" w:space="0" w:color="auto"/>
      </w:divBdr>
      <w:divsChild>
        <w:div w:id="1181041238">
          <w:marLeft w:val="0"/>
          <w:marRight w:val="0"/>
          <w:marTop w:val="0"/>
          <w:marBottom w:val="0"/>
          <w:divBdr>
            <w:top w:val="none" w:sz="0" w:space="0" w:color="auto"/>
            <w:left w:val="single" w:sz="6" w:space="15" w:color="B0BEC6"/>
            <w:bottom w:val="single" w:sz="6" w:space="0" w:color="B0BEC6"/>
            <w:right w:val="single" w:sz="6" w:space="15" w:color="B0BEC6"/>
          </w:divBdr>
          <w:divsChild>
            <w:div w:id="222252546">
              <w:marLeft w:val="-300"/>
              <w:marRight w:val="0"/>
              <w:marTop w:val="0"/>
              <w:marBottom w:val="0"/>
              <w:divBdr>
                <w:top w:val="none" w:sz="0" w:space="0" w:color="auto"/>
                <w:left w:val="none" w:sz="0" w:space="0" w:color="auto"/>
                <w:bottom w:val="none" w:sz="0" w:space="0" w:color="auto"/>
                <w:right w:val="none" w:sz="0" w:space="0" w:color="auto"/>
              </w:divBdr>
              <w:divsChild>
                <w:div w:id="731975111">
                  <w:marLeft w:val="0"/>
                  <w:marRight w:val="0"/>
                  <w:marTop w:val="0"/>
                  <w:marBottom w:val="0"/>
                  <w:divBdr>
                    <w:top w:val="none" w:sz="0" w:space="0" w:color="auto"/>
                    <w:left w:val="none" w:sz="0" w:space="0" w:color="auto"/>
                    <w:bottom w:val="none" w:sz="0" w:space="0" w:color="auto"/>
                    <w:right w:val="none" w:sz="0" w:space="0" w:color="auto"/>
                  </w:divBdr>
                  <w:divsChild>
                    <w:div w:id="2000499863">
                      <w:marLeft w:val="0"/>
                      <w:marRight w:val="0"/>
                      <w:marTop w:val="0"/>
                      <w:marBottom w:val="0"/>
                      <w:divBdr>
                        <w:top w:val="none" w:sz="0" w:space="0" w:color="auto"/>
                        <w:left w:val="none" w:sz="0" w:space="0" w:color="auto"/>
                        <w:bottom w:val="none" w:sz="0" w:space="0" w:color="auto"/>
                        <w:right w:val="none" w:sz="0" w:space="0" w:color="auto"/>
                      </w:divBdr>
                      <w:divsChild>
                        <w:div w:id="122895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130847">
      <w:bodyDiv w:val="1"/>
      <w:marLeft w:val="0"/>
      <w:marRight w:val="0"/>
      <w:marTop w:val="0"/>
      <w:marBottom w:val="0"/>
      <w:divBdr>
        <w:top w:val="none" w:sz="0" w:space="0" w:color="auto"/>
        <w:left w:val="none" w:sz="0" w:space="0" w:color="auto"/>
        <w:bottom w:val="none" w:sz="0" w:space="0" w:color="auto"/>
        <w:right w:val="none" w:sz="0" w:space="0" w:color="auto"/>
      </w:divBdr>
    </w:div>
    <w:div w:id="865101420">
      <w:bodyDiv w:val="1"/>
      <w:marLeft w:val="0"/>
      <w:marRight w:val="0"/>
      <w:marTop w:val="0"/>
      <w:marBottom w:val="0"/>
      <w:divBdr>
        <w:top w:val="none" w:sz="0" w:space="0" w:color="auto"/>
        <w:left w:val="none" w:sz="0" w:space="0" w:color="auto"/>
        <w:bottom w:val="none" w:sz="0" w:space="0" w:color="auto"/>
        <w:right w:val="none" w:sz="0" w:space="0" w:color="auto"/>
      </w:divBdr>
      <w:divsChild>
        <w:div w:id="107626685">
          <w:marLeft w:val="0"/>
          <w:marRight w:val="0"/>
          <w:marTop w:val="0"/>
          <w:marBottom w:val="0"/>
          <w:divBdr>
            <w:top w:val="none" w:sz="0" w:space="0" w:color="auto"/>
            <w:left w:val="none" w:sz="0" w:space="0" w:color="auto"/>
            <w:bottom w:val="none" w:sz="0" w:space="0" w:color="auto"/>
            <w:right w:val="none" w:sz="0" w:space="0" w:color="auto"/>
          </w:divBdr>
          <w:divsChild>
            <w:div w:id="401105473">
              <w:marLeft w:val="0"/>
              <w:marRight w:val="0"/>
              <w:marTop w:val="0"/>
              <w:marBottom w:val="0"/>
              <w:divBdr>
                <w:top w:val="none" w:sz="0" w:space="0" w:color="auto"/>
                <w:left w:val="none" w:sz="0" w:space="0" w:color="auto"/>
                <w:bottom w:val="none" w:sz="0" w:space="0" w:color="auto"/>
                <w:right w:val="none" w:sz="0" w:space="0" w:color="auto"/>
              </w:divBdr>
              <w:divsChild>
                <w:div w:id="20375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327380">
      <w:bodyDiv w:val="1"/>
      <w:marLeft w:val="0"/>
      <w:marRight w:val="0"/>
      <w:marTop w:val="0"/>
      <w:marBottom w:val="0"/>
      <w:divBdr>
        <w:top w:val="none" w:sz="0" w:space="0" w:color="auto"/>
        <w:left w:val="none" w:sz="0" w:space="0" w:color="auto"/>
        <w:bottom w:val="none" w:sz="0" w:space="0" w:color="auto"/>
        <w:right w:val="none" w:sz="0" w:space="0" w:color="auto"/>
      </w:divBdr>
      <w:divsChild>
        <w:div w:id="816578722">
          <w:marLeft w:val="0"/>
          <w:marRight w:val="0"/>
          <w:marTop w:val="0"/>
          <w:marBottom w:val="0"/>
          <w:divBdr>
            <w:top w:val="none" w:sz="0" w:space="0" w:color="auto"/>
            <w:left w:val="single" w:sz="6" w:space="15" w:color="B0BEC6"/>
            <w:bottom w:val="single" w:sz="6" w:space="0" w:color="B0BEC6"/>
            <w:right w:val="single" w:sz="6" w:space="15" w:color="B0BEC6"/>
          </w:divBdr>
          <w:divsChild>
            <w:div w:id="114982068">
              <w:marLeft w:val="-300"/>
              <w:marRight w:val="0"/>
              <w:marTop w:val="0"/>
              <w:marBottom w:val="0"/>
              <w:divBdr>
                <w:top w:val="none" w:sz="0" w:space="0" w:color="auto"/>
                <w:left w:val="none" w:sz="0" w:space="0" w:color="auto"/>
                <w:bottom w:val="none" w:sz="0" w:space="0" w:color="auto"/>
                <w:right w:val="none" w:sz="0" w:space="0" w:color="auto"/>
              </w:divBdr>
              <w:divsChild>
                <w:div w:id="1998410855">
                  <w:marLeft w:val="0"/>
                  <w:marRight w:val="0"/>
                  <w:marTop w:val="0"/>
                  <w:marBottom w:val="0"/>
                  <w:divBdr>
                    <w:top w:val="none" w:sz="0" w:space="0" w:color="auto"/>
                    <w:left w:val="none" w:sz="0" w:space="0" w:color="auto"/>
                    <w:bottom w:val="none" w:sz="0" w:space="0" w:color="auto"/>
                    <w:right w:val="none" w:sz="0" w:space="0" w:color="auto"/>
                  </w:divBdr>
                  <w:divsChild>
                    <w:div w:id="1845168255">
                      <w:marLeft w:val="0"/>
                      <w:marRight w:val="0"/>
                      <w:marTop w:val="0"/>
                      <w:marBottom w:val="0"/>
                      <w:divBdr>
                        <w:top w:val="none" w:sz="0" w:space="0" w:color="auto"/>
                        <w:left w:val="none" w:sz="0" w:space="0" w:color="auto"/>
                        <w:bottom w:val="none" w:sz="0" w:space="0" w:color="auto"/>
                        <w:right w:val="none" w:sz="0" w:space="0" w:color="auto"/>
                      </w:divBdr>
                      <w:divsChild>
                        <w:div w:id="32127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6739403">
      <w:bodyDiv w:val="1"/>
      <w:marLeft w:val="0"/>
      <w:marRight w:val="0"/>
      <w:marTop w:val="0"/>
      <w:marBottom w:val="0"/>
      <w:divBdr>
        <w:top w:val="none" w:sz="0" w:space="0" w:color="auto"/>
        <w:left w:val="none" w:sz="0" w:space="0" w:color="auto"/>
        <w:bottom w:val="none" w:sz="0" w:space="0" w:color="auto"/>
        <w:right w:val="none" w:sz="0" w:space="0" w:color="auto"/>
      </w:divBdr>
    </w:div>
    <w:div w:id="1713070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hurchofengland.org/sites/default/files/2019-07/Valuing%20All%20God%27s%20Children%20July%202019_0.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2473c50ad55544b777324cce3df3f679">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d9cef980c58a9ab28fb16e123a9bfac5"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SharedWithUsers xmlns="a2fd06ed-cd72-4ee9-9e6e-b0b032736e4c">
      <UserInfo>
        <DisplayName>Fox, Robert</DisplayName>
        <AccountId>28</AccountId>
        <AccountType/>
      </UserInfo>
    </SharedWithUsers>
  </documentManagement>
</p:properties>
</file>

<file path=customXml/itemProps1.xml><?xml version="1.0" encoding="utf-8"?>
<ds:datastoreItem xmlns:ds="http://schemas.openxmlformats.org/officeDocument/2006/customXml" ds:itemID="{CD925ABB-C9AB-434F-B4D1-39DD28BDAD67}"/>
</file>

<file path=customXml/itemProps2.xml><?xml version="1.0" encoding="utf-8"?>
<ds:datastoreItem xmlns:ds="http://schemas.openxmlformats.org/officeDocument/2006/customXml" ds:itemID="{6FCA124B-83AC-482E-BF47-E2DDE1A4405D}">
  <ds:schemaRefs>
    <ds:schemaRef ds:uri="http://schemas.microsoft.com/sharepoint/v3/contenttype/forms"/>
  </ds:schemaRefs>
</ds:datastoreItem>
</file>

<file path=customXml/itemProps3.xml><?xml version="1.0" encoding="utf-8"?>
<ds:datastoreItem xmlns:ds="http://schemas.openxmlformats.org/officeDocument/2006/customXml" ds:itemID="{1ADB6C1C-1149-4B05-875D-BF370106D99D}">
  <ds:schemaRefs>
    <ds:schemaRef ds:uri="http://schemas.openxmlformats.org/officeDocument/2006/bibliography"/>
  </ds:schemaRefs>
</ds:datastoreItem>
</file>

<file path=customXml/itemProps4.xml><?xml version="1.0" encoding="utf-8"?>
<ds:datastoreItem xmlns:ds="http://schemas.openxmlformats.org/officeDocument/2006/customXml" ds:itemID="{C96E7CB5-4D86-416F-B8B4-D26344077B9B}">
  <ds:schemaRefs>
    <ds:schemaRef ds:uri="http://schemas.microsoft.com/office/2006/metadata/properties"/>
    <ds:schemaRef ds:uri="http://schemas.microsoft.com/office/infopath/2007/PartnerControls"/>
    <ds:schemaRef ds:uri="e1e2a67e-32f3-4e2f-8dc0-799b6b9645af"/>
    <ds:schemaRef ds:uri="3c6552ff-e203-492b-9a4a-86c2b1ce869f"/>
    <ds:schemaRef ds:uri="a2fd06ed-cd72-4ee9-9e6e-b0b032736e4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4941</Words>
  <Characters>28167</Characters>
  <Application>Microsoft Office Word</Application>
  <DocSecurity>0</DocSecurity>
  <Lines>234</Lines>
  <Paragraphs>66</Paragraphs>
  <ScaleCrop>false</ScaleCrop>
  <Company>Microsoft IT</Company>
  <LinksUpToDate>false</LinksUpToDate>
  <CharactersWithSpaces>33042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Davies, Frankie</dc:creator>
  <cp:keywords/>
  <dc:description/>
  <cp:lastModifiedBy>Davies, Francesca</cp:lastModifiedBy>
  <cp:revision>2</cp:revision>
  <dcterms:created xsi:type="dcterms:W3CDTF">2025-07-07T07:52:00Z</dcterms:created>
  <dcterms:modified xsi:type="dcterms:W3CDTF">2025-07-07T07:52:00Z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y fmtid="{D5CDD505-2E9C-101B-9397-08002B2CF9AE}" pid="3" name="MediaServiceImageTags">
    <vt:lpwstr/>
  </property>
</Properties>
</file>