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1DDC49" w14:textId="58A21EF3" w:rsidR="00C317F4" w:rsidRPr="00A10E9B" w:rsidRDefault="003878F4" w:rsidP="005C48DD">
      <w:pPr>
        <w:pStyle w:val="xmsonormal"/>
        <w:spacing w:before="0" w:beforeAutospacing="0" w:after="0" w:afterAutospacing="0" w:line="276" w:lineRule="auto"/>
        <w:jc w:val="center"/>
        <w:rPr>
          <w:rFonts w:asciiTheme="minorHAnsi" w:hAnsiTheme="minorHAnsi" w:cstheme="minorHAnsi"/>
          <w:b/>
          <w:bCs/>
          <w:color w:val="201F1E"/>
          <w:u w:val="single"/>
        </w:rPr>
      </w:pPr>
      <w:r w:rsidRPr="00A10E9B">
        <w:rPr>
          <w:rFonts w:asciiTheme="minorHAnsi" w:hAnsiTheme="minorHAnsi" w:cstheme="minorHAnsi"/>
          <w:b/>
          <w:bCs/>
          <w:color w:val="201F1E"/>
          <w:u w:val="single"/>
        </w:rPr>
        <w:t>Religious Education</w:t>
      </w:r>
      <w:r w:rsidR="00C317F4" w:rsidRPr="00A10E9B">
        <w:rPr>
          <w:rFonts w:asciiTheme="minorHAnsi" w:hAnsiTheme="minorHAnsi" w:cstheme="minorHAnsi"/>
          <w:b/>
          <w:bCs/>
          <w:color w:val="201F1E"/>
          <w:u w:val="single"/>
        </w:rPr>
        <w:t xml:space="preserve"> </w:t>
      </w:r>
      <w:r w:rsidR="00C0226E" w:rsidRPr="00A10E9B">
        <w:rPr>
          <w:rFonts w:asciiTheme="minorHAnsi" w:hAnsiTheme="minorHAnsi" w:cstheme="minorHAnsi"/>
          <w:b/>
          <w:bCs/>
          <w:color w:val="201F1E"/>
          <w:u w:val="single"/>
        </w:rPr>
        <w:t>Curriculum O</w:t>
      </w:r>
      <w:r w:rsidR="000D4C09" w:rsidRPr="00A10E9B">
        <w:rPr>
          <w:rFonts w:asciiTheme="minorHAnsi" w:hAnsiTheme="minorHAnsi" w:cstheme="minorHAnsi"/>
          <w:b/>
          <w:bCs/>
          <w:color w:val="201F1E"/>
          <w:u w:val="single"/>
        </w:rPr>
        <w:t>ffer</w:t>
      </w:r>
      <w:r w:rsidR="001768C9" w:rsidRPr="00A10E9B">
        <w:rPr>
          <w:rFonts w:asciiTheme="minorHAnsi" w:hAnsiTheme="minorHAnsi" w:cstheme="minorHAnsi"/>
          <w:b/>
          <w:bCs/>
          <w:color w:val="201F1E"/>
          <w:u w:val="single"/>
        </w:rPr>
        <w:t xml:space="preserve"> 202</w:t>
      </w:r>
      <w:r w:rsidR="00BC77B9" w:rsidRPr="00A10E9B">
        <w:rPr>
          <w:rFonts w:asciiTheme="minorHAnsi" w:hAnsiTheme="minorHAnsi" w:cstheme="minorHAnsi"/>
          <w:b/>
          <w:bCs/>
          <w:color w:val="201F1E"/>
          <w:u w:val="single"/>
        </w:rPr>
        <w:t>3</w:t>
      </w:r>
      <w:r w:rsidR="001768C9" w:rsidRPr="00A10E9B">
        <w:rPr>
          <w:rFonts w:asciiTheme="minorHAnsi" w:hAnsiTheme="minorHAnsi" w:cstheme="minorHAnsi"/>
          <w:b/>
          <w:bCs/>
          <w:color w:val="201F1E"/>
          <w:u w:val="single"/>
        </w:rPr>
        <w:t>-202</w:t>
      </w:r>
      <w:r w:rsidR="00BC77B9" w:rsidRPr="00A10E9B">
        <w:rPr>
          <w:rFonts w:asciiTheme="minorHAnsi" w:hAnsiTheme="minorHAnsi" w:cstheme="minorHAnsi"/>
          <w:b/>
          <w:bCs/>
          <w:color w:val="201F1E"/>
          <w:u w:val="single"/>
        </w:rPr>
        <w:t>4</w:t>
      </w:r>
    </w:p>
    <w:p w14:paraId="120F5EA6" w14:textId="77777777" w:rsidR="00A25A86" w:rsidRPr="00A10E9B" w:rsidRDefault="0034604D" w:rsidP="005C48DD">
      <w:pPr>
        <w:pStyle w:val="xmsonormal"/>
        <w:spacing w:before="0" w:beforeAutospacing="0" w:after="0" w:afterAutospacing="0" w:line="276" w:lineRule="auto"/>
        <w:rPr>
          <w:rFonts w:asciiTheme="minorHAnsi" w:hAnsiTheme="minorHAnsi" w:cstheme="minorHAnsi"/>
          <w:b/>
          <w:bCs/>
          <w:color w:val="201F1E"/>
        </w:rPr>
      </w:pPr>
      <w:r w:rsidRPr="00A10E9B">
        <w:rPr>
          <w:rFonts w:asciiTheme="minorHAnsi" w:hAnsiTheme="minorHAnsi" w:cstheme="minorHAnsi"/>
          <w:b/>
          <w:bCs/>
          <w:color w:val="201F1E"/>
        </w:rPr>
        <w:t>Our School Vision:</w:t>
      </w:r>
    </w:p>
    <w:p w14:paraId="6AD431FB" w14:textId="0CB4E059" w:rsidR="0034604D" w:rsidRPr="00A10E9B" w:rsidRDefault="0034604D" w:rsidP="005C48DD">
      <w:pPr>
        <w:pStyle w:val="xmsonormal"/>
        <w:spacing w:before="0" w:beforeAutospacing="0" w:after="0" w:afterAutospacing="0" w:line="276" w:lineRule="auto"/>
        <w:rPr>
          <w:rFonts w:asciiTheme="minorHAnsi" w:hAnsiTheme="minorHAnsi" w:cstheme="minorHAnsi"/>
          <w:color w:val="201F1E"/>
        </w:rPr>
      </w:pPr>
      <w:r w:rsidRPr="00A10E9B">
        <w:rPr>
          <w:rFonts w:asciiTheme="minorHAnsi" w:hAnsiTheme="minorHAnsi" w:cstheme="minorHAnsi"/>
          <w:color w:val="201F1E"/>
        </w:rPr>
        <w:t xml:space="preserve">Our school is a community where each person is valued as a child of God. We are a Church of England school, inspired and guided by the life and teaching of Jesus. We work together to create a caring, </w:t>
      </w:r>
      <w:proofErr w:type="gramStart"/>
      <w:r w:rsidRPr="00A10E9B">
        <w:rPr>
          <w:rFonts w:asciiTheme="minorHAnsi" w:hAnsiTheme="minorHAnsi" w:cstheme="minorHAnsi"/>
          <w:color w:val="201F1E"/>
        </w:rPr>
        <w:t>friendly</w:t>
      </w:r>
      <w:proofErr w:type="gramEnd"/>
      <w:r w:rsidRPr="00A10E9B">
        <w:rPr>
          <w:rFonts w:asciiTheme="minorHAnsi" w:hAnsiTheme="minorHAnsi" w:cstheme="minorHAnsi"/>
          <w:color w:val="201F1E"/>
        </w:rPr>
        <w:t xml:space="preserve"> and safe school family, to enable the whole school community to flourish and each person reach their full God-given potential. </w:t>
      </w:r>
    </w:p>
    <w:p w14:paraId="2C6FE83A" w14:textId="1F1EBBF1" w:rsidR="00140066" w:rsidRPr="00A10E9B" w:rsidRDefault="0034604D" w:rsidP="005C48DD">
      <w:pPr>
        <w:pStyle w:val="xmsonormal"/>
        <w:spacing w:before="0" w:beforeAutospacing="0" w:after="0" w:afterAutospacing="0" w:line="276" w:lineRule="auto"/>
        <w:rPr>
          <w:rFonts w:asciiTheme="minorHAnsi" w:hAnsiTheme="minorHAnsi" w:cstheme="minorHAnsi"/>
          <w:color w:val="201F1E"/>
        </w:rPr>
      </w:pPr>
      <w:r w:rsidRPr="00A10E9B">
        <w:rPr>
          <w:rFonts w:asciiTheme="minorHAnsi" w:hAnsiTheme="minorHAnsi" w:cstheme="minorHAnsi"/>
          <w:color w:val="201F1E"/>
        </w:rPr>
        <w:t> </w:t>
      </w:r>
    </w:p>
    <w:p w14:paraId="13F9734E" w14:textId="08871FA2" w:rsidR="0034604D" w:rsidRPr="00A10E9B" w:rsidRDefault="0034604D" w:rsidP="005C48DD">
      <w:pPr>
        <w:pStyle w:val="xmsonormal"/>
        <w:spacing w:before="0" w:beforeAutospacing="0" w:after="0" w:afterAutospacing="0" w:line="276" w:lineRule="auto"/>
        <w:rPr>
          <w:rFonts w:asciiTheme="minorHAnsi" w:hAnsiTheme="minorHAnsi" w:cstheme="minorHAnsi"/>
          <w:color w:val="201F1E"/>
        </w:rPr>
      </w:pPr>
      <w:r w:rsidRPr="00A10E9B">
        <w:rPr>
          <w:rFonts w:asciiTheme="minorHAnsi" w:hAnsiTheme="minorHAnsi" w:cstheme="minorHAnsi"/>
          <w:color w:val="201F1E"/>
        </w:rPr>
        <w:t>This document is devised to support th</w:t>
      </w:r>
      <w:r w:rsidR="0032781F" w:rsidRPr="00A10E9B">
        <w:rPr>
          <w:rFonts w:asciiTheme="minorHAnsi" w:hAnsiTheme="minorHAnsi" w:cstheme="minorHAnsi"/>
          <w:color w:val="201F1E"/>
        </w:rPr>
        <w:t>is</w:t>
      </w:r>
      <w:r w:rsidRPr="00A10E9B">
        <w:rPr>
          <w:rFonts w:asciiTheme="minorHAnsi" w:hAnsiTheme="minorHAnsi" w:cstheme="minorHAnsi"/>
          <w:color w:val="201F1E"/>
        </w:rPr>
        <w:t xml:space="preserve"> vision, and </w:t>
      </w:r>
      <w:r w:rsidR="002B3C64" w:rsidRPr="00A10E9B">
        <w:rPr>
          <w:rFonts w:asciiTheme="minorHAnsi" w:hAnsiTheme="minorHAnsi" w:cstheme="minorHAnsi"/>
          <w:color w:val="201F1E"/>
        </w:rPr>
        <w:t>has</w:t>
      </w:r>
      <w:r w:rsidRPr="00A10E9B">
        <w:rPr>
          <w:rFonts w:asciiTheme="minorHAnsi" w:hAnsiTheme="minorHAnsi" w:cstheme="minorHAnsi"/>
          <w:color w:val="201F1E"/>
        </w:rPr>
        <w:t xml:space="preserve"> the</w:t>
      </w:r>
      <w:r w:rsidR="0032781F" w:rsidRPr="00A10E9B">
        <w:rPr>
          <w:rFonts w:asciiTheme="minorHAnsi" w:hAnsiTheme="minorHAnsi" w:cstheme="minorHAnsi"/>
          <w:color w:val="201F1E"/>
        </w:rPr>
        <w:t xml:space="preserve"> following</w:t>
      </w:r>
      <w:r w:rsidRPr="00A10E9B">
        <w:rPr>
          <w:rFonts w:asciiTheme="minorHAnsi" w:hAnsiTheme="minorHAnsi" w:cstheme="minorHAnsi"/>
          <w:color w:val="201F1E"/>
        </w:rPr>
        <w:t xml:space="preserve"> intentions:</w:t>
      </w:r>
    </w:p>
    <w:p w14:paraId="109449F0" w14:textId="23E52ED7" w:rsidR="00766A7D" w:rsidRPr="00A10E9B" w:rsidRDefault="00766A7D" w:rsidP="005C48DD">
      <w:pPr>
        <w:pStyle w:val="xmsonormal"/>
        <w:spacing w:before="0" w:beforeAutospacing="0" w:after="0" w:afterAutospacing="0" w:line="276" w:lineRule="auto"/>
        <w:rPr>
          <w:rFonts w:asciiTheme="minorHAnsi" w:hAnsiTheme="minorHAnsi" w:cstheme="minorHAnsi"/>
          <w:color w:val="201F1E"/>
        </w:rPr>
      </w:pPr>
    </w:p>
    <w:p w14:paraId="33BA87B1" w14:textId="4F349E44" w:rsidR="00766A7D" w:rsidRPr="00A10E9B" w:rsidRDefault="00766A7D" w:rsidP="00C83C07">
      <w:pPr>
        <w:pStyle w:val="xmsolistparagraph"/>
        <w:spacing w:before="0" w:beforeAutospacing="0" w:after="0" w:afterAutospacing="0" w:line="276" w:lineRule="auto"/>
        <w:rPr>
          <w:rFonts w:asciiTheme="minorHAnsi" w:hAnsiTheme="minorHAnsi" w:cstheme="minorHAnsi"/>
        </w:rPr>
      </w:pPr>
      <w:r w:rsidRPr="00A10E9B">
        <w:rPr>
          <w:rFonts w:asciiTheme="minorHAnsi" w:hAnsiTheme="minorHAnsi" w:cstheme="minorHAnsi"/>
          <w:b/>
          <w:bCs/>
          <w:color w:val="201F1E"/>
          <w:bdr w:val="none" w:sz="0" w:space="0" w:color="auto" w:frame="1"/>
        </w:rPr>
        <w:t xml:space="preserve">Pupils are empowered to develop the </w:t>
      </w:r>
      <w:r w:rsidRPr="00A10E9B">
        <w:rPr>
          <w:rFonts w:asciiTheme="minorHAnsi" w:hAnsiTheme="minorHAnsi" w:cstheme="minorHAnsi"/>
          <w:b/>
          <w:bCs/>
          <w:color w:val="201F1E"/>
          <w:bdr w:val="none" w:sz="0" w:space="0" w:color="auto" w:frame="1"/>
          <w:shd w:val="clear" w:color="auto" w:fill="00FF00"/>
        </w:rPr>
        <w:t>hope</w:t>
      </w:r>
      <w:r w:rsidRPr="00A10E9B">
        <w:rPr>
          <w:rFonts w:asciiTheme="minorHAnsi" w:hAnsiTheme="minorHAnsi" w:cstheme="minorHAnsi"/>
          <w:b/>
          <w:bCs/>
          <w:color w:val="201F1E"/>
          <w:bdr w:val="none" w:sz="0" w:space="0" w:color="auto" w:frame="1"/>
        </w:rPr>
        <w:t xml:space="preserve"> and </w:t>
      </w:r>
      <w:r w:rsidRPr="00A10E9B">
        <w:rPr>
          <w:rFonts w:asciiTheme="minorHAnsi" w:hAnsiTheme="minorHAnsi" w:cstheme="minorHAnsi"/>
          <w:b/>
          <w:bCs/>
          <w:color w:val="201F1E"/>
          <w:bdr w:val="none" w:sz="0" w:space="0" w:color="auto" w:frame="1"/>
          <w:shd w:val="clear" w:color="auto" w:fill="00FF00"/>
        </w:rPr>
        <w:t>perseverance</w:t>
      </w:r>
      <w:r w:rsidRPr="00A10E9B">
        <w:rPr>
          <w:rFonts w:asciiTheme="minorHAnsi" w:hAnsiTheme="minorHAnsi" w:cstheme="minorHAnsi"/>
          <w:b/>
          <w:bCs/>
          <w:color w:val="201F1E"/>
          <w:bdr w:val="none" w:sz="0" w:space="0" w:color="auto" w:frame="1"/>
        </w:rPr>
        <w:t xml:space="preserve"> necessary to </w:t>
      </w:r>
      <w:r w:rsidR="001768C9" w:rsidRPr="00A10E9B">
        <w:rPr>
          <w:rFonts w:asciiTheme="minorHAnsi" w:hAnsiTheme="minorHAnsi" w:cstheme="minorHAnsi"/>
          <w:b/>
          <w:bCs/>
          <w:color w:val="201F1E"/>
          <w:bdr w:val="none" w:sz="0" w:space="0" w:color="auto" w:frame="1"/>
        </w:rPr>
        <w:t>engage the challenges of learning</w:t>
      </w:r>
      <w:r w:rsidRPr="00A10E9B">
        <w:rPr>
          <w:rFonts w:asciiTheme="minorHAnsi" w:hAnsiTheme="minorHAnsi" w:cstheme="minorHAnsi"/>
          <w:b/>
          <w:bCs/>
          <w:color w:val="201F1E"/>
          <w:bdr w:val="none" w:sz="0" w:space="0" w:color="auto" w:frame="1"/>
        </w:rPr>
        <w:t xml:space="preserve"> in the context of school and the wider world.</w:t>
      </w:r>
    </w:p>
    <w:p w14:paraId="7BC96866" w14:textId="36ADB13E" w:rsidR="00766A7D" w:rsidRPr="00A10E9B" w:rsidRDefault="00766A7D" w:rsidP="00766A7D">
      <w:pPr>
        <w:spacing w:after="0" w:line="276" w:lineRule="auto"/>
        <w:rPr>
          <w:rFonts w:cstheme="minorHAnsi"/>
          <w:sz w:val="24"/>
          <w:szCs w:val="24"/>
        </w:rPr>
      </w:pPr>
    </w:p>
    <w:p w14:paraId="7758C96C" w14:textId="46B634AD" w:rsidR="00766A7D" w:rsidRPr="00A10E9B" w:rsidRDefault="00766A7D" w:rsidP="00766A7D">
      <w:pPr>
        <w:pStyle w:val="xmsolistparagraph"/>
        <w:spacing w:before="0" w:beforeAutospacing="0" w:after="0" w:afterAutospacing="0" w:line="276" w:lineRule="auto"/>
        <w:rPr>
          <w:rFonts w:asciiTheme="minorHAnsi" w:hAnsiTheme="minorHAnsi" w:cstheme="minorHAnsi"/>
          <w:b/>
          <w:bCs/>
          <w:color w:val="201F1E"/>
          <w:bdr w:val="none" w:sz="0" w:space="0" w:color="auto" w:frame="1"/>
        </w:rPr>
      </w:pPr>
      <w:r w:rsidRPr="00A10E9B">
        <w:rPr>
          <w:rFonts w:asciiTheme="minorHAnsi" w:hAnsiTheme="minorHAnsi" w:cstheme="minorHAnsi"/>
          <w:b/>
          <w:bCs/>
          <w:color w:val="201F1E"/>
          <w:bdr w:val="none" w:sz="0" w:space="0" w:color="auto" w:frame="1"/>
        </w:rPr>
        <w:t>Teaching staff seek out every opportunity to ensure tha</w:t>
      </w:r>
      <w:r w:rsidR="00F82CC7" w:rsidRPr="00A10E9B">
        <w:rPr>
          <w:rFonts w:asciiTheme="minorHAnsi" w:hAnsiTheme="minorHAnsi" w:cstheme="minorHAnsi"/>
          <w:b/>
          <w:bCs/>
          <w:color w:val="201F1E"/>
          <w:bdr w:val="none" w:sz="0" w:space="0" w:color="auto" w:frame="1"/>
        </w:rPr>
        <w:t xml:space="preserve">t all pupils flourish in </w:t>
      </w:r>
      <w:r w:rsidR="003878F4" w:rsidRPr="00A10E9B">
        <w:rPr>
          <w:rFonts w:asciiTheme="minorHAnsi" w:hAnsiTheme="minorHAnsi" w:cstheme="minorHAnsi"/>
          <w:b/>
          <w:bCs/>
          <w:color w:val="201F1E"/>
          <w:bdr w:val="none" w:sz="0" w:space="0" w:color="auto" w:frame="1"/>
        </w:rPr>
        <w:t>RE</w:t>
      </w:r>
      <w:r w:rsidRPr="00A10E9B">
        <w:rPr>
          <w:rFonts w:asciiTheme="minorHAnsi" w:hAnsiTheme="minorHAnsi" w:cstheme="minorHAnsi"/>
          <w:b/>
          <w:bCs/>
          <w:color w:val="201F1E"/>
          <w:bdr w:val="none" w:sz="0" w:space="0" w:color="auto" w:frame="1"/>
        </w:rPr>
        <w:t xml:space="preserve"> lessons, developing </w:t>
      </w:r>
      <w:r w:rsidRPr="00A10E9B">
        <w:rPr>
          <w:rFonts w:asciiTheme="minorHAnsi" w:hAnsiTheme="minorHAnsi" w:cstheme="minorHAnsi"/>
          <w:b/>
          <w:bCs/>
          <w:color w:val="201F1E"/>
          <w:bdr w:val="none" w:sz="0" w:space="0" w:color="auto" w:frame="1"/>
          <w:shd w:val="clear" w:color="auto" w:fill="00FF00"/>
        </w:rPr>
        <w:t>wisdom</w:t>
      </w:r>
      <w:r w:rsidRPr="00A10E9B">
        <w:rPr>
          <w:rFonts w:asciiTheme="minorHAnsi" w:hAnsiTheme="minorHAnsi" w:cstheme="minorHAnsi"/>
          <w:b/>
          <w:bCs/>
          <w:color w:val="201F1E"/>
          <w:bdr w:val="none" w:sz="0" w:space="0" w:color="auto" w:frame="1"/>
        </w:rPr>
        <w:t xml:space="preserve"> and </w:t>
      </w:r>
      <w:r w:rsidRPr="00A10E9B">
        <w:rPr>
          <w:rFonts w:asciiTheme="minorHAnsi" w:hAnsiTheme="minorHAnsi" w:cstheme="minorHAnsi"/>
          <w:b/>
          <w:bCs/>
          <w:color w:val="201F1E"/>
          <w:bdr w:val="none" w:sz="0" w:space="0" w:color="auto" w:frame="1"/>
          <w:shd w:val="clear" w:color="auto" w:fill="00FF00"/>
        </w:rPr>
        <w:t>creativity</w:t>
      </w:r>
      <w:r w:rsidRPr="00A10E9B">
        <w:rPr>
          <w:rFonts w:asciiTheme="minorHAnsi" w:hAnsiTheme="minorHAnsi" w:cstheme="minorHAnsi"/>
          <w:b/>
          <w:bCs/>
          <w:color w:val="201F1E"/>
          <w:bdr w:val="none" w:sz="0" w:space="0" w:color="auto" w:frame="1"/>
        </w:rPr>
        <w:t xml:space="preserve"> through an ambitious and broad curriculum that challenges expectations, deepens </w:t>
      </w:r>
      <w:proofErr w:type="gramStart"/>
      <w:r w:rsidRPr="00A10E9B">
        <w:rPr>
          <w:rFonts w:asciiTheme="minorHAnsi" w:hAnsiTheme="minorHAnsi" w:cstheme="minorHAnsi"/>
          <w:b/>
          <w:bCs/>
          <w:color w:val="201F1E"/>
          <w:bdr w:val="none" w:sz="0" w:space="0" w:color="auto" w:frame="1"/>
        </w:rPr>
        <w:t>knowledge</w:t>
      </w:r>
      <w:proofErr w:type="gramEnd"/>
      <w:r w:rsidRPr="00A10E9B">
        <w:rPr>
          <w:rFonts w:asciiTheme="minorHAnsi" w:hAnsiTheme="minorHAnsi" w:cstheme="minorHAnsi"/>
          <w:b/>
          <w:bCs/>
          <w:color w:val="201F1E"/>
          <w:bdr w:val="none" w:sz="0" w:space="0" w:color="auto" w:frame="1"/>
        </w:rPr>
        <w:t xml:space="preserve"> and develops skills.</w:t>
      </w:r>
    </w:p>
    <w:p w14:paraId="70F017F8" w14:textId="45D470FE" w:rsidR="007A7A17" w:rsidRPr="00A10E9B" w:rsidRDefault="007A7A17" w:rsidP="00766A7D">
      <w:pPr>
        <w:pStyle w:val="xmsolistparagraph"/>
        <w:spacing w:before="0" w:beforeAutospacing="0" w:after="0" w:afterAutospacing="0" w:line="276" w:lineRule="auto"/>
        <w:rPr>
          <w:rFonts w:asciiTheme="minorHAnsi" w:hAnsiTheme="minorHAnsi" w:cstheme="minorHAnsi"/>
          <w:bCs/>
          <w:color w:val="201F1E"/>
          <w:bdr w:val="none" w:sz="0" w:space="0" w:color="auto" w:frame="1"/>
        </w:rPr>
      </w:pPr>
    </w:p>
    <w:p w14:paraId="1731917C" w14:textId="770DC9C5" w:rsidR="0034604D" w:rsidRPr="00A10E9B" w:rsidRDefault="004D3EB5" w:rsidP="00F82CC7">
      <w:pPr>
        <w:pStyle w:val="xmsonormal"/>
        <w:spacing w:before="0" w:beforeAutospacing="0" w:after="0" w:afterAutospacing="0" w:line="276" w:lineRule="auto"/>
        <w:rPr>
          <w:rFonts w:asciiTheme="minorHAnsi" w:hAnsiTheme="minorHAnsi" w:cstheme="minorHAnsi"/>
          <w:color w:val="201F1E"/>
        </w:rPr>
      </w:pPr>
      <w:r w:rsidRPr="00A10E9B">
        <w:rPr>
          <w:rFonts w:asciiTheme="minorHAnsi" w:hAnsiTheme="minorHAnsi" w:cstheme="minorHAnsi"/>
          <w:b/>
          <w:color w:val="201F1E"/>
        </w:rPr>
        <w:t>RE</w:t>
      </w:r>
      <w:r w:rsidR="002B3C64" w:rsidRPr="00A10E9B">
        <w:rPr>
          <w:rFonts w:asciiTheme="minorHAnsi" w:hAnsiTheme="minorHAnsi" w:cstheme="minorHAnsi"/>
          <w:b/>
          <w:bCs/>
          <w:color w:val="201F1E"/>
          <w:bdr w:val="none" w:sz="0" w:space="0" w:color="auto" w:frame="1"/>
        </w:rPr>
        <w:t xml:space="preserve"> lessons </w:t>
      </w:r>
      <w:r w:rsidR="00A25A86" w:rsidRPr="00A10E9B">
        <w:rPr>
          <w:rFonts w:asciiTheme="minorHAnsi" w:hAnsiTheme="minorHAnsi" w:cstheme="minorHAnsi"/>
          <w:b/>
          <w:bCs/>
          <w:color w:val="201F1E"/>
          <w:bdr w:val="none" w:sz="0" w:space="0" w:color="auto" w:frame="1"/>
        </w:rPr>
        <w:t>are</w:t>
      </w:r>
      <w:r w:rsidR="0034604D" w:rsidRPr="00A10E9B">
        <w:rPr>
          <w:rFonts w:asciiTheme="minorHAnsi" w:hAnsiTheme="minorHAnsi" w:cstheme="minorHAnsi"/>
          <w:b/>
          <w:bCs/>
          <w:color w:val="201F1E"/>
          <w:bdr w:val="none" w:sz="0" w:space="0" w:color="auto" w:frame="1"/>
        </w:rPr>
        <w:t xml:space="preserve"> </w:t>
      </w:r>
      <w:r w:rsidR="002B3C64" w:rsidRPr="00A10E9B">
        <w:rPr>
          <w:rFonts w:asciiTheme="minorHAnsi" w:hAnsiTheme="minorHAnsi" w:cstheme="minorHAnsi"/>
          <w:b/>
          <w:bCs/>
          <w:color w:val="201F1E"/>
          <w:bdr w:val="none" w:sz="0" w:space="0" w:color="auto" w:frame="1"/>
        </w:rPr>
        <w:t>inclusive,</w:t>
      </w:r>
      <w:r w:rsidR="0034604D" w:rsidRPr="00A10E9B">
        <w:rPr>
          <w:rFonts w:asciiTheme="minorHAnsi" w:hAnsiTheme="minorHAnsi" w:cstheme="minorHAnsi"/>
          <w:b/>
          <w:bCs/>
          <w:color w:val="201F1E"/>
          <w:bdr w:val="none" w:sz="0" w:space="0" w:color="auto" w:frame="1"/>
        </w:rPr>
        <w:t xml:space="preserve"> so everyone is valued and respected</w:t>
      </w:r>
      <w:r w:rsidR="002B3C64" w:rsidRPr="00A10E9B">
        <w:rPr>
          <w:rFonts w:asciiTheme="minorHAnsi" w:hAnsiTheme="minorHAnsi" w:cstheme="minorHAnsi"/>
          <w:b/>
          <w:bCs/>
          <w:color w:val="201F1E"/>
          <w:bdr w:val="none" w:sz="0" w:space="0" w:color="auto" w:frame="1"/>
        </w:rPr>
        <w:t xml:space="preserve"> –</w:t>
      </w:r>
      <w:r w:rsidR="0034604D" w:rsidRPr="00A10E9B">
        <w:rPr>
          <w:rFonts w:asciiTheme="minorHAnsi" w:hAnsiTheme="minorHAnsi" w:cstheme="minorHAnsi"/>
          <w:b/>
          <w:bCs/>
          <w:color w:val="201F1E"/>
          <w:bdr w:val="none" w:sz="0" w:space="0" w:color="auto" w:frame="1"/>
        </w:rPr>
        <w:t xml:space="preserve"> and</w:t>
      </w:r>
      <w:r w:rsidR="002B3C64" w:rsidRPr="00A10E9B">
        <w:rPr>
          <w:rFonts w:asciiTheme="minorHAnsi" w:hAnsiTheme="minorHAnsi" w:cstheme="minorHAnsi"/>
          <w:b/>
          <w:bCs/>
          <w:color w:val="201F1E"/>
          <w:bdr w:val="none" w:sz="0" w:space="0" w:color="auto" w:frame="1"/>
        </w:rPr>
        <w:t xml:space="preserve"> </w:t>
      </w:r>
      <w:r w:rsidR="0034604D" w:rsidRPr="00A10E9B">
        <w:rPr>
          <w:rFonts w:asciiTheme="minorHAnsi" w:hAnsiTheme="minorHAnsi" w:cstheme="minorHAnsi"/>
          <w:b/>
          <w:bCs/>
          <w:color w:val="201F1E"/>
          <w:bdr w:val="none" w:sz="0" w:space="0" w:color="auto" w:frame="1"/>
          <w:shd w:val="clear" w:color="auto" w:fill="00FF00"/>
        </w:rPr>
        <w:t>tolerance</w:t>
      </w:r>
      <w:r w:rsidR="0034604D" w:rsidRPr="00A10E9B">
        <w:rPr>
          <w:rFonts w:asciiTheme="minorHAnsi" w:hAnsiTheme="minorHAnsi" w:cstheme="minorHAnsi"/>
          <w:b/>
          <w:bCs/>
          <w:color w:val="201F1E"/>
          <w:bdr w:val="none" w:sz="0" w:space="0" w:color="auto" w:frame="1"/>
        </w:rPr>
        <w:t xml:space="preserve"> and diversity are celebrated</w:t>
      </w:r>
      <w:r w:rsidR="002B3C64" w:rsidRPr="00A10E9B">
        <w:rPr>
          <w:rFonts w:asciiTheme="minorHAnsi" w:hAnsiTheme="minorHAnsi" w:cstheme="minorHAnsi"/>
          <w:b/>
          <w:bCs/>
          <w:color w:val="201F1E"/>
          <w:bdr w:val="none" w:sz="0" w:space="0" w:color="auto" w:frame="1"/>
        </w:rPr>
        <w:t>.</w:t>
      </w:r>
    </w:p>
    <w:p w14:paraId="2AED5467" w14:textId="6DCBCDB4" w:rsidR="002B3C64" w:rsidRPr="00A10E9B" w:rsidRDefault="002B3C64" w:rsidP="005C48DD">
      <w:pPr>
        <w:pStyle w:val="xmsolistparagraph"/>
        <w:spacing w:before="0" w:beforeAutospacing="0" w:after="0" w:afterAutospacing="0" w:line="276" w:lineRule="auto"/>
        <w:rPr>
          <w:rFonts w:asciiTheme="minorHAnsi" w:hAnsiTheme="minorHAnsi" w:cstheme="minorHAnsi"/>
          <w:color w:val="201F1E"/>
          <w:bdr w:val="none" w:sz="0" w:space="0" w:color="auto" w:frame="1"/>
        </w:rPr>
      </w:pPr>
    </w:p>
    <w:p w14:paraId="5F980849" w14:textId="77777777" w:rsidR="00CD1DB9" w:rsidRPr="00CD1DB9" w:rsidRDefault="00CD1DB9" w:rsidP="00CD1DB9">
      <w:pPr>
        <w:shd w:val="clear" w:color="auto" w:fill="FFFFFF"/>
        <w:spacing w:after="0" w:line="240" w:lineRule="auto"/>
        <w:textAlignment w:val="top"/>
        <w:rPr>
          <w:rFonts w:eastAsia="Times New Roman" w:cstheme="minorHAnsi"/>
          <w:b/>
          <w:bCs/>
          <w:color w:val="303030"/>
          <w:sz w:val="28"/>
          <w:szCs w:val="28"/>
          <w:lang w:eastAsia="en-GB"/>
        </w:rPr>
      </w:pPr>
      <w:r w:rsidRPr="00CD1DB9">
        <w:rPr>
          <w:rFonts w:eastAsia="Times New Roman" w:cstheme="minorHAnsi"/>
          <w:b/>
          <w:bCs/>
          <w:color w:val="303030"/>
          <w:sz w:val="28"/>
          <w:szCs w:val="28"/>
          <w:u w:val="single"/>
          <w:bdr w:val="none" w:sz="0" w:space="0" w:color="auto" w:frame="1"/>
          <w:lang w:eastAsia="en-GB"/>
        </w:rPr>
        <w:t>Intent</w:t>
      </w:r>
    </w:p>
    <w:p w14:paraId="6682C8D6" w14:textId="77777777" w:rsidR="00CD1DB9" w:rsidRPr="00CD1DB9" w:rsidRDefault="00CD1DB9" w:rsidP="00CD1DB9">
      <w:pPr>
        <w:shd w:val="clear" w:color="auto" w:fill="FFFFFF"/>
        <w:spacing w:after="0" w:line="240" w:lineRule="auto"/>
        <w:textAlignment w:val="top"/>
        <w:rPr>
          <w:rFonts w:eastAsia="Times New Roman" w:cstheme="minorHAnsi"/>
          <w:color w:val="303030"/>
          <w:sz w:val="24"/>
          <w:szCs w:val="24"/>
          <w:lang w:eastAsia="en-GB"/>
        </w:rPr>
      </w:pPr>
      <w:r w:rsidRPr="00CD1DB9">
        <w:rPr>
          <w:rFonts w:eastAsia="Times New Roman" w:cstheme="minorHAnsi"/>
          <w:color w:val="303030"/>
          <w:sz w:val="24"/>
          <w:szCs w:val="24"/>
          <w:lang w:eastAsia="en-GB"/>
        </w:rPr>
        <w:t> </w:t>
      </w:r>
    </w:p>
    <w:p w14:paraId="425F9E4C" w14:textId="28CE33D5" w:rsidR="00CD1DB9" w:rsidRPr="00CD1DB9" w:rsidRDefault="00CD1DB9" w:rsidP="00CD1DB9">
      <w:pPr>
        <w:shd w:val="clear" w:color="auto" w:fill="FFFFFF"/>
        <w:spacing w:after="0" w:line="240" w:lineRule="auto"/>
        <w:textAlignment w:val="top"/>
        <w:rPr>
          <w:rFonts w:eastAsia="Times New Roman" w:cstheme="minorHAnsi"/>
          <w:color w:val="303030"/>
          <w:sz w:val="24"/>
          <w:szCs w:val="24"/>
          <w:lang w:eastAsia="en-GB"/>
        </w:rPr>
      </w:pPr>
      <w:r w:rsidRPr="00CD1DB9">
        <w:rPr>
          <w:rFonts w:eastAsia="Times New Roman" w:cstheme="minorHAnsi"/>
          <w:color w:val="303030"/>
          <w:sz w:val="24"/>
          <w:szCs w:val="24"/>
          <w:bdr w:val="none" w:sz="0" w:space="0" w:color="auto" w:frame="1"/>
          <w:lang w:eastAsia="en-GB"/>
        </w:rPr>
        <w:t xml:space="preserve">Religious education has a unique place as a central subject in the curriculum of </w:t>
      </w:r>
      <w:r w:rsidR="00C83C07">
        <w:rPr>
          <w:rFonts w:eastAsia="Times New Roman" w:cstheme="minorHAnsi"/>
          <w:color w:val="303030"/>
          <w:sz w:val="24"/>
          <w:szCs w:val="24"/>
          <w:bdr w:val="none" w:sz="0" w:space="0" w:color="auto" w:frame="1"/>
          <w:lang w:eastAsia="en-GB"/>
        </w:rPr>
        <w:t>Donnington Wood CE Juniors</w:t>
      </w:r>
      <w:r w:rsidRPr="00CD1DB9">
        <w:rPr>
          <w:rFonts w:eastAsia="Times New Roman" w:cstheme="minorHAnsi"/>
          <w:color w:val="303030"/>
          <w:sz w:val="24"/>
          <w:szCs w:val="24"/>
          <w:bdr w:val="none" w:sz="0" w:space="0" w:color="auto" w:frame="1"/>
          <w:lang w:eastAsia="en-GB"/>
        </w:rPr>
        <w:t xml:space="preserve">. It is neither a core nor a foundation subject; the 1988 Education Act states that ‘Religious Education has equal standing in relation to core subjects of the National Curriculum in that it is compulsory for all registered </w:t>
      </w:r>
      <w:proofErr w:type="gramStart"/>
      <w:r w:rsidRPr="00CD1DB9">
        <w:rPr>
          <w:rFonts w:eastAsia="Times New Roman" w:cstheme="minorHAnsi"/>
          <w:color w:val="303030"/>
          <w:sz w:val="24"/>
          <w:szCs w:val="24"/>
          <w:bdr w:val="none" w:sz="0" w:space="0" w:color="auto" w:frame="1"/>
          <w:lang w:eastAsia="en-GB"/>
        </w:rPr>
        <w:t>pupils’</w:t>
      </w:r>
      <w:proofErr w:type="gramEnd"/>
      <w:r w:rsidRPr="00CD1DB9">
        <w:rPr>
          <w:rFonts w:eastAsia="Times New Roman" w:cstheme="minorHAnsi"/>
          <w:color w:val="303030"/>
          <w:sz w:val="24"/>
          <w:szCs w:val="24"/>
          <w:bdr w:val="none" w:sz="0" w:space="0" w:color="auto" w:frame="1"/>
          <w:lang w:eastAsia="en-GB"/>
        </w:rPr>
        <w:t>.</w:t>
      </w:r>
    </w:p>
    <w:p w14:paraId="69489A4E" w14:textId="77777777" w:rsidR="00CD1DB9" w:rsidRPr="00CD1DB9" w:rsidRDefault="00CD1DB9" w:rsidP="00CD1DB9">
      <w:pPr>
        <w:shd w:val="clear" w:color="auto" w:fill="FFFFFF"/>
        <w:spacing w:after="0" w:line="240" w:lineRule="auto"/>
        <w:textAlignment w:val="top"/>
        <w:rPr>
          <w:rFonts w:eastAsia="Times New Roman" w:cstheme="minorHAnsi"/>
          <w:color w:val="303030"/>
          <w:sz w:val="24"/>
          <w:szCs w:val="24"/>
          <w:lang w:eastAsia="en-GB"/>
        </w:rPr>
      </w:pPr>
      <w:r w:rsidRPr="00CD1DB9">
        <w:rPr>
          <w:rFonts w:eastAsia="Times New Roman" w:cstheme="minorHAnsi"/>
          <w:color w:val="303030"/>
          <w:sz w:val="24"/>
          <w:szCs w:val="24"/>
          <w:lang w:eastAsia="en-GB"/>
        </w:rPr>
        <w:t> </w:t>
      </w:r>
    </w:p>
    <w:p w14:paraId="2154943B" w14:textId="77777777" w:rsidR="00CD1DB9" w:rsidRPr="00CD1DB9" w:rsidRDefault="00CD1DB9" w:rsidP="00CD1DB9">
      <w:pPr>
        <w:shd w:val="clear" w:color="auto" w:fill="FFFFFF"/>
        <w:spacing w:after="0" w:line="240" w:lineRule="auto"/>
        <w:textAlignment w:val="top"/>
        <w:rPr>
          <w:rFonts w:eastAsia="Times New Roman" w:cstheme="minorHAnsi"/>
          <w:color w:val="303030"/>
          <w:sz w:val="24"/>
          <w:szCs w:val="24"/>
          <w:lang w:eastAsia="en-GB"/>
        </w:rPr>
      </w:pPr>
      <w:r w:rsidRPr="00CD1DB9">
        <w:rPr>
          <w:rFonts w:eastAsia="Times New Roman" w:cstheme="minorHAnsi"/>
          <w:color w:val="303030"/>
          <w:sz w:val="24"/>
          <w:szCs w:val="24"/>
          <w:bdr w:val="none" w:sz="0" w:space="0" w:color="auto" w:frame="1"/>
          <w:lang w:eastAsia="en-GB"/>
        </w:rPr>
        <w:t xml:space="preserve">Through our Religious Education </w:t>
      </w:r>
      <w:proofErr w:type="gramStart"/>
      <w:r w:rsidRPr="00CD1DB9">
        <w:rPr>
          <w:rFonts w:eastAsia="Times New Roman" w:cstheme="minorHAnsi"/>
          <w:color w:val="303030"/>
          <w:sz w:val="24"/>
          <w:szCs w:val="24"/>
          <w:bdr w:val="none" w:sz="0" w:space="0" w:color="auto" w:frame="1"/>
          <w:lang w:eastAsia="en-GB"/>
        </w:rPr>
        <w:t>curriculum</w:t>
      </w:r>
      <w:proofErr w:type="gramEnd"/>
      <w:r w:rsidRPr="00CD1DB9">
        <w:rPr>
          <w:rFonts w:eastAsia="Times New Roman" w:cstheme="minorHAnsi"/>
          <w:color w:val="303030"/>
          <w:sz w:val="24"/>
          <w:szCs w:val="24"/>
          <w:bdr w:val="none" w:sz="0" w:space="0" w:color="auto" w:frame="1"/>
          <w:lang w:eastAsia="en-GB"/>
        </w:rPr>
        <w:t xml:space="preserve"> we aim:</w:t>
      </w:r>
    </w:p>
    <w:p w14:paraId="44C75282" w14:textId="38156BDD" w:rsidR="00CD1DB9" w:rsidRPr="00CD1DB9" w:rsidRDefault="00CD1DB9" w:rsidP="00CD1DB9">
      <w:pPr>
        <w:numPr>
          <w:ilvl w:val="0"/>
          <w:numId w:val="10"/>
        </w:numPr>
        <w:spacing w:after="0" w:line="240" w:lineRule="auto"/>
        <w:textAlignment w:val="top"/>
        <w:rPr>
          <w:rFonts w:eastAsia="Times New Roman" w:cstheme="minorHAnsi"/>
          <w:color w:val="303030"/>
          <w:sz w:val="24"/>
          <w:szCs w:val="24"/>
          <w:lang w:eastAsia="en-GB"/>
        </w:rPr>
      </w:pPr>
      <w:r w:rsidRPr="00CD1DB9">
        <w:rPr>
          <w:rFonts w:eastAsia="Times New Roman" w:cstheme="minorHAnsi"/>
          <w:color w:val="303030"/>
          <w:sz w:val="24"/>
          <w:szCs w:val="24"/>
          <w:bdr w:val="none" w:sz="0" w:space="0" w:color="auto" w:frame="1"/>
          <w:lang w:eastAsia="en-GB"/>
        </w:rPr>
        <w:t xml:space="preserve">to engage pupils in enquiring into and exploring questions arising from the study of religion and </w:t>
      </w:r>
      <w:r w:rsidR="00C83C07">
        <w:rPr>
          <w:rFonts w:eastAsia="Times New Roman" w:cstheme="minorHAnsi"/>
          <w:color w:val="303030"/>
          <w:sz w:val="24"/>
          <w:szCs w:val="24"/>
          <w:bdr w:val="none" w:sz="0" w:space="0" w:color="auto" w:frame="1"/>
          <w:lang w:eastAsia="en-GB"/>
        </w:rPr>
        <w:t>worldviews</w:t>
      </w:r>
      <w:r w:rsidRPr="00CD1DB9">
        <w:rPr>
          <w:rFonts w:eastAsia="Times New Roman" w:cstheme="minorHAnsi"/>
          <w:color w:val="303030"/>
          <w:sz w:val="24"/>
          <w:szCs w:val="24"/>
          <w:bdr w:val="none" w:sz="0" w:space="0" w:color="auto" w:frame="1"/>
          <w:lang w:eastAsia="en-GB"/>
        </w:rPr>
        <w:t xml:space="preserve">, </w:t>
      </w:r>
      <w:proofErr w:type="gramStart"/>
      <w:r w:rsidRPr="00CD1DB9">
        <w:rPr>
          <w:rFonts w:eastAsia="Times New Roman" w:cstheme="minorHAnsi"/>
          <w:color w:val="303030"/>
          <w:sz w:val="24"/>
          <w:szCs w:val="24"/>
          <w:bdr w:val="none" w:sz="0" w:space="0" w:color="auto" w:frame="1"/>
          <w:lang w:eastAsia="en-GB"/>
        </w:rPr>
        <w:t>so as to</w:t>
      </w:r>
      <w:proofErr w:type="gramEnd"/>
      <w:r w:rsidRPr="00CD1DB9">
        <w:rPr>
          <w:rFonts w:eastAsia="Times New Roman" w:cstheme="minorHAnsi"/>
          <w:color w:val="303030"/>
          <w:sz w:val="24"/>
          <w:szCs w:val="24"/>
          <w:bdr w:val="none" w:sz="0" w:space="0" w:color="auto" w:frame="1"/>
          <w:lang w:eastAsia="en-GB"/>
        </w:rPr>
        <w:t xml:space="preserve"> promote their personal, spiritual, moral, social and cultural development.</w:t>
      </w:r>
    </w:p>
    <w:p w14:paraId="2DB50C1C" w14:textId="638FD1BF" w:rsidR="00CD1DB9" w:rsidRPr="00CD1DB9" w:rsidRDefault="00CD1DB9" w:rsidP="00CD1DB9">
      <w:pPr>
        <w:numPr>
          <w:ilvl w:val="0"/>
          <w:numId w:val="10"/>
        </w:numPr>
        <w:spacing w:after="0" w:line="240" w:lineRule="auto"/>
        <w:textAlignment w:val="top"/>
        <w:rPr>
          <w:rFonts w:eastAsia="Times New Roman" w:cstheme="minorHAnsi"/>
          <w:color w:val="303030"/>
          <w:sz w:val="24"/>
          <w:szCs w:val="24"/>
          <w:lang w:eastAsia="en-GB"/>
        </w:rPr>
      </w:pPr>
      <w:r w:rsidRPr="00CD1DB9">
        <w:rPr>
          <w:rFonts w:eastAsia="Times New Roman" w:cstheme="minorHAnsi"/>
          <w:color w:val="303030"/>
          <w:sz w:val="24"/>
          <w:szCs w:val="24"/>
          <w:bdr w:val="none" w:sz="0" w:space="0" w:color="auto" w:frame="1"/>
          <w:lang w:eastAsia="en-GB"/>
        </w:rPr>
        <w:t xml:space="preserve">to provide learners with knowledge and understanding of Christianity and other principal religious traditions and beliefs represented in </w:t>
      </w:r>
      <w:r w:rsidR="00C83C07">
        <w:rPr>
          <w:rFonts w:eastAsia="Times New Roman" w:cstheme="minorHAnsi"/>
          <w:color w:val="303030"/>
          <w:sz w:val="24"/>
          <w:szCs w:val="24"/>
          <w:bdr w:val="none" w:sz="0" w:space="0" w:color="auto" w:frame="1"/>
          <w:lang w:eastAsia="en-GB"/>
        </w:rPr>
        <w:t>our community and country</w:t>
      </w:r>
      <w:r w:rsidRPr="00CD1DB9">
        <w:rPr>
          <w:rFonts w:eastAsia="Times New Roman" w:cstheme="minorHAnsi"/>
          <w:color w:val="303030"/>
          <w:sz w:val="24"/>
          <w:szCs w:val="24"/>
          <w:bdr w:val="none" w:sz="0" w:space="0" w:color="auto" w:frame="1"/>
          <w:lang w:eastAsia="en-GB"/>
        </w:rPr>
        <w:t>.</w:t>
      </w:r>
    </w:p>
    <w:p w14:paraId="159E6192" w14:textId="77777777" w:rsidR="00CD1DB9" w:rsidRPr="00CD1DB9" w:rsidRDefault="00CD1DB9" w:rsidP="00CD1DB9">
      <w:pPr>
        <w:numPr>
          <w:ilvl w:val="0"/>
          <w:numId w:val="10"/>
        </w:numPr>
        <w:spacing w:after="0" w:line="240" w:lineRule="auto"/>
        <w:textAlignment w:val="top"/>
        <w:rPr>
          <w:rFonts w:eastAsia="Times New Roman" w:cstheme="minorHAnsi"/>
          <w:color w:val="303030"/>
          <w:sz w:val="24"/>
          <w:szCs w:val="24"/>
          <w:lang w:eastAsia="en-GB"/>
        </w:rPr>
      </w:pPr>
      <w:r w:rsidRPr="00CD1DB9">
        <w:rPr>
          <w:rFonts w:eastAsia="Times New Roman" w:cstheme="minorHAnsi"/>
          <w:color w:val="303030"/>
          <w:sz w:val="24"/>
          <w:szCs w:val="24"/>
          <w:bdr w:val="none" w:sz="0" w:space="0" w:color="auto" w:frame="1"/>
          <w:lang w:eastAsia="en-GB"/>
        </w:rPr>
        <w:t xml:space="preserve">to develop their understanding of the ways in which beliefs influence people in their behaviour, </w:t>
      </w:r>
      <w:proofErr w:type="gramStart"/>
      <w:r w:rsidRPr="00CD1DB9">
        <w:rPr>
          <w:rFonts w:eastAsia="Times New Roman" w:cstheme="minorHAnsi"/>
          <w:color w:val="303030"/>
          <w:sz w:val="24"/>
          <w:szCs w:val="24"/>
          <w:bdr w:val="none" w:sz="0" w:space="0" w:color="auto" w:frame="1"/>
          <w:lang w:eastAsia="en-GB"/>
        </w:rPr>
        <w:t>practices</w:t>
      </w:r>
      <w:proofErr w:type="gramEnd"/>
      <w:r w:rsidRPr="00CD1DB9">
        <w:rPr>
          <w:rFonts w:eastAsia="Times New Roman" w:cstheme="minorHAnsi"/>
          <w:color w:val="303030"/>
          <w:sz w:val="24"/>
          <w:szCs w:val="24"/>
          <w:bdr w:val="none" w:sz="0" w:space="0" w:color="auto" w:frame="1"/>
          <w:lang w:eastAsia="en-GB"/>
        </w:rPr>
        <w:t xml:space="preserve"> and outlook.</w:t>
      </w:r>
    </w:p>
    <w:p w14:paraId="7811D7E1" w14:textId="77777777" w:rsidR="00CD1DB9" w:rsidRPr="00CD1DB9" w:rsidRDefault="00CD1DB9" w:rsidP="00CD1DB9">
      <w:pPr>
        <w:numPr>
          <w:ilvl w:val="0"/>
          <w:numId w:val="10"/>
        </w:numPr>
        <w:spacing w:after="0" w:line="240" w:lineRule="auto"/>
        <w:textAlignment w:val="top"/>
        <w:rPr>
          <w:rFonts w:eastAsia="Times New Roman" w:cstheme="minorHAnsi"/>
          <w:color w:val="303030"/>
          <w:sz w:val="24"/>
          <w:szCs w:val="24"/>
          <w:lang w:eastAsia="en-GB"/>
        </w:rPr>
      </w:pPr>
      <w:r w:rsidRPr="00CD1DB9">
        <w:rPr>
          <w:rFonts w:eastAsia="Times New Roman" w:cstheme="minorHAnsi"/>
          <w:color w:val="303030"/>
          <w:sz w:val="24"/>
          <w:szCs w:val="24"/>
          <w:bdr w:val="none" w:sz="0" w:space="0" w:color="auto" w:frame="1"/>
          <w:lang w:eastAsia="en-GB"/>
        </w:rPr>
        <w:t>to enable learners to apply the insights of the principal religious traditions to their own search for identity and significance.</w:t>
      </w:r>
    </w:p>
    <w:p w14:paraId="5F93DBA1" w14:textId="77777777" w:rsidR="00CD1DB9" w:rsidRPr="00CD1DB9" w:rsidRDefault="00CD1DB9" w:rsidP="00CD1DB9">
      <w:pPr>
        <w:numPr>
          <w:ilvl w:val="0"/>
          <w:numId w:val="10"/>
        </w:numPr>
        <w:spacing w:after="0" w:line="240" w:lineRule="auto"/>
        <w:textAlignment w:val="top"/>
        <w:rPr>
          <w:rFonts w:eastAsia="Times New Roman" w:cstheme="minorHAnsi"/>
          <w:color w:val="303030"/>
          <w:sz w:val="24"/>
          <w:szCs w:val="24"/>
          <w:lang w:eastAsia="en-GB"/>
        </w:rPr>
      </w:pPr>
      <w:r w:rsidRPr="00CD1DB9">
        <w:rPr>
          <w:rFonts w:eastAsia="Times New Roman" w:cstheme="minorHAnsi"/>
          <w:color w:val="303030"/>
          <w:sz w:val="24"/>
          <w:szCs w:val="24"/>
          <w:bdr w:val="none" w:sz="0" w:space="0" w:color="auto" w:frame="1"/>
          <w:lang w:eastAsia="en-GB"/>
        </w:rPr>
        <w:t>to enable learners to become aware of their own beliefs and values and to have a positive attitude to the search for meaning and purpose in life.</w:t>
      </w:r>
    </w:p>
    <w:p w14:paraId="465DAA4C" w14:textId="77777777" w:rsidR="00CD1DB9" w:rsidRPr="00CD1DB9" w:rsidRDefault="00CD1DB9" w:rsidP="00CD1DB9">
      <w:pPr>
        <w:numPr>
          <w:ilvl w:val="0"/>
          <w:numId w:val="10"/>
        </w:numPr>
        <w:spacing w:after="0" w:line="240" w:lineRule="auto"/>
        <w:textAlignment w:val="top"/>
        <w:rPr>
          <w:rFonts w:eastAsia="Times New Roman" w:cstheme="minorHAnsi"/>
          <w:color w:val="303030"/>
          <w:sz w:val="24"/>
          <w:szCs w:val="24"/>
          <w:lang w:eastAsia="en-GB"/>
        </w:rPr>
      </w:pPr>
      <w:r w:rsidRPr="00CD1DB9">
        <w:rPr>
          <w:rFonts w:eastAsia="Times New Roman" w:cstheme="minorHAnsi"/>
          <w:color w:val="303030"/>
          <w:sz w:val="24"/>
          <w:szCs w:val="24"/>
          <w:bdr w:val="none" w:sz="0" w:space="0" w:color="auto" w:frame="1"/>
          <w:lang w:eastAsia="en-GB"/>
        </w:rPr>
        <w:t>to encourage learners to develop a positive attitude towards other people who hold religious beliefs different from their own.</w:t>
      </w:r>
    </w:p>
    <w:p w14:paraId="125AF44A" w14:textId="77777777" w:rsidR="00CD1DB9" w:rsidRPr="00CD1DB9" w:rsidRDefault="00CD1DB9" w:rsidP="00CD1DB9">
      <w:pPr>
        <w:shd w:val="clear" w:color="auto" w:fill="FFFFFF"/>
        <w:spacing w:after="0" w:line="240" w:lineRule="auto"/>
        <w:textAlignment w:val="top"/>
        <w:rPr>
          <w:rFonts w:eastAsia="Times New Roman" w:cstheme="minorHAnsi"/>
          <w:color w:val="303030"/>
          <w:sz w:val="24"/>
          <w:szCs w:val="24"/>
          <w:lang w:eastAsia="en-GB"/>
        </w:rPr>
      </w:pPr>
      <w:r w:rsidRPr="00CD1DB9">
        <w:rPr>
          <w:rFonts w:eastAsia="Times New Roman" w:cstheme="minorHAnsi"/>
          <w:color w:val="303030"/>
          <w:sz w:val="24"/>
          <w:szCs w:val="24"/>
          <w:lang w:eastAsia="en-GB"/>
        </w:rPr>
        <w:t> </w:t>
      </w:r>
    </w:p>
    <w:p w14:paraId="465A63B8" w14:textId="77777777" w:rsidR="00CD1DB9" w:rsidRPr="00CD1DB9" w:rsidRDefault="00CD1DB9" w:rsidP="00CD1DB9">
      <w:pPr>
        <w:shd w:val="clear" w:color="auto" w:fill="FFFFFF"/>
        <w:spacing w:after="0" w:line="240" w:lineRule="auto"/>
        <w:textAlignment w:val="top"/>
        <w:rPr>
          <w:rFonts w:eastAsia="Times New Roman" w:cstheme="minorHAnsi"/>
          <w:b/>
          <w:bCs/>
          <w:color w:val="303030"/>
          <w:sz w:val="28"/>
          <w:szCs w:val="28"/>
          <w:lang w:eastAsia="en-GB"/>
        </w:rPr>
      </w:pPr>
      <w:r w:rsidRPr="00CD1DB9">
        <w:rPr>
          <w:rFonts w:eastAsia="Times New Roman" w:cstheme="minorHAnsi"/>
          <w:b/>
          <w:bCs/>
          <w:color w:val="303030"/>
          <w:sz w:val="28"/>
          <w:szCs w:val="28"/>
          <w:u w:val="single"/>
          <w:bdr w:val="none" w:sz="0" w:space="0" w:color="auto" w:frame="1"/>
          <w:lang w:eastAsia="en-GB"/>
        </w:rPr>
        <w:t>Implementation</w:t>
      </w:r>
    </w:p>
    <w:p w14:paraId="14B06376" w14:textId="77777777" w:rsidR="00CD1DB9" w:rsidRPr="00CD1DB9" w:rsidRDefault="00CD1DB9" w:rsidP="00CD1DB9">
      <w:pPr>
        <w:shd w:val="clear" w:color="auto" w:fill="FFFFFF"/>
        <w:spacing w:after="0" w:line="240" w:lineRule="auto"/>
        <w:textAlignment w:val="top"/>
        <w:rPr>
          <w:rFonts w:eastAsia="Times New Roman" w:cstheme="minorHAnsi"/>
          <w:color w:val="303030"/>
          <w:sz w:val="24"/>
          <w:szCs w:val="24"/>
          <w:lang w:eastAsia="en-GB"/>
        </w:rPr>
      </w:pPr>
      <w:r w:rsidRPr="00CD1DB9">
        <w:rPr>
          <w:rFonts w:eastAsia="Times New Roman" w:cstheme="minorHAnsi"/>
          <w:color w:val="303030"/>
          <w:sz w:val="24"/>
          <w:szCs w:val="24"/>
          <w:lang w:eastAsia="en-GB"/>
        </w:rPr>
        <w:t> </w:t>
      </w:r>
    </w:p>
    <w:p w14:paraId="4DE462A2" w14:textId="77777777" w:rsidR="00CD1DB9" w:rsidRPr="00CD1DB9" w:rsidRDefault="00CD1DB9" w:rsidP="00CD1DB9">
      <w:pPr>
        <w:shd w:val="clear" w:color="auto" w:fill="FFFFFF"/>
        <w:spacing w:after="0" w:line="240" w:lineRule="auto"/>
        <w:textAlignment w:val="top"/>
        <w:rPr>
          <w:rFonts w:eastAsia="Times New Roman" w:cstheme="minorHAnsi"/>
          <w:color w:val="303030"/>
          <w:sz w:val="24"/>
          <w:szCs w:val="24"/>
          <w:lang w:eastAsia="en-GB"/>
        </w:rPr>
      </w:pPr>
      <w:r w:rsidRPr="00CD1DB9">
        <w:rPr>
          <w:rFonts w:eastAsia="Times New Roman" w:cstheme="minorHAnsi"/>
          <w:color w:val="303030"/>
          <w:sz w:val="24"/>
          <w:szCs w:val="24"/>
          <w:bdr w:val="none" w:sz="0" w:space="0" w:color="auto" w:frame="1"/>
          <w:lang w:eastAsia="en-GB"/>
        </w:rPr>
        <w:t>Legal requirements for Religious Education:</w:t>
      </w:r>
    </w:p>
    <w:p w14:paraId="4DA8C69B" w14:textId="77777777" w:rsidR="00CD1DB9" w:rsidRPr="00CD1DB9" w:rsidRDefault="00CD1DB9" w:rsidP="00CD1DB9">
      <w:pPr>
        <w:shd w:val="clear" w:color="auto" w:fill="FFFFFF"/>
        <w:spacing w:after="0" w:line="240" w:lineRule="auto"/>
        <w:textAlignment w:val="top"/>
        <w:rPr>
          <w:rFonts w:eastAsia="Times New Roman" w:cstheme="minorHAnsi"/>
          <w:color w:val="303030"/>
          <w:sz w:val="24"/>
          <w:szCs w:val="24"/>
          <w:lang w:eastAsia="en-GB"/>
        </w:rPr>
      </w:pPr>
      <w:r w:rsidRPr="00CD1DB9">
        <w:rPr>
          <w:rFonts w:eastAsia="Times New Roman" w:cstheme="minorHAnsi"/>
          <w:color w:val="303030"/>
          <w:sz w:val="24"/>
          <w:szCs w:val="24"/>
          <w:lang w:eastAsia="en-GB"/>
        </w:rPr>
        <w:t> </w:t>
      </w:r>
    </w:p>
    <w:p w14:paraId="5ED7F569" w14:textId="77777777" w:rsidR="00CD1DB9" w:rsidRPr="00CD1DB9" w:rsidRDefault="00CD1DB9" w:rsidP="00CD1DB9">
      <w:pPr>
        <w:shd w:val="clear" w:color="auto" w:fill="FFFFFF"/>
        <w:spacing w:after="0" w:line="240" w:lineRule="auto"/>
        <w:textAlignment w:val="top"/>
        <w:rPr>
          <w:rFonts w:eastAsia="Times New Roman" w:cstheme="minorHAnsi"/>
          <w:color w:val="303030"/>
          <w:sz w:val="24"/>
          <w:szCs w:val="24"/>
          <w:lang w:eastAsia="en-GB"/>
        </w:rPr>
      </w:pPr>
      <w:r w:rsidRPr="00CD1DB9">
        <w:rPr>
          <w:rFonts w:eastAsia="Times New Roman" w:cstheme="minorHAnsi"/>
          <w:color w:val="303030"/>
          <w:sz w:val="24"/>
          <w:szCs w:val="24"/>
          <w:bdr w:val="none" w:sz="0" w:space="0" w:color="auto" w:frame="1"/>
          <w:lang w:eastAsia="en-GB"/>
        </w:rPr>
        <w:t>Religious Education is a statutory subject of the curriculum for all pupils in each year group and ‘should be provided for all registered pupils except those withdrawn at the request of their parents.’ (s 71 SSFA 1998)</w:t>
      </w:r>
    </w:p>
    <w:p w14:paraId="1DEE9377" w14:textId="77777777" w:rsidR="00CD1DB9" w:rsidRPr="00CD1DB9" w:rsidRDefault="00CD1DB9" w:rsidP="00CD1DB9">
      <w:pPr>
        <w:shd w:val="clear" w:color="auto" w:fill="FFFFFF"/>
        <w:spacing w:after="0" w:line="240" w:lineRule="auto"/>
        <w:textAlignment w:val="top"/>
        <w:rPr>
          <w:rFonts w:eastAsia="Times New Roman" w:cstheme="minorHAnsi"/>
          <w:color w:val="303030"/>
          <w:sz w:val="24"/>
          <w:szCs w:val="24"/>
          <w:lang w:eastAsia="en-GB"/>
        </w:rPr>
      </w:pPr>
      <w:r w:rsidRPr="00CD1DB9">
        <w:rPr>
          <w:rFonts w:eastAsia="Times New Roman" w:cstheme="minorHAnsi"/>
          <w:color w:val="303030"/>
          <w:sz w:val="24"/>
          <w:szCs w:val="24"/>
          <w:lang w:eastAsia="en-GB"/>
        </w:rPr>
        <w:t> </w:t>
      </w:r>
    </w:p>
    <w:p w14:paraId="649BF94C" w14:textId="77777777" w:rsidR="00CD1DB9" w:rsidRPr="00CD1DB9" w:rsidRDefault="00CD1DB9" w:rsidP="00CD1DB9">
      <w:pPr>
        <w:shd w:val="clear" w:color="auto" w:fill="FFFFFF"/>
        <w:spacing w:after="0" w:line="240" w:lineRule="auto"/>
        <w:textAlignment w:val="top"/>
        <w:rPr>
          <w:rFonts w:eastAsia="Times New Roman" w:cstheme="minorHAnsi"/>
          <w:color w:val="303030"/>
          <w:sz w:val="24"/>
          <w:szCs w:val="24"/>
          <w:lang w:eastAsia="en-GB"/>
        </w:rPr>
      </w:pPr>
      <w:r w:rsidRPr="00CD1DB9">
        <w:rPr>
          <w:rFonts w:eastAsia="Times New Roman" w:cstheme="minorHAnsi"/>
          <w:color w:val="303030"/>
          <w:sz w:val="24"/>
          <w:szCs w:val="24"/>
          <w:bdr w:val="none" w:sz="0" w:space="0" w:color="auto" w:frame="1"/>
          <w:lang w:eastAsia="en-GB"/>
        </w:rPr>
        <w:lastRenderedPageBreak/>
        <w:t>Parents have the right to request that their son or daughter be excused from all or part of the RE provided at school.</w:t>
      </w:r>
    </w:p>
    <w:p w14:paraId="4EB7B3DF" w14:textId="77777777" w:rsidR="00CD1DB9" w:rsidRPr="00CD1DB9" w:rsidRDefault="00CD1DB9" w:rsidP="00CD1DB9">
      <w:pPr>
        <w:shd w:val="clear" w:color="auto" w:fill="FFFFFF"/>
        <w:spacing w:after="0" w:line="240" w:lineRule="auto"/>
        <w:textAlignment w:val="top"/>
        <w:rPr>
          <w:rFonts w:eastAsia="Times New Roman" w:cstheme="minorHAnsi"/>
          <w:color w:val="303030"/>
          <w:sz w:val="24"/>
          <w:szCs w:val="24"/>
          <w:lang w:eastAsia="en-GB"/>
        </w:rPr>
      </w:pPr>
      <w:r w:rsidRPr="00CD1DB9">
        <w:rPr>
          <w:rFonts w:eastAsia="Times New Roman" w:cstheme="minorHAnsi"/>
          <w:color w:val="303030"/>
          <w:sz w:val="24"/>
          <w:szCs w:val="24"/>
          <w:lang w:eastAsia="en-GB"/>
        </w:rPr>
        <w:t> </w:t>
      </w:r>
    </w:p>
    <w:p w14:paraId="787C54FD" w14:textId="77777777" w:rsidR="00CD1DB9" w:rsidRPr="00CD1DB9" w:rsidRDefault="00CD1DB9" w:rsidP="00CD1DB9">
      <w:pPr>
        <w:shd w:val="clear" w:color="auto" w:fill="FFFFFF"/>
        <w:spacing w:after="0" w:line="240" w:lineRule="auto"/>
        <w:textAlignment w:val="top"/>
        <w:rPr>
          <w:rFonts w:eastAsia="Times New Roman" w:cstheme="minorHAnsi"/>
          <w:color w:val="303030"/>
          <w:sz w:val="24"/>
          <w:szCs w:val="24"/>
          <w:lang w:eastAsia="en-GB"/>
        </w:rPr>
      </w:pPr>
      <w:r w:rsidRPr="00CD1DB9">
        <w:rPr>
          <w:rFonts w:eastAsia="Times New Roman" w:cstheme="minorHAnsi"/>
          <w:color w:val="303030"/>
          <w:sz w:val="24"/>
          <w:szCs w:val="24"/>
          <w:bdr w:val="none" w:sz="0" w:space="0" w:color="auto" w:frame="1"/>
          <w:lang w:eastAsia="en-GB"/>
        </w:rPr>
        <w:t>The syllabus should ‘reflect the fact that the religious traditions in Great Britain are in the main Christian, while taking account of the teaching and practices of the other principal religions represented in Great Britain.’ (s375 (3) Education Act 1996)</w:t>
      </w:r>
    </w:p>
    <w:p w14:paraId="54D56C17" w14:textId="77777777" w:rsidR="00CD1DB9" w:rsidRPr="00CD1DB9" w:rsidRDefault="00CD1DB9" w:rsidP="00CD1DB9">
      <w:pPr>
        <w:shd w:val="clear" w:color="auto" w:fill="FFFFFF"/>
        <w:spacing w:after="0" w:line="240" w:lineRule="auto"/>
        <w:textAlignment w:val="top"/>
        <w:rPr>
          <w:rFonts w:eastAsia="Times New Roman" w:cstheme="minorHAnsi"/>
          <w:color w:val="303030"/>
          <w:sz w:val="24"/>
          <w:szCs w:val="24"/>
          <w:lang w:eastAsia="en-GB"/>
        </w:rPr>
      </w:pPr>
      <w:r w:rsidRPr="00CD1DB9">
        <w:rPr>
          <w:rFonts w:eastAsia="Times New Roman" w:cstheme="minorHAnsi"/>
          <w:color w:val="303030"/>
          <w:sz w:val="24"/>
          <w:szCs w:val="24"/>
          <w:lang w:eastAsia="en-GB"/>
        </w:rPr>
        <w:t> </w:t>
      </w:r>
    </w:p>
    <w:p w14:paraId="1AA083B4" w14:textId="0A5B4FE8" w:rsidR="00CD1DB9" w:rsidRPr="00CD1DB9" w:rsidRDefault="00CD1DB9" w:rsidP="00CD1DB9">
      <w:pPr>
        <w:shd w:val="clear" w:color="auto" w:fill="FFFFFF"/>
        <w:spacing w:after="0" w:line="240" w:lineRule="auto"/>
        <w:textAlignment w:val="top"/>
        <w:rPr>
          <w:rFonts w:eastAsia="Times New Roman" w:cstheme="minorHAnsi"/>
          <w:color w:val="303030"/>
          <w:sz w:val="24"/>
          <w:szCs w:val="24"/>
          <w:lang w:eastAsia="en-GB"/>
        </w:rPr>
      </w:pPr>
      <w:r w:rsidRPr="00CD1DB9">
        <w:rPr>
          <w:rFonts w:eastAsia="Times New Roman" w:cstheme="minorHAnsi"/>
          <w:color w:val="303030"/>
          <w:sz w:val="24"/>
          <w:szCs w:val="24"/>
          <w:bdr w:val="none" w:sz="0" w:space="0" w:color="auto" w:frame="1"/>
          <w:lang w:eastAsia="en-GB"/>
        </w:rPr>
        <w:t xml:space="preserve">We ensure that we comply with the legal requirements by following the </w:t>
      </w:r>
      <w:r w:rsidR="00C83C07">
        <w:rPr>
          <w:rFonts w:eastAsia="Times New Roman" w:cstheme="minorHAnsi"/>
          <w:color w:val="303030"/>
          <w:sz w:val="24"/>
          <w:szCs w:val="24"/>
          <w:bdr w:val="none" w:sz="0" w:space="0" w:color="auto" w:frame="1"/>
          <w:lang w:eastAsia="en-GB"/>
        </w:rPr>
        <w:t>Telford &amp; Wrekin</w:t>
      </w:r>
      <w:r w:rsidRPr="00CD1DB9">
        <w:rPr>
          <w:rFonts w:eastAsia="Times New Roman" w:cstheme="minorHAnsi"/>
          <w:color w:val="303030"/>
          <w:sz w:val="24"/>
          <w:szCs w:val="24"/>
          <w:bdr w:val="none" w:sz="0" w:space="0" w:color="auto" w:frame="1"/>
          <w:lang w:eastAsia="en-GB"/>
        </w:rPr>
        <w:t xml:space="preserve"> Agreed Syllabus for Religious Education and Understanding Christianity</w:t>
      </w:r>
      <w:r w:rsidR="00C83C07">
        <w:rPr>
          <w:rFonts w:eastAsia="Times New Roman" w:cstheme="minorHAnsi"/>
          <w:color w:val="303030"/>
          <w:sz w:val="24"/>
          <w:szCs w:val="24"/>
          <w:bdr w:val="none" w:sz="0" w:space="0" w:color="auto" w:frame="1"/>
          <w:lang w:eastAsia="en-GB"/>
        </w:rPr>
        <w:t>.</w:t>
      </w:r>
    </w:p>
    <w:p w14:paraId="1AE93F99" w14:textId="77777777" w:rsidR="00CD1DB9" w:rsidRPr="00CD1DB9" w:rsidRDefault="00CD1DB9" w:rsidP="00CD1DB9">
      <w:pPr>
        <w:shd w:val="clear" w:color="auto" w:fill="FFFFFF"/>
        <w:spacing w:after="0" w:line="240" w:lineRule="auto"/>
        <w:textAlignment w:val="top"/>
        <w:rPr>
          <w:rFonts w:eastAsia="Times New Roman" w:cstheme="minorHAnsi"/>
          <w:color w:val="303030"/>
          <w:sz w:val="24"/>
          <w:szCs w:val="24"/>
          <w:lang w:eastAsia="en-GB"/>
        </w:rPr>
      </w:pPr>
      <w:r w:rsidRPr="00CD1DB9">
        <w:rPr>
          <w:rFonts w:eastAsia="Times New Roman" w:cstheme="minorHAnsi"/>
          <w:color w:val="303030"/>
          <w:sz w:val="24"/>
          <w:szCs w:val="24"/>
          <w:lang w:eastAsia="en-GB"/>
        </w:rPr>
        <w:t> </w:t>
      </w:r>
    </w:p>
    <w:p w14:paraId="35BD2361" w14:textId="4C20FDC7" w:rsidR="00CD1DB9" w:rsidRPr="00CD1DB9" w:rsidRDefault="00CD1DB9" w:rsidP="00CD1DB9">
      <w:pPr>
        <w:shd w:val="clear" w:color="auto" w:fill="FFFFFF"/>
        <w:spacing w:after="0" w:line="240" w:lineRule="auto"/>
        <w:textAlignment w:val="top"/>
        <w:rPr>
          <w:rFonts w:eastAsia="Times New Roman" w:cstheme="minorHAnsi"/>
          <w:color w:val="303030"/>
          <w:sz w:val="24"/>
          <w:szCs w:val="24"/>
          <w:lang w:eastAsia="en-GB"/>
        </w:rPr>
      </w:pPr>
      <w:r w:rsidRPr="00CD1DB9">
        <w:rPr>
          <w:rFonts w:eastAsia="Times New Roman" w:cstheme="minorHAnsi"/>
          <w:color w:val="303030"/>
          <w:sz w:val="24"/>
          <w:szCs w:val="24"/>
          <w:bdr w:val="none" w:sz="0" w:space="0" w:color="auto" w:frame="1"/>
          <w:lang w:eastAsia="en-GB"/>
        </w:rPr>
        <w:t>Religious Education is taught on a weekly basis. Lessons are planned and delivered in a variety of ways ensuring that all children can access and participate in lessons. Interactive, practical activities encourage the children to discuss their ideas and extend their understanding of difficult concepts and challenging questions.</w:t>
      </w:r>
    </w:p>
    <w:p w14:paraId="34032069" w14:textId="77777777" w:rsidR="00CD1DB9" w:rsidRPr="00CD1DB9" w:rsidRDefault="00CD1DB9" w:rsidP="00CD1DB9">
      <w:pPr>
        <w:shd w:val="clear" w:color="auto" w:fill="FFFFFF"/>
        <w:spacing w:after="0" w:line="240" w:lineRule="auto"/>
        <w:textAlignment w:val="top"/>
        <w:rPr>
          <w:rFonts w:eastAsia="Times New Roman" w:cstheme="minorHAnsi"/>
          <w:color w:val="303030"/>
          <w:sz w:val="24"/>
          <w:szCs w:val="24"/>
          <w:lang w:eastAsia="en-GB"/>
        </w:rPr>
      </w:pPr>
      <w:r w:rsidRPr="00CD1DB9">
        <w:rPr>
          <w:rFonts w:eastAsia="Times New Roman" w:cstheme="minorHAnsi"/>
          <w:color w:val="303030"/>
          <w:sz w:val="24"/>
          <w:szCs w:val="24"/>
          <w:lang w:eastAsia="en-GB"/>
        </w:rPr>
        <w:t> </w:t>
      </w:r>
    </w:p>
    <w:p w14:paraId="35AD4E67" w14:textId="3DC97549" w:rsidR="00CD1DB9" w:rsidRPr="00CD1DB9" w:rsidRDefault="00CD1DB9" w:rsidP="00CD1DB9">
      <w:pPr>
        <w:shd w:val="clear" w:color="auto" w:fill="FFFFFF"/>
        <w:spacing w:after="0" w:line="240" w:lineRule="auto"/>
        <w:textAlignment w:val="top"/>
        <w:rPr>
          <w:rFonts w:eastAsia="Times New Roman" w:cstheme="minorHAnsi"/>
          <w:color w:val="303030"/>
          <w:sz w:val="24"/>
          <w:szCs w:val="24"/>
          <w:lang w:eastAsia="en-GB"/>
        </w:rPr>
      </w:pPr>
      <w:r w:rsidRPr="00CD1DB9">
        <w:rPr>
          <w:rFonts w:eastAsia="Times New Roman" w:cstheme="minorHAnsi"/>
          <w:color w:val="303030"/>
          <w:sz w:val="24"/>
          <w:szCs w:val="24"/>
          <w:bdr w:val="none" w:sz="0" w:space="0" w:color="auto" w:frame="1"/>
          <w:lang w:eastAsia="en-GB"/>
        </w:rPr>
        <w:t xml:space="preserve">Pupils’ progress in RE is based on the expected outcomes outlined in the Agreed Syllabus and in Understanding Christianity, which in turn have been developed in line with guidance produced nationally. </w:t>
      </w:r>
      <w:r w:rsidRPr="00CD1DB9">
        <w:rPr>
          <w:rFonts w:eastAsia="Times New Roman" w:cstheme="minorHAnsi"/>
          <w:color w:val="303030"/>
          <w:sz w:val="24"/>
          <w:szCs w:val="24"/>
          <w:lang w:eastAsia="en-GB"/>
        </w:rPr>
        <w:t> </w:t>
      </w:r>
    </w:p>
    <w:p w14:paraId="714E7379" w14:textId="77777777" w:rsidR="00CD1DB9" w:rsidRPr="00CD1DB9" w:rsidRDefault="00CD1DB9" w:rsidP="00CD1DB9">
      <w:pPr>
        <w:shd w:val="clear" w:color="auto" w:fill="FFFFFF"/>
        <w:spacing w:after="0" w:line="240" w:lineRule="auto"/>
        <w:textAlignment w:val="top"/>
        <w:rPr>
          <w:rFonts w:eastAsia="Times New Roman" w:cstheme="minorHAnsi"/>
          <w:color w:val="303030"/>
          <w:sz w:val="24"/>
          <w:szCs w:val="24"/>
          <w:lang w:eastAsia="en-GB"/>
        </w:rPr>
      </w:pPr>
      <w:r w:rsidRPr="00CD1DB9">
        <w:rPr>
          <w:rFonts w:eastAsia="Times New Roman" w:cstheme="minorHAnsi"/>
          <w:color w:val="303030"/>
          <w:sz w:val="24"/>
          <w:szCs w:val="24"/>
          <w:lang w:eastAsia="en-GB"/>
        </w:rPr>
        <w:t> </w:t>
      </w:r>
    </w:p>
    <w:p w14:paraId="69B0DD52" w14:textId="77777777" w:rsidR="00CD1DB9" w:rsidRPr="00CD1DB9" w:rsidRDefault="00CD1DB9" w:rsidP="00CD1DB9">
      <w:pPr>
        <w:shd w:val="clear" w:color="auto" w:fill="FFFFFF"/>
        <w:spacing w:after="0" w:line="240" w:lineRule="auto"/>
        <w:textAlignment w:val="top"/>
        <w:rPr>
          <w:rFonts w:eastAsia="Times New Roman" w:cstheme="minorHAnsi"/>
          <w:color w:val="303030"/>
          <w:sz w:val="24"/>
          <w:szCs w:val="24"/>
          <w:lang w:eastAsia="en-GB"/>
        </w:rPr>
      </w:pPr>
      <w:r w:rsidRPr="00CD1DB9">
        <w:rPr>
          <w:rFonts w:eastAsia="Times New Roman" w:cstheme="minorHAnsi"/>
          <w:color w:val="303030"/>
          <w:sz w:val="24"/>
          <w:szCs w:val="24"/>
          <w:bdr w:val="none" w:sz="0" w:space="0" w:color="auto" w:frame="1"/>
          <w:lang w:eastAsia="en-GB"/>
        </w:rPr>
        <w:t>Progress in RE is reported annually to parents and has a prominent position in the end of year report.</w:t>
      </w:r>
    </w:p>
    <w:p w14:paraId="41277013" w14:textId="77777777" w:rsidR="00CD1DB9" w:rsidRPr="00CD1DB9" w:rsidRDefault="00CD1DB9" w:rsidP="00CD1DB9">
      <w:pPr>
        <w:shd w:val="clear" w:color="auto" w:fill="FFFFFF"/>
        <w:spacing w:after="0" w:line="240" w:lineRule="auto"/>
        <w:textAlignment w:val="top"/>
        <w:rPr>
          <w:rFonts w:eastAsia="Times New Roman" w:cstheme="minorHAnsi"/>
          <w:color w:val="303030"/>
          <w:sz w:val="24"/>
          <w:szCs w:val="24"/>
          <w:lang w:eastAsia="en-GB"/>
        </w:rPr>
      </w:pPr>
      <w:r w:rsidRPr="00CD1DB9">
        <w:rPr>
          <w:rFonts w:eastAsia="Times New Roman" w:cstheme="minorHAnsi"/>
          <w:color w:val="303030"/>
          <w:sz w:val="24"/>
          <w:szCs w:val="24"/>
          <w:lang w:eastAsia="en-GB"/>
        </w:rPr>
        <w:t> </w:t>
      </w:r>
    </w:p>
    <w:p w14:paraId="21036837" w14:textId="77777777" w:rsidR="00CD1DB9" w:rsidRPr="00CD1DB9" w:rsidRDefault="00CD1DB9" w:rsidP="00CD1DB9">
      <w:pPr>
        <w:shd w:val="clear" w:color="auto" w:fill="FFFFFF"/>
        <w:spacing w:after="0" w:line="240" w:lineRule="auto"/>
        <w:textAlignment w:val="top"/>
        <w:rPr>
          <w:rFonts w:eastAsia="Times New Roman" w:cstheme="minorHAnsi"/>
          <w:b/>
          <w:bCs/>
          <w:color w:val="303030"/>
          <w:sz w:val="28"/>
          <w:szCs w:val="28"/>
          <w:lang w:eastAsia="en-GB"/>
        </w:rPr>
      </w:pPr>
      <w:r w:rsidRPr="00CD1DB9">
        <w:rPr>
          <w:rFonts w:eastAsia="Times New Roman" w:cstheme="minorHAnsi"/>
          <w:b/>
          <w:bCs/>
          <w:color w:val="303030"/>
          <w:sz w:val="28"/>
          <w:szCs w:val="28"/>
          <w:u w:val="single"/>
          <w:bdr w:val="none" w:sz="0" w:space="0" w:color="auto" w:frame="1"/>
          <w:lang w:eastAsia="en-GB"/>
        </w:rPr>
        <w:t>Impact</w:t>
      </w:r>
    </w:p>
    <w:p w14:paraId="1AC1BB42" w14:textId="77777777" w:rsidR="00CD1DB9" w:rsidRPr="00CD1DB9" w:rsidRDefault="00CD1DB9" w:rsidP="00CD1DB9">
      <w:pPr>
        <w:shd w:val="clear" w:color="auto" w:fill="FFFFFF"/>
        <w:spacing w:after="0" w:line="240" w:lineRule="auto"/>
        <w:textAlignment w:val="top"/>
        <w:rPr>
          <w:rFonts w:eastAsia="Times New Roman" w:cstheme="minorHAnsi"/>
          <w:color w:val="303030"/>
          <w:sz w:val="24"/>
          <w:szCs w:val="24"/>
          <w:lang w:eastAsia="en-GB"/>
        </w:rPr>
      </w:pPr>
      <w:r w:rsidRPr="00CD1DB9">
        <w:rPr>
          <w:rFonts w:eastAsia="Times New Roman" w:cstheme="minorHAnsi"/>
          <w:color w:val="303030"/>
          <w:sz w:val="24"/>
          <w:szCs w:val="24"/>
          <w:lang w:eastAsia="en-GB"/>
        </w:rPr>
        <w:t> </w:t>
      </w:r>
    </w:p>
    <w:p w14:paraId="15398C13" w14:textId="40BF4FA6" w:rsidR="00CD1DB9" w:rsidRPr="00CD1DB9" w:rsidRDefault="00CD1DB9" w:rsidP="00CD1DB9">
      <w:pPr>
        <w:shd w:val="clear" w:color="auto" w:fill="FFFFFF"/>
        <w:spacing w:after="0" w:line="240" w:lineRule="auto"/>
        <w:textAlignment w:val="top"/>
        <w:rPr>
          <w:rFonts w:eastAsia="Times New Roman" w:cstheme="minorHAnsi"/>
          <w:color w:val="303030"/>
          <w:sz w:val="24"/>
          <w:szCs w:val="24"/>
          <w:lang w:eastAsia="en-GB"/>
        </w:rPr>
      </w:pPr>
      <w:r w:rsidRPr="00CD1DB9">
        <w:rPr>
          <w:rFonts w:eastAsia="Times New Roman" w:cstheme="minorHAnsi"/>
          <w:color w:val="303030"/>
          <w:sz w:val="24"/>
          <w:szCs w:val="24"/>
          <w:bdr w:val="none" w:sz="0" w:space="0" w:color="auto" w:frame="1"/>
          <w:lang w:eastAsia="en-GB"/>
        </w:rPr>
        <w:t xml:space="preserve">Religious Education at </w:t>
      </w:r>
      <w:r w:rsidR="00C83C07">
        <w:rPr>
          <w:rFonts w:eastAsia="Times New Roman" w:cstheme="minorHAnsi"/>
          <w:color w:val="303030"/>
          <w:sz w:val="24"/>
          <w:szCs w:val="24"/>
          <w:bdr w:val="none" w:sz="0" w:space="0" w:color="auto" w:frame="1"/>
          <w:lang w:eastAsia="en-GB"/>
        </w:rPr>
        <w:t>Donnington Wood CE Juniors</w:t>
      </w:r>
      <w:r w:rsidRPr="00CD1DB9">
        <w:rPr>
          <w:rFonts w:eastAsia="Times New Roman" w:cstheme="minorHAnsi"/>
          <w:color w:val="303030"/>
          <w:sz w:val="24"/>
          <w:szCs w:val="24"/>
          <w:bdr w:val="none" w:sz="0" w:space="0" w:color="auto" w:frame="1"/>
          <w:lang w:eastAsia="en-GB"/>
        </w:rPr>
        <w:t xml:space="preserve"> develops pupils’…</w:t>
      </w:r>
    </w:p>
    <w:p w14:paraId="5BBF781D" w14:textId="77777777" w:rsidR="00CD1DB9" w:rsidRPr="00CD1DB9" w:rsidRDefault="00CD1DB9" w:rsidP="00CD1DB9">
      <w:pPr>
        <w:numPr>
          <w:ilvl w:val="0"/>
          <w:numId w:val="11"/>
        </w:numPr>
        <w:spacing w:after="0" w:line="240" w:lineRule="auto"/>
        <w:textAlignment w:val="top"/>
        <w:rPr>
          <w:rFonts w:eastAsia="Times New Roman" w:cstheme="minorHAnsi"/>
          <w:color w:val="303030"/>
          <w:sz w:val="24"/>
          <w:szCs w:val="24"/>
          <w:lang w:eastAsia="en-GB"/>
        </w:rPr>
      </w:pPr>
      <w:r w:rsidRPr="00CD1DB9">
        <w:rPr>
          <w:rFonts w:eastAsia="Times New Roman" w:cstheme="minorHAnsi"/>
          <w:color w:val="303030"/>
          <w:sz w:val="24"/>
          <w:szCs w:val="24"/>
          <w:bdr w:val="none" w:sz="0" w:space="0" w:color="auto" w:frame="1"/>
          <w:lang w:eastAsia="en-GB"/>
        </w:rPr>
        <w:t xml:space="preserve">knowledge and understanding of, and their ability to respond to, Christianity, other principal world religions, other religious traditions and world </w:t>
      </w:r>
      <w:proofErr w:type="gramStart"/>
      <w:r w:rsidRPr="00CD1DB9">
        <w:rPr>
          <w:rFonts w:eastAsia="Times New Roman" w:cstheme="minorHAnsi"/>
          <w:color w:val="303030"/>
          <w:sz w:val="24"/>
          <w:szCs w:val="24"/>
          <w:bdr w:val="none" w:sz="0" w:space="0" w:color="auto" w:frame="1"/>
          <w:lang w:eastAsia="en-GB"/>
        </w:rPr>
        <w:t>views;</w:t>
      </w:r>
      <w:proofErr w:type="gramEnd"/>
    </w:p>
    <w:p w14:paraId="5B6FC7C0" w14:textId="77777777" w:rsidR="00CD1DB9" w:rsidRPr="00CD1DB9" w:rsidRDefault="00CD1DB9" w:rsidP="00CD1DB9">
      <w:pPr>
        <w:numPr>
          <w:ilvl w:val="0"/>
          <w:numId w:val="11"/>
        </w:numPr>
        <w:spacing w:after="0" w:line="240" w:lineRule="auto"/>
        <w:textAlignment w:val="top"/>
        <w:rPr>
          <w:rFonts w:eastAsia="Times New Roman" w:cstheme="minorHAnsi"/>
          <w:color w:val="303030"/>
          <w:sz w:val="24"/>
          <w:szCs w:val="24"/>
          <w:lang w:eastAsia="en-GB"/>
        </w:rPr>
      </w:pPr>
      <w:r w:rsidRPr="00CD1DB9">
        <w:rPr>
          <w:rFonts w:eastAsia="Times New Roman" w:cstheme="minorHAnsi"/>
          <w:color w:val="303030"/>
          <w:sz w:val="24"/>
          <w:szCs w:val="24"/>
          <w:bdr w:val="none" w:sz="0" w:space="0" w:color="auto" w:frame="1"/>
          <w:lang w:eastAsia="en-GB"/>
        </w:rPr>
        <w:t xml:space="preserve">understanding and respect for different religions, beliefs, values and traditions (including ethical life stances), through exploring issues within and between </w:t>
      </w:r>
      <w:proofErr w:type="gramStart"/>
      <w:r w:rsidRPr="00CD1DB9">
        <w:rPr>
          <w:rFonts w:eastAsia="Times New Roman" w:cstheme="minorHAnsi"/>
          <w:color w:val="303030"/>
          <w:sz w:val="24"/>
          <w:szCs w:val="24"/>
          <w:bdr w:val="none" w:sz="0" w:space="0" w:color="auto" w:frame="1"/>
          <w:lang w:eastAsia="en-GB"/>
        </w:rPr>
        <w:t>faiths;</w:t>
      </w:r>
      <w:proofErr w:type="gramEnd"/>
    </w:p>
    <w:p w14:paraId="6A4EFB12" w14:textId="77777777" w:rsidR="00CD1DB9" w:rsidRPr="00CD1DB9" w:rsidRDefault="00CD1DB9" w:rsidP="00CD1DB9">
      <w:pPr>
        <w:numPr>
          <w:ilvl w:val="0"/>
          <w:numId w:val="11"/>
        </w:numPr>
        <w:spacing w:after="0" w:line="240" w:lineRule="auto"/>
        <w:textAlignment w:val="top"/>
        <w:rPr>
          <w:rFonts w:eastAsia="Times New Roman" w:cstheme="minorHAnsi"/>
          <w:color w:val="303030"/>
          <w:sz w:val="24"/>
          <w:szCs w:val="24"/>
          <w:lang w:eastAsia="en-GB"/>
        </w:rPr>
      </w:pPr>
      <w:r w:rsidRPr="00CD1DB9">
        <w:rPr>
          <w:rFonts w:eastAsia="Times New Roman" w:cstheme="minorHAnsi"/>
          <w:color w:val="303030"/>
          <w:sz w:val="24"/>
          <w:szCs w:val="24"/>
          <w:bdr w:val="none" w:sz="0" w:space="0" w:color="auto" w:frame="1"/>
          <w:lang w:eastAsia="en-GB"/>
        </w:rPr>
        <w:t xml:space="preserve">understanding of the influence of faith and belief on individuals, societies, communities and </w:t>
      </w:r>
      <w:proofErr w:type="gramStart"/>
      <w:r w:rsidRPr="00CD1DB9">
        <w:rPr>
          <w:rFonts w:eastAsia="Times New Roman" w:cstheme="minorHAnsi"/>
          <w:color w:val="303030"/>
          <w:sz w:val="24"/>
          <w:szCs w:val="24"/>
          <w:bdr w:val="none" w:sz="0" w:space="0" w:color="auto" w:frame="1"/>
          <w:lang w:eastAsia="en-GB"/>
        </w:rPr>
        <w:t>cultures;</w:t>
      </w:r>
      <w:proofErr w:type="gramEnd"/>
    </w:p>
    <w:p w14:paraId="7302D813" w14:textId="77777777" w:rsidR="00CD1DB9" w:rsidRPr="00CD1DB9" w:rsidRDefault="00CD1DB9" w:rsidP="00CD1DB9">
      <w:pPr>
        <w:numPr>
          <w:ilvl w:val="0"/>
          <w:numId w:val="11"/>
        </w:numPr>
        <w:spacing w:after="0" w:line="240" w:lineRule="auto"/>
        <w:textAlignment w:val="top"/>
        <w:rPr>
          <w:rFonts w:eastAsia="Times New Roman" w:cstheme="minorHAnsi"/>
          <w:color w:val="303030"/>
          <w:sz w:val="24"/>
          <w:szCs w:val="24"/>
          <w:lang w:eastAsia="en-GB"/>
        </w:rPr>
      </w:pPr>
      <w:r w:rsidRPr="00CD1DB9">
        <w:rPr>
          <w:rFonts w:eastAsia="Times New Roman" w:cstheme="minorHAnsi"/>
          <w:color w:val="303030"/>
          <w:sz w:val="24"/>
          <w:szCs w:val="24"/>
          <w:bdr w:val="none" w:sz="0" w:space="0" w:color="auto" w:frame="1"/>
          <w:lang w:eastAsia="en-GB"/>
        </w:rPr>
        <w:t xml:space="preserve">skills of enquiry and response through the use of religious vocabulary, questioning and </w:t>
      </w:r>
      <w:proofErr w:type="gramStart"/>
      <w:r w:rsidRPr="00CD1DB9">
        <w:rPr>
          <w:rFonts w:eastAsia="Times New Roman" w:cstheme="minorHAnsi"/>
          <w:color w:val="303030"/>
          <w:sz w:val="24"/>
          <w:szCs w:val="24"/>
          <w:bdr w:val="none" w:sz="0" w:space="0" w:color="auto" w:frame="1"/>
          <w:lang w:eastAsia="en-GB"/>
        </w:rPr>
        <w:t>empathy;</w:t>
      </w:r>
      <w:proofErr w:type="gramEnd"/>
    </w:p>
    <w:p w14:paraId="4F283861" w14:textId="77777777" w:rsidR="00CD1DB9" w:rsidRPr="00CD1DB9" w:rsidRDefault="00CD1DB9" w:rsidP="00CD1DB9">
      <w:pPr>
        <w:numPr>
          <w:ilvl w:val="0"/>
          <w:numId w:val="11"/>
        </w:numPr>
        <w:spacing w:after="0" w:line="240" w:lineRule="auto"/>
        <w:textAlignment w:val="top"/>
        <w:rPr>
          <w:rFonts w:eastAsia="Times New Roman" w:cstheme="minorHAnsi"/>
          <w:color w:val="303030"/>
          <w:sz w:val="24"/>
          <w:szCs w:val="24"/>
          <w:lang w:eastAsia="en-GB"/>
        </w:rPr>
      </w:pPr>
      <w:r w:rsidRPr="00CD1DB9">
        <w:rPr>
          <w:rFonts w:eastAsia="Times New Roman" w:cstheme="minorHAnsi"/>
          <w:color w:val="303030"/>
          <w:sz w:val="24"/>
          <w:szCs w:val="24"/>
          <w:bdr w:val="none" w:sz="0" w:space="0" w:color="auto" w:frame="1"/>
          <w:lang w:eastAsia="en-GB"/>
        </w:rPr>
        <w:t>skills of reflection, expression, application, analysis and evaluation of beliefs, values and practices, and the communication of personal responses to these.</w:t>
      </w:r>
    </w:p>
    <w:p w14:paraId="5507B53B" w14:textId="172CE7A2" w:rsidR="00CD1DB9" w:rsidRPr="00CD1DB9" w:rsidRDefault="00CD1DB9" w:rsidP="00CD1DB9">
      <w:pPr>
        <w:shd w:val="clear" w:color="auto" w:fill="FFFFFF"/>
        <w:spacing w:after="0" w:line="240" w:lineRule="auto"/>
        <w:textAlignment w:val="top"/>
        <w:rPr>
          <w:rFonts w:eastAsia="Times New Roman" w:cstheme="minorHAnsi"/>
          <w:color w:val="303030"/>
          <w:sz w:val="24"/>
          <w:szCs w:val="24"/>
          <w:lang w:eastAsia="en-GB"/>
        </w:rPr>
      </w:pPr>
      <w:r w:rsidRPr="00CD1DB9">
        <w:rPr>
          <w:rFonts w:eastAsia="Times New Roman" w:cstheme="minorHAnsi"/>
          <w:color w:val="303030"/>
          <w:sz w:val="24"/>
          <w:szCs w:val="24"/>
          <w:bdr w:val="none" w:sz="0" w:space="0" w:color="auto" w:frame="1"/>
          <w:lang w:eastAsia="en-GB"/>
        </w:rPr>
        <w:t xml:space="preserve">Religious Education at </w:t>
      </w:r>
      <w:r w:rsidR="00C83C07">
        <w:rPr>
          <w:rFonts w:eastAsia="Times New Roman" w:cstheme="minorHAnsi"/>
          <w:color w:val="303030"/>
          <w:sz w:val="24"/>
          <w:szCs w:val="24"/>
          <w:bdr w:val="none" w:sz="0" w:space="0" w:color="auto" w:frame="1"/>
          <w:lang w:eastAsia="en-GB"/>
        </w:rPr>
        <w:t>Donnington Wood CE Juniors</w:t>
      </w:r>
      <w:r w:rsidRPr="00CD1DB9">
        <w:rPr>
          <w:rFonts w:eastAsia="Times New Roman" w:cstheme="minorHAnsi"/>
          <w:color w:val="303030"/>
          <w:sz w:val="24"/>
          <w:szCs w:val="24"/>
          <w:bdr w:val="none" w:sz="0" w:space="0" w:color="auto" w:frame="1"/>
          <w:lang w:eastAsia="en-GB"/>
        </w:rPr>
        <w:t xml:space="preserve"> encourages pupils to…</w:t>
      </w:r>
    </w:p>
    <w:p w14:paraId="23C08A07" w14:textId="77777777" w:rsidR="00CD1DB9" w:rsidRPr="00CD1DB9" w:rsidRDefault="00CD1DB9" w:rsidP="00CD1DB9">
      <w:pPr>
        <w:numPr>
          <w:ilvl w:val="0"/>
          <w:numId w:val="12"/>
        </w:numPr>
        <w:spacing w:after="0" w:line="240" w:lineRule="auto"/>
        <w:textAlignment w:val="top"/>
        <w:rPr>
          <w:rFonts w:eastAsia="Times New Roman" w:cstheme="minorHAnsi"/>
          <w:color w:val="303030"/>
          <w:sz w:val="24"/>
          <w:szCs w:val="24"/>
          <w:lang w:eastAsia="en-GB"/>
        </w:rPr>
      </w:pPr>
      <w:r w:rsidRPr="00CD1DB9">
        <w:rPr>
          <w:rFonts w:eastAsia="Times New Roman" w:cstheme="minorHAnsi"/>
          <w:color w:val="303030"/>
          <w:sz w:val="24"/>
          <w:szCs w:val="24"/>
          <w:bdr w:val="none" w:sz="0" w:space="0" w:color="auto" w:frame="1"/>
          <w:lang w:eastAsia="en-GB"/>
        </w:rPr>
        <w:t xml:space="preserve">consider challenging questions of the meaning and purpose of life; beliefs about God, the self and the nature of reality, issues of right and wrong and what it means to be </w:t>
      </w:r>
      <w:proofErr w:type="gramStart"/>
      <w:r w:rsidRPr="00CD1DB9">
        <w:rPr>
          <w:rFonts w:eastAsia="Times New Roman" w:cstheme="minorHAnsi"/>
          <w:color w:val="303030"/>
          <w:sz w:val="24"/>
          <w:szCs w:val="24"/>
          <w:bdr w:val="none" w:sz="0" w:space="0" w:color="auto" w:frame="1"/>
          <w:lang w:eastAsia="en-GB"/>
        </w:rPr>
        <w:t>human;</w:t>
      </w:r>
      <w:proofErr w:type="gramEnd"/>
    </w:p>
    <w:p w14:paraId="2C7BF01B" w14:textId="77777777" w:rsidR="00CD1DB9" w:rsidRPr="00CD1DB9" w:rsidRDefault="00CD1DB9" w:rsidP="00CD1DB9">
      <w:pPr>
        <w:numPr>
          <w:ilvl w:val="0"/>
          <w:numId w:val="12"/>
        </w:numPr>
        <w:spacing w:after="0" w:line="240" w:lineRule="auto"/>
        <w:textAlignment w:val="top"/>
        <w:rPr>
          <w:rFonts w:eastAsia="Times New Roman" w:cstheme="minorHAnsi"/>
          <w:color w:val="303030"/>
          <w:sz w:val="24"/>
          <w:szCs w:val="24"/>
          <w:lang w:eastAsia="en-GB"/>
        </w:rPr>
      </w:pPr>
      <w:r w:rsidRPr="00CD1DB9">
        <w:rPr>
          <w:rFonts w:eastAsia="Times New Roman" w:cstheme="minorHAnsi"/>
          <w:color w:val="303030"/>
          <w:sz w:val="24"/>
          <w:szCs w:val="24"/>
          <w:bdr w:val="none" w:sz="0" w:space="0" w:color="auto" w:frame="1"/>
          <w:lang w:eastAsia="en-GB"/>
        </w:rPr>
        <w:t xml:space="preserve">understand the influence of religion on individuals, families, communities and </w:t>
      </w:r>
      <w:proofErr w:type="gramStart"/>
      <w:r w:rsidRPr="00CD1DB9">
        <w:rPr>
          <w:rFonts w:eastAsia="Times New Roman" w:cstheme="minorHAnsi"/>
          <w:color w:val="303030"/>
          <w:sz w:val="24"/>
          <w:szCs w:val="24"/>
          <w:bdr w:val="none" w:sz="0" w:space="0" w:color="auto" w:frame="1"/>
          <w:lang w:eastAsia="en-GB"/>
        </w:rPr>
        <w:t>cultures;</w:t>
      </w:r>
      <w:proofErr w:type="gramEnd"/>
    </w:p>
    <w:p w14:paraId="29B7132D" w14:textId="77777777" w:rsidR="00CD1DB9" w:rsidRPr="00CD1DB9" w:rsidRDefault="00CD1DB9" w:rsidP="00CD1DB9">
      <w:pPr>
        <w:numPr>
          <w:ilvl w:val="0"/>
          <w:numId w:val="12"/>
        </w:numPr>
        <w:spacing w:after="0" w:line="240" w:lineRule="auto"/>
        <w:textAlignment w:val="top"/>
        <w:rPr>
          <w:rFonts w:eastAsia="Times New Roman" w:cstheme="minorHAnsi"/>
          <w:color w:val="303030"/>
          <w:sz w:val="24"/>
          <w:szCs w:val="24"/>
          <w:lang w:eastAsia="en-GB"/>
        </w:rPr>
      </w:pPr>
      <w:r w:rsidRPr="00CD1DB9">
        <w:rPr>
          <w:rFonts w:eastAsia="Times New Roman" w:cstheme="minorHAnsi"/>
          <w:color w:val="303030"/>
          <w:sz w:val="24"/>
          <w:szCs w:val="24"/>
          <w:bdr w:val="none" w:sz="0" w:space="0" w:color="auto" w:frame="1"/>
          <w:lang w:eastAsia="en-GB"/>
        </w:rPr>
        <w:t xml:space="preserve">learn from different religions, beliefs, values and traditions while exploring questions of meaning and their own </w:t>
      </w:r>
      <w:proofErr w:type="gramStart"/>
      <w:r w:rsidRPr="00CD1DB9">
        <w:rPr>
          <w:rFonts w:eastAsia="Times New Roman" w:cstheme="minorHAnsi"/>
          <w:color w:val="303030"/>
          <w:sz w:val="24"/>
          <w:szCs w:val="24"/>
          <w:bdr w:val="none" w:sz="0" w:space="0" w:color="auto" w:frame="1"/>
          <w:lang w:eastAsia="en-GB"/>
        </w:rPr>
        <w:t>beliefs;</w:t>
      </w:r>
      <w:proofErr w:type="gramEnd"/>
    </w:p>
    <w:p w14:paraId="6F67773E" w14:textId="77777777" w:rsidR="00CD1DB9" w:rsidRPr="00CD1DB9" w:rsidRDefault="00CD1DB9" w:rsidP="00CD1DB9">
      <w:pPr>
        <w:numPr>
          <w:ilvl w:val="0"/>
          <w:numId w:val="12"/>
        </w:numPr>
        <w:spacing w:after="0" w:line="240" w:lineRule="auto"/>
        <w:textAlignment w:val="top"/>
        <w:rPr>
          <w:rFonts w:eastAsia="Times New Roman" w:cstheme="minorHAnsi"/>
          <w:color w:val="303030"/>
          <w:sz w:val="24"/>
          <w:szCs w:val="24"/>
          <w:lang w:eastAsia="en-GB"/>
        </w:rPr>
      </w:pPr>
      <w:r w:rsidRPr="00CD1DB9">
        <w:rPr>
          <w:rFonts w:eastAsia="Times New Roman" w:cstheme="minorHAnsi"/>
          <w:color w:val="303030"/>
          <w:sz w:val="24"/>
          <w:szCs w:val="24"/>
          <w:bdr w:val="none" w:sz="0" w:space="0" w:color="auto" w:frame="1"/>
          <w:lang w:eastAsia="en-GB"/>
        </w:rPr>
        <w:t xml:space="preserve">learn about religious and ethical teaching, enabling them to make reasoned and informed responses to religious, moral and social </w:t>
      </w:r>
      <w:proofErr w:type="gramStart"/>
      <w:r w:rsidRPr="00CD1DB9">
        <w:rPr>
          <w:rFonts w:eastAsia="Times New Roman" w:cstheme="minorHAnsi"/>
          <w:color w:val="303030"/>
          <w:sz w:val="24"/>
          <w:szCs w:val="24"/>
          <w:bdr w:val="none" w:sz="0" w:space="0" w:color="auto" w:frame="1"/>
          <w:lang w:eastAsia="en-GB"/>
        </w:rPr>
        <w:t>issues;</w:t>
      </w:r>
      <w:proofErr w:type="gramEnd"/>
    </w:p>
    <w:p w14:paraId="6F5673D1" w14:textId="77777777" w:rsidR="00CD1DB9" w:rsidRPr="00CD1DB9" w:rsidRDefault="00CD1DB9" w:rsidP="00CD1DB9">
      <w:pPr>
        <w:numPr>
          <w:ilvl w:val="0"/>
          <w:numId w:val="12"/>
        </w:numPr>
        <w:spacing w:after="0" w:line="240" w:lineRule="auto"/>
        <w:textAlignment w:val="top"/>
        <w:rPr>
          <w:rFonts w:eastAsia="Times New Roman" w:cstheme="minorHAnsi"/>
          <w:color w:val="303030"/>
          <w:sz w:val="24"/>
          <w:szCs w:val="24"/>
          <w:lang w:eastAsia="en-GB"/>
        </w:rPr>
      </w:pPr>
      <w:r w:rsidRPr="00CD1DB9">
        <w:rPr>
          <w:rFonts w:eastAsia="Times New Roman" w:cstheme="minorHAnsi"/>
          <w:color w:val="303030"/>
          <w:sz w:val="24"/>
          <w:szCs w:val="24"/>
          <w:bdr w:val="none" w:sz="0" w:space="0" w:color="auto" w:frame="1"/>
          <w:lang w:eastAsia="en-GB"/>
        </w:rPr>
        <w:t xml:space="preserve">develop their sense of identity and belonging, preparing them for life as citizens in a plural, global </w:t>
      </w:r>
      <w:proofErr w:type="gramStart"/>
      <w:r w:rsidRPr="00CD1DB9">
        <w:rPr>
          <w:rFonts w:eastAsia="Times New Roman" w:cstheme="minorHAnsi"/>
          <w:color w:val="303030"/>
          <w:sz w:val="24"/>
          <w:szCs w:val="24"/>
          <w:bdr w:val="none" w:sz="0" w:space="0" w:color="auto" w:frame="1"/>
          <w:lang w:eastAsia="en-GB"/>
        </w:rPr>
        <w:t>society;</w:t>
      </w:r>
      <w:proofErr w:type="gramEnd"/>
    </w:p>
    <w:p w14:paraId="62A60126" w14:textId="77777777" w:rsidR="00CD1DB9" w:rsidRPr="00CD1DB9" w:rsidRDefault="00CD1DB9" w:rsidP="00CD1DB9">
      <w:pPr>
        <w:numPr>
          <w:ilvl w:val="0"/>
          <w:numId w:val="12"/>
        </w:numPr>
        <w:spacing w:after="0" w:line="240" w:lineRule="auto"/>
        <w:textAlignment w:val="top"/>
        <w:rPr>
          <w:rFonts w:eastAsia="Times New Roman" w:cstheme="minorHAnsi"/>
          <w:color w:val="303030"/>
          <w:sz w:val="24"/>
          <w:szCs w:val="24"/>
          <w:lang w:eastAsia="en-GB"/>
        </w:rPr>
      </w:pPr>
      <w:r w:rsidRPr="00CD1DB9">
        <w:rPr>
          <w:rFonts w:eastAsia="Times New Roman" w:cstheme="minorHAnsi"/>
          <w:color w:val="303030"/>
          <w:sz w:val="24"/>
          <w:szCs w:val="24"/>
          <w:bdr w:val="none" w:sz="0" w:space="0" w:color="auto" w:frame="1"/>
          <w:lang w:eastAsia="en-GB"/>
        </w:rPr>
        <w:t xml:space="preserve">develop respect for and sensitivity to others, </w:t>
      </w:r>
      <w:proofErr w:type="gramStart"/>
      <w:r w:rsidRPr="00CD1DB9">
        <w:rPr>
          <w:rFonts w:eastAsia="Times New Roman" w:cstheme="minorHAnsi"/>
          <w:color w:val="303030"/>
          <w:sz w:val="24"/>
          <w:szCs w:val="24"/>
          <w:bdr w:val="none" w:sz="0" w:space="0" w:color="auto" w:frame="1"/>
          <w:lang w:eastAsia="en-GB"/>
        </w:rPr>
        <w:t>in particular</w:t>
      </w:r>
      <w:proofErr w:type="gramEnd"/>
      <w:r w:rsidRPr="00CD1DB9">
        <w:rPr>
          <w:rFonts w:eastAsia="Times New Roman" w:cstheme="minorHAnsi"/>
          <w:color w:val="303030"/>
          <w:sz w:val="24"/>
          <w:szCs w:val="24"/>
          <w:bdr w:val="none" w:sz="0" w:space="0" w:color="auto" w:frame="1"/>
          <w:lang w:eastAsia="en-GB"/>
        </w:rPr>
        <w:t xml:space="preserve"> those whose faiths and beliefs are different from their own.</w:t>
      </w:r>
    </w:p>
    <w:p w14:paraId="1587021F" w14:textId="26315C09" w:rsidR="00CD1DB9" w:rsidRPr="00CD1DB9" w:rsidRDefault="00CD1DB9" w:rsidP="00CD1DB9">
      <w:pPr>
        <w:shd w:val="clear" w:color="auto" w:fill="FFFFFF"/>
        <w:spacing w:after="0" w:line="240" w:lineRule="auto"/>
        <w:textAlignment w:val="top"/>
        <w:rPr>
          <w:rFonts w:eastAsia="Times New Roman" w:cstheme="minorHAnsi"/>
          <w:color w:val="303030"/>
          <w:sz w:val="24"/>
          <w:szCs w:val="24"/>
          <w:lang w:eastAsia="en-GB"/>
        </w:rPr>
      </w:pPr>
      <w:r w:rsidRPr="00CD1DB9">
        <w:rPr>
          <w:rFonts w:eastAsia="Times New Roman" w:cstheme="minorHAnsi"/>
          <w:color w:val="303030"/>
          <w:sz w:val="24"/>
          <w:szCs w:val="24"/>
          <w:bdr w:val="none" w:sz="0" w:space="0" w:color="auto" w:frame="1"/>
          <w:lang w:eastAsia="en-GB"/>
        </w:rPr>
        <w:t xml:space="preserve">Religious Education at </w:t>
      </w:r>
      <w:r w:rsidR="00C83C07">
        <w:rPr>
          <w:rFonts w:eastAsia="Times New Roman" w:cstheme="minorHAnsi"/>
          <w:color w:val="303030"/>
          <w:sz w:val="24"/>
          <w:szCs w:val="24"/>
          <w:bdr w:val="none" w:sz="0" w:space="0" w:color="auto" w:frame="1"/>
          <w:lang w:eastAsia="en-GB"/>
        </w:rPr>
        <w:t>Donnington Wood CE Juniors</w:t>
      </w:r>
      <w:r w:rsidRPr="00CD1DB9">
        <w:rPr>
          <w:rFonts w:eastAsia="Times New Roman" w:cstheme="minorHAnsi"/>
          <w:color w:val="303030"/>
          <w:sz w:val="24"/>
          <w:szCs w:val="24"/>
          <w:bdr w:val="none" w:sz="0" w:space="0" w:color="auto" w:frame="1"/>
          <w:lang w:eastAsia="en-GB"/>
        </w:rPr>
        <w:t xml:space="preserve"> enhances pupils’…</w:t>
      </w:r>
    </w:p>
    <w:p w14:paraId="776927A4" w14:textId="77777777" w:rsidR="00CD1DB9" w:rsidRPr="00CD1DB9" w:rsidRDefault="00CD1DB9" w:rsidP="00CD1DB9">
      <w:pPr>
        <w:numPr>
          <w:ilvl w:val="0"/>
          <w:numId w:val="13"/>
        </w:numPr>
        <w:spacing w:after="0" w:line="240" w:lineRule="auto"/>
        <w:textAlignment w:val="top"/>
        <w:rPr>
          <w:rFonts w:eastAsia="Times New Roman" w:cstheme="minorHAnsi"/>
          <w:color w:val="303030"/>
          <w:sz w:val="24"/>
          <w:szCs w:val="24"/>
          <w:lang w:eastAsia="en-GB"/>
        </w:rPr>
      </w:pPr>
      <w:r w:rsidRPr="00CD1DB9">
        <w:rPr>
          <w:rFonts w:eastAsia="Times New Roman" w:cstheme="minorHAnsi"/>
          <w:color w:val="303030"/>
          <w:sz w:val="24"/>
          <w:szCs w:val="24"/>
          <w:bdr w:val="none" w:sz="0" w:space="0" w:color="auto" w:frame="1"/>
          <w:lang w:eastAsia="en-GB"/>
        </w:rPr>
        <w:t xml:space="preserve">awareness and understanding of religions and beliefs, teachings, practices and forms of </w:t>
      </w:r>
      <w:proofErr w:type="gramStart"/>
      <w:r w:rsidRPr="00CD1DB9">
        <w:rPr>
          <w:rFonts w:eastAsia="Times New Roman" w:cstheme="minorHAnsi"/>
          <w:color w:val="303030"/>
          <w:sz w:val="24"/>
          <w:szCs w:val="24"/>
          <w:bdr w:val="none" w:sz="0" w:space="0" w:color="auto" w:frame="1"/>
          <w:lang w:eastAsia="en-GB"/>
        </w:rPr>
        <w:t>expression;</w:t>
      </w:r>
      <w:proofErr w:type="gramEnd"/>
    </w:p>
    <w:p w14:paraId="1822AA41" w14:textId="77777777" w:rsidR="00CD1DB9" w:rsidRPr="00CD1DB9" w:rsidRDefault="00CD1DB9" w:rsidP="00CD1DB9">
      <w:pPr>
        <w:numPr>
          <w:ilvl w:val="0"/>
          <w:numId w:val="13"/>
        </w:numPr>
        <w:spacing w:after="0" w:line="240" w:lineRule="auto"/>
        <w:textAlignment w:val="top"/>
        <w:rPr>
          <w:rFonts w:eastAsia="Times New Roman" w:cstheme="minorHAnsi"/>
          <w:color w:val="303030"/>
          <w:sz w:val="24"/>
          <w:szCs w:val="24"/>
          <w:lang w:eastAsia="en-GB"/>
        </w:rPr>
      </w:pPr>
      <w:r w:rsidRPr="00CD1DB9">
        <w:rPr>
          <w:rFonts w:eastAsia="Times New Roman" w:cstheme="minorHAnsi"/>
          <w:color w:val="303030"/>
          <w:sz w:val="24"/>
          <w:szCs w:val="24"/>
          <w:bdr w:val="none" w:sz="0" w:space="0" w:color="auto" w:frame="1"/>
          <w:lang w:eastAsia="en-GB"/>
        </w:rPr>
        <w:t xml:space="preserve">ability to reflect on, consider, analyse, </w:t>
      </w:r>
      <w:proofErr w:type="gramStart"/>
      <w:r w:rsidRPr="00CD1DB9">
        <w:rPr>
          <w:rFonts w:eastAsia="Times New Roman" w:cstheme="minorHAnsi"/>
          <w:color w:val="303030"/>
          <w:sz w:val="24"/>
          <w:szCs w:val="24"/>
          <w:bdr w:val="none" w:sz="0" w:space="0" w:color="auto" w:frame="1"/>
          <w:lang w:eastAsia="en-GB"/>
        </w:rPr>
        <w:t>interpret</w:t>
      </w:r>
      <w:proofErr w:type="gramEnd"/>
      <w:r w:rsidRPr="00CD1DB9">
        <w:rPr>
          <w:rFonts w:eastAsia="Times New Roman" w:cstheme="minorHAnsi"/>
          <w:color w:val="303030"/>
          <w:sz w:val="24"/>
          <w:szCs w:val="24"/>
          <w:bdr w:val="none" w:sz="0" w:space="0" w:color="auto" w:frame="1"/>
          <w:lang w:eastAsia="en-GB"/>
        </w:rPr>
        <w:t xml:space="preserve"> and evaluate issues of truth, belief, faith and ethics and to communicate their responses.</w:t>
      </w:r>
    </w:p>
    <w:p w14:paraId="04EA33D8" w14:textId="18BE71C8" w:rsidR="00CD1DB9" w:rsidRPr="00CD1DB9" w:rsidRDefault="00CD1DB9" w:rsidP="00CD1DB9">
      <w:pPr>
        <w:shd w:val="clear" w:color="auto" w:fill="FFFFFF"/>
        <w:spacing w:after="0" w:line="240" w:lineRule="auto"/>
        <w:textAlignment w:val="top"/>
        <w:rPr>
          <w:rFonts w:eastAsia="Times New Roman" w:cstheme="minorHAnsi"/>
          <w:color w:val="303030"/>
          <w:sz w:val="24"/>
          <w:szCs w:val="24"/>
          <w:lang w:eastAsia="en-GB"/>
        </w:rPr>
      </w:pPr>
      <w:r w:rsidRPr="00CD1DB9">
        <w:rPr>
          <w:rFonts w:eastAsia="Times New Roman" w:cstheme="minorHAnsi"/>
          <w:color w:val="303030"/>
          <w:sz w:val="24"/>
          <w:szCs w:val="24"/>
          <w:bdr w:val="none" w:sz="0" w:space="0" w:color="auto" w:frame="1"/>
          <w:lang w:eastAsia="en-GB"/>
        </w:rPr>
        <w:t xml:space="preserve">Religious Education at </w:t>
      </w:r>
      <w:r w:rsidR="00C83C07">
        <w:rPr>
          <w:rFonts w:eastAsia="Times New Roman" w:cstheme="minorHAnsi"/>
          <w:color w:val="303030"/>
          <w:sz w:val="24"/>
          <w:szCs w:val="24"/>
          <w:bdr w:val="none" w:sz="0" w:space="0" w:color="auto" w:frame="1"/>
          <w:lang w:eastAsia="en-GB"/>
        </w:rPr>
        <w:t>Donnington Wood CE Juniors</w:t>
      </w:r>
      <w:r w:rsidRPr="00CD1DB9">
        <w:rPr>
          <w:rFonts w:eastAsia="Times New Roman" w:cstheme="minorHAnsi"/>
          <w:color w:val="303030"/>
          <w:sz w:val="24"/>
          <w:szCs w:val="24"/>
          <w:bdr w:val="none" w:sz="0" w:space="0" w:color="auto" w:frame="1"/>
          <w:lang w:eastAsia="en-GB"/>
        </w:rPr>
        <w:t xml:space="preserve"> offers…</w:t>
      </w:r>
    </w:p>
    <w:p w14:paraId="451E0F35" w14:textId="1D88B10F" w:rsidR="00CD1DB9" w:rsidRPr="00C83C07" w:rsidRDefault="00CD1DB9" w:rsidP="005D76ED">
      <w:pPr>
        <w:numPr>
          <w:ilvl w:val="0"/>
          <w:numId w:val="14"/>
        </w:numPr>
        <w:spacing w:after="0" w:line="276" w:lineRule="auto"/>
        <w:ind w:left="360"/>
        <w:textAlignment w:val="top"/>
        <w:rPr>
          <w:rFonts w:cstheme="minorHAnsi"/>
          <w:sz w:val="24"/>
          <w:szCs w:val="24"/>
        </w:rPr>
      </w:pPr>
      <w:r w:rsidRPr="00CD1DB9">
        <w:rPr>
          <w:rFonts w:eastAsia="Times New Roman" w:cstheme="minorHAnsi"/>
          <w:color w:val="303030"/>
          <w:sz w:val="24"/>
          <w:szCs w:val="24"/>
          <w:bdr w:val="none" w:sz="0" w:space="0" w:color="auto" w:frame="1"/>
          <w:lang w:eastAsia="en-GB"/>
        </w:rPr>
        <w:t>opportunities for personal reflection and spiritual development.</w:t>
      </w:r>
    </w:p>
    <w:sectPr w:rsidR="00CD1DB9" w:rsidRPr="00C83C07" w:rsidSect="00233048">
      <w:headerReference w:type="default" r:id="rId10"/>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012491" w14:textId="77777777" w:rsidR="00FE2823" w:rsidRDefault="00FE2823" w:rsidP="00C317F4">
      <w:pPr>
        <w:spacing w:after="0" w:line="240" w:lineRule="auto"/>
      </w:pPr>
      <w:r>
        <w:separator/>
      </w:r>
    </w:p>
  </w:endnote>
  <w:endnote w:type="continuationSeparator" w:id="0">
    <w:p w14:paraId="657834C3" w14:textId="77777777" w:rsidR="00FE2823" w:rsidRDefault="00FE2823" w:rsidP="00C317F4">
      <w:pPr>
        <w:spacing w:after="0" w:line="240" w:lineRule="auto"/>
      </w:pPr>
      <w:r>
        <w:continuationSeparator/>
      </w:r>
    </w:p>
  </w:endnote>
  <w:endnote w:type="continuationNotice" w:id="1">
    <w:p w14:paraId="72F9482B" w14:textId="77777777" w:rsidR="00FE2823" w:rsidRDefault="00FE282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Helvetica 45 Light">
    <w:altName w:val="Helvetica 45 Light"/>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FA5E86" w14:textId="77777777" w:rsidR="00FE2823" w:rsidRDefault="00FE2823" w:rsidP="00C317F4">
      <w:pPr>
        <w:spacing w:after="0" w:line="240" w:lineRule="auto"/>
      </w:pPr>
      <w:r>
        <w:separator/>
      </w:r>
    </w:p>
  </w:footnote>
  <w:footnote w:type="continuationSeparator" w:id="0">
    <w:p w14:paraId="1F895D66" w14:textId="77777777" w:rsidR="00FE2823" w:rsidRDefault="00FE2823" w:rsidP="00C317F4">
      <w:pPr>
        <w:spacing w:after="0" w:line="240" w:lineRule="auto"/>
      </w:pPr>
      <w:r>
        <w:continuationSeparator/>
      </w:r>
    </w:p>
  </w:footnote>
  <w:footnote w:type="continuationNotice" w:id="1">
    <w:p w14:paraId="2E9DBCE5" w14:textId="77777777" w:rsidR="00FE2823" w:rsidRDefault="00FE282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8268CF" w14:textId="0517ED4C" w:rsidR="00900055" w:rsidRDefault="00900055" w:rsidP="00464D35">
    <w:pPr>
      <w:pStyle w:val="Header"/>
      <w:jc w:val="right"/>
    </w:pPr>
    <w:r>
      <w:t>Donnington Wood Junior School</w:t>
    </w:r>
  </w:p>
  <w:p w14:paraId="2666689D" w14:textId="77777777" w:rsidR="00900055" w:rsidRDefault="0090005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6F0024"/>
    <w:multiLevelType w:val="hybridMultilevel"/>
    <w:tmpl w:val="3832562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108E4798"/>
    <w:multiLevelType w:val="hybridMultilevel"/>
    <w:tmpl w:val="A9883F5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12B67773"/>
    <w:multiLevelType w:val="multilevel"/>
    <w:tmpl w:val="A8B0E8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D5C7AF1"/>
    <w:multiLevelType w:val="hybridMultilevel"/>
    <w:tmpl w:val="940C154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1F650FFF"/>
    <w:multiLevelType w:val="multilevel"/>
    <w:tmpl w:val="B4E064D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5" w15:restartNumberingAfterBreak="0">
    <w:nsid w:val="25061946"/>
    <w:multiLevelType w:val="hybridMultilevel"/>
    <w:tmpl w:val="E4D69C0C"/>
    <w:lvl w:ilvl="0" w:tplc="31FAA2E6">
      <w:numFmt w:val="bullet"/>
      <w:lvlText w:val="-"/>
      <w:lvlJc w:val="left"/>
      <w:pPr>
        <w:ind w:left="360" w:hanging="360"/>
      </w:pPr>
      <w:rPr>
        <w:rFonts w:ascii="Calibri" w:eastAsia="Times New Roman" w:hAnsi="Calibri" w:cs="Calibr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284B7AA6"/>
    <w:multiLevelType w:val="multilevel"/>
    <w:tmpl w:val="1FB020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32E25076"/>
    <w:multiLevelType w:val="hybridMultilevel"/>
    <w:tmpl w:val="157A42DC"/>
    <w:lvl w:ilvl="0" w:tplc="5256031E">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6C27E2D"/>
    <w:multiLevelType w:val="multilevel"/>
    <w:tmpl w:val="D21E6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5D333E4C"/>
    <w:multiLevelType w:val="multilevel"/>
    <w:tmpl w:val="46766D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60FF624D"/>
    <w:multiLevelType w:val="multilevel"/>
    <w:tmpl w:val="D864FC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6E60294A"/>
    <w:multiLevelType w:val="multilevel"/>
    <w:tmpl w:val="4D9492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71906D10"/>
    <w:multiLevelType w:val="multilevel"/>
    <w:tmpl w:val="ABDEE0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7F7E54E5"/>
    <w:multiLevelType w:val="hybridMultilevel"/>
    <w:tmpl w:val="2C505312"/>
    <w:lvl w:ilvl="0" w:tplc="60644CC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778021113">
    <w:abstractNumId w:val="11"/>
  </w:num>
  <w:num w:numId="2" w16cid:durableId="2086225429">
    <w:abstractNumId w:val="2"/>
  </w:num>
  <w:num w:numId="3" w16cid:durableId="1232230369">
    <w:abstractNumId w:val="4"/>
  </w:num>
  <w:num w:numId="4" w16cid:durableId="1413963256">
    <w:abstractNumId w:val="3"/>
  </w:num>
  <w:num w:numId="5" w16cid:durableId="1716275050">
    <w:abstractNumId w:val="1"/>
  </w:num>
  <w:num w:numId="6" w16cid:durableId="820392391">
    <w:abstractNumId w:val="0"/>
  </w:num>
  <w:num w:numId="7" w16cid:durableId="948661516">
    <w:abstractNumId w:val="5"/>
  </w:num>
  <w:num w:numId="8" w16cid:durableId="904876193">
    <w:abstractNumId w:val="7"/>
  </w:num>
  <w:num w:numId="9" w16cid:durableId="578489182">
    <w:abstractNumId w:val="13"/>
  </w:num>
  <w:num w:numId="10" w16cid:durableId="2099212381">
    <w:abstractNumId w:val="9"/>
  </w:num>
  <w:num w:numId="11" w16cid:durableId="188183342">
    <w:abstractNumId w:val="10"/>
  </w:num>
  <w:num w:numId="12" w16cid:durableId="1292712411">
    <w:abstractNumId w:val="12"/>
  </w:num>
  <w:num w:numId="13" w16cid:durableId="1831292673">
    <w:abstractNumId w:val="8"/>
  </w:num>
  <w:num w:numId="14" w16cid:durableId="164878093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E7E42"/>
    <w:rsid w:val="000278FA"/>
    <w:rsid w:val="000D4C09"/>
    <w:rsid w:val="000D5177"/>
    <w:rsid w:val="00140066"/>
    <w:rsid w:val="001768C9"/>
    <w:rsid w:val="001A0BB4"/>
    <w:rsid w:val="001E04FA"/>
    <w:rsid w:val="00233048"/>
    <w:rsid w:val="00275AE5"/>
    <w:rsid w:val="002A778F"/>
    <w:rsid w:val="002B3C64"/>
    <w:rsid w:val="002D6F23"/>
    <w:rsid w:val="002D7DAE"/>
    <w:rsid w:val="0032781F"/>
    <w:rsid w:val="00334132"/>
    <w:rsid w:val="0034604D"/>
    <w:rsid w:val="003878F4"/>
    <w:rsid w:val="00393E6B"/>
    <w:rsid w:val="003C2323"/>
    <w:rsid w:val="00463E95"/>
    <w:rsid w:val="00464D35"/>
    <w:rsid w:val="004D3EB5"/>
    <w:rsid w:val="00502A2A"/>
    <w:rsid w:val="00565CC1"/>
    <w:rsid w:val="005B0EEA"/>
    <w:rsid w:val="005C48DD"/>
    <w:rsid w:val="00626233"/>
    <w:rsid w:val="006C4D11"/>
    <w:rsid w:val="006E107D"/>
    <w:rsid w:val="00701796"/>
    <w:rsid w:val="00766A7D"/>
    <w:rsid w:val="0077461F"/>
    <w:rsid w:val="00776C06"/>
    <w:rsid w:val="00795710"/>
    <w:rsid w:val="007A7A17"/>
    <w:rsid w:val="0080141F"/>
    <w:rsid w:val="00835A14"/>
    <w:rsid w:val="00847CAF"/>
    <w:rsid w:val="008A1F23"/>
    <w:rsid w:val="008E7E42"/>
    <w:rsid w:val="008F0AEA"/>
    <w:rsid w:val="008F0F41"/>
    <w:rsid w:val="008F3E1F"/>
    <w:rsid w:val="00900055"/>
    <w:rsid w:val="009C44F2"/>
    <w:rsid w:val="009C470C"/>
    <w:rsid w:val="009F2CF3"/>
    <w:rsid w:val="00A10E9B"/>
    <w:rsid w:val="00A25A86"/>
    <w:rsid w:val="00A33C55"/>
    <w:rsid w:val="00A64878"/>
    <w:rsid w:val="00AA7BA9"/>
    <w:rsid w:val="00BC5D66"/>
    <w:rsid w:val="00BC77B9"/>
    <w:rsid w:val="00BD0F25"/>
    <w:rsid w:val="00BE0E89"/>
    <w:rsid w:val="00C0226E"/>
    <w:rsid w:val="00C10A56"/>
    <w:rsid w:val="00C317F4"/>
    <w:rsid w:val="00C83C07"/>
    <w:rsid w:val="00CC1B6C"/>
    <w:rsid w:val="00CD1DB9"/>
    <w:rsid w:val="00CE4E0A"/>
    <w:rsid w:val="00D04D85"/>
    <w:rsid w:val="00D32803"/>
    <w:rsid w:val="00D40569"/>
    <w:rsid w:val="00D91D4A"/>
    <w:rsid w:val="00DC2E09"/>
    <w:rsid w:val="00E07F95"/>
    <w:rsid w:val="00E1326F"/>
    <w:rsid w:val="00E42736"/>
    <w:rsid w:val="00E570B5"/>
    <w:rsid w:val="00E7706B"/>
    <w:rsid w:val="00EB764C"/>
    <w:rsid w:val="00ED5FA1"/>
    <w:rsid w:val="00EF207C"/>
    <w:rsid w:val="00EF59FD"/>
    <w:rsid w:val="00F82CC7"/>
    <w:rsid w:val="00FC4E38"/>
    <w:rsid w:val="00FE282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66278A"/>
  <w15:chartTrackingRefBased/>
  <w15:docId w15:val="{E83E6A33-E213-4BA2-BF44-DD77170220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4604D"/>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msonormal">
    <w:name w:val="x_msonormal"/>
    <w:basedOn w:val="Normal"/>
    <w:rsid w:val="0034604D"/>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msolistparagraph">
    <w:name w:val="x_msolistparagraph"/>
    <w:basedOn w:val="Normal"/>
    <w:rsid w:val="0034604D"/>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C317F4"/>
    <w:pPr>
      <w:tabs>
        <w:tab w:val="center" w:pos="4513"/>
        <w:tab w:val="right" w:pos="9026"/>
      </w:tabs>
      <w:spacing w:after="0" w:line="240" w:lineRule="auto"/>
    </w:pPr>
  </w:style>
  <w:style w:type="character" w:customStyle="1" w:styleId="HeaderChar">
    <w:name w:val="Header Char"/>
    <w:basedOn w:val="DefaultParagraphFont"/>
    <w:link w:val="Header"/>
    <w:uiPriority w:val="99"/>
    <w:rsid w:val="00C317F4"/>
  </w:style>
  <w:style w:type="paragraph" w:styleId="Footer">
    <w:name w:val="footer"/>
    <w:basedOn w:val="Normal"/>
    <w:link w:val="FooterChar"/>
    <w:uiPriority w:val="99"/>
    <w:unhideWhenUsed/>
    <w:rsid w:val="00C317F4"/>
    <w:pPr>
      <w:tabs>
        <w:tab w:val="center" w:pos="4513"/>
        <w:tab w:val="right" w:pos="9026"/>
      </w:tabs>
      <w:spacing w:after="0" w:line="240" w:lineRule="auto"/>
    </w:pPr>
  </w:style>
  <w:style w:type="character" w:customStyle="1" w:styleId="FooterChar">
    <w:name w:val="Footer Char"/>
    <w:basedOn w:val="DefaultParagraphFont"/>
    <w:link w:val="Footer"/>
    <w:uiPriority w:val="99"/>
    <w:rsid w:val="00C317F4"/>
  </w:style>
  <w:style w:type="paragraph" w:styleId="ListParagraph">
    <w:name w:val="List Paragraph"/>
    <w:basedOn w:val="Normal"/>
    <w:uiPriority w:val="34"/>
    <w:qFormat/>
    <w:rsid w:val="00C317F4"/>
    <w:pPr>
      <w:ind w:left="720"/>
      <w:contextualSpacing/>
    </w:pPr>
  </w:style>
  <w:style w:type="paragraph" w:customStyle="1" w:styleId="Default">
    <w:name w:val="Default"/>
    <w:rsid w:val="003878F4"/>
    <w:pPr>
      <w:autoSpaceDE w:val="0"/>
      <w:autoSpaceDN w:val="0"/>
      <w:adjustRightInd w:val="0"/>
      <w:spacing w:after="0" w:line="240" w:lineRule="auto"/>
    </w:pPr>
    <w:rPr>
      <w:rFonts w:ascii="Helvetica 45 Light" w:hAnsi="Helvetica 45 Light" w:cs="Helvetica 45 Light"/>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7088993">
      <w:bodyDiv w:val="1"/>
      <w:marLeft w:val="0"/>
      <w:marRight w:val="0"/>
      <w:marTop w:val="0"/>
      <w:marBottom w:val="0"/>
      <w:divBdr>
        <w:top w:val="none" w:sz="0" w:space="0" w:color="auto"/>
        <w:left w:val="none" w:sz="0" w:space="0" w:color="auto"/>
        <w:bottom w:val="none" w:sz="0" w:space="0" w:color="auto"/>
        <w:right w:val="none" w:sz="0" w:space="0" w:color="auto"/>
      </w:divBdr>
    </w:div>
    <w:div w:id="207380686">
      <w:bodyDiv w:val="1"/>
      <w:marLeft w:val="0"/>
      <w:marRight w:val="0"/>
      <w:marTop w:val="0"/>
      <w:marBottom w:val="0"/>
      <w:divBdr>
        <w:top w:val="none" w:sz="0" w:space="0" w:color="auto"/>
        <w:left w:val="none" w:sz="0" w:space="0" w:color="auto"/>
        <w:bottom w:val="none" w:sz="0" w:space="0" w:color="auto"/>
        <w:right w:val="none" w:sz="0" w:space="0" w:color="auto"/>
      </w:divBdr>
    </w:div>
    <w:div w:id="8122113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e1e2a67e-32f3-4e2f-8dc0-799b6b9645af">
      <Terms xmlns="http://schemas.microsoft.com/office/infopath/2007/PartnerControls"/>
    </lcf76f155ced4ddcb4097134ff3c332f>
    <TaxCatchAll xmlns="3c6552ff-e203-492b-9a4a-86c2b1ce869f"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1AEB500D8E814547ADC436F0209082A6" ma:contentTypeVersion="" ma:contentTypeDescription="Create a new document." ma:contentTypeScope="" ma:versionID="10610127053d0a70173d48c69d115af2">
  <xsd:schema xmlns:xsd="http://www.w3.org/2001/XMLSchema" xmlns:xs="http://www.w3.org/2001/XMLSchema" xmlns:p="http://schemas.microsoft.com/office/2006/metadata/properties" xmlns:ns2="e1e2a67e-32f3-4e2f-8dc0-799b6b9645af" xmlns:ns3="3c6552ff-e203-492b-9a4a-86c2b1ce869f" xmlns:ns4="a2fd06ed-cd72-4ee9-9e6e-b0b032736e4c" targetNamespace="http://schemas.microsoft.com/office/2006/metadata/properties" ma:root="true" ma:fieldsID="06136d2a8a445586773ca7687ddd88ef" ns2:_="" ns3:_="" ns4:_="">
    <xsd:import namespace="e1e2a67e-32f3-4e2f-8dc0-799b6b9645af"/>
    <xsd:import namespace="3c6552ff-e203-492b-9a4a-86c2b1ce869f"/>
    <xsd:import namespace="a2fd06ed-cd72-4ee9-9e6e-b0b032736e4c"/>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Location" minOccurs="0"/>
                <xsd:element ref="ns2:MediaServiceOCR" minOccurs="0"/>
                <xsd:element ref="ns4:SharedWithUsers" minOccurs="0"/>
                <xsd:element ref="ns4: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1e2a67e-32f3-4e2f-8dc0-799b6b9645a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1c470fb7-5308-496a-a12b-188b66d4a6eb"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dexed="true" ma:internalName="MediaServiceLocatio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c6552ff-e203-492b-9a4a-86c2b1ce869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55106313-E840-4140-A83E-A0DE252FDEA6}" ma:internalName="TaxCatchAll" ma:showField="CatchAllData" ma:web="{a2fd06ed-cd72-4ee9-9e6e-b0b032736e4c}">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a2fd06ed-cd72-4ee9-9e6e-b0b032736e4c"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FEEF9E4-7EE3-4B4F-B3A2-5E3DD7F8DF26}">
  <ds:schemaRefs>
    <ds:schemaRef ds:uri="http://schemas.microsoft.com/office/2006/metadata/properties"/>
    <ds:schemaRef ds:uri="http://schemas.microsoft.com/office/infopath/2007/PartnerControls"/>
    <ds:schemaRef ds:uri="e1e2a67e-32f3-4e2f-8dc0-799b6b9645af"/>
    <ds:schemaRef ds:uri="3c6552ff-e203-492b-9a4a-86c2b1ce869f"/>
  </ds:schemaRefs>
</ds:datastoreItem>
</file>

<file path=customXml/itemProps2.xml><?xml version="1.0" encoding="utf-8"?>
<ds:datastoreItem xmlns:ds="http://schemas.openxmlformats.org/officeDocument/2006/customXml" ds:itemID="{08E8DA48-999F-4BA0-AB28-8C758D1696D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1e2a67e-32f3-4e2f-8dc0-799b6b9645af"/>
    <ds:schemaRef ds:uri="3c6552ff-e203-492b-9a4a-86c2b1ce869f"/>
    <ds:schemaRef ds:uri="a2fd06ed-cd72-4ee9-9e6e-b0b032736e4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F0283E1-6837-43C6-9C12-4EDE71BD8B9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2</Pages>
  <Words>860</Words>
  <Characters>4908</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Neil Davda</dc:creator>
  <cp:keywords/>
  <dc:description/>
  <cp:lastModifiedBy>Rawson, Jonathon</cp:lastModifiedBy>
  <cp:revision>7</cp:revision>
  <cp:lastPrinted>2021-04-22T15:07:00Z</cp:lastPrinted>
  <dcterms:created xsi:type="dcterms:W3CDTF">2024-02-19T21:26:00Z</dcterms:created>
  <dcterms:modified xsi:type="dcterms:W3CDTF">2024-02-19T21:47:00Z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0x0101001AEB500D8E814547ADC436F0209082A6</vt:lpwstr>
  </property>
  <property fmtid="{D5CDD505-2E9C-101B-9397-08002B2CF9AE}" pid="3" name="Order">
    <vt:r8>79600</vt:r8>
  </property>
  <property fmtid="{D5CDD505-2E9C-101B-9397-08002B2CF9AE}" pid="4" name="MediaServiceImageTags">
    <vt:lpwstr/>
  </property>
</Properties>
</file>