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2A338" w14:textId="77777777" w:rsidR="00861183" w:rsidRPr="00C454F3" w:rsidRDefault="00861183" w:rsidP="00C454F3">
      <w:pPr>
        <w:jc w:val="center"/>
        <w:rPr>
          <w:b/>
          <w:sz w:val="24"/>
          <w:szCs w:val="24"/>
        </w:rPr>
      </w:pPr>
      <w:r w:rsidRPr="00C454F3">
        <w:rPr>
          <w:b/>
          <w:sz w:val="24"/>
          <w:szCs w:val="24"/>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861183" w:rsidRPr="00E6471B" w14:paraId="30368958" w14:textId="77777777" w:rsidTr="005D2DF2">
        <w:tc>
          <w:tcPr>
            <w:tcW w:w="1250" w:type="pct"/>
            <w:shd w:val="clear" w:color="auto" w:fill="FFFFFF" w:themeFill="background1"/>
          </w:tcPr>
          <w:p w14:paraId="578C5603" w14:textId="77777777" w:rsidR="00861183" w:rsidRPr="00E6471B" w:rsidRDefault="00861183" w:rsidP="005D2DF2">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29B99024" wp14:editId="4EDB8746">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3DCC938C" w14:textId="77777777" w:rsidR="00861183" w:rsidRPr="00E6471B" w:rsidRDefault="00861183" w:rsidP="005D2DF2">
            <w:pPr>
              <w:jc w:val="center"/>
              <w:rPr>
                <w:rFonts w:cstheme="minorHAnsi"/>
                <w:b/>
              </w:rPr>
            </w:pPr>
            <w:r w:rsidRPr="00E6471B">
              <w:rPr>
                <w:rFonts w:cstheme="minorHAnsi"/>
                <w:b/>
              </w:rPr>
              <w:t>Our School Vision</w:t>
            </w:r>
          </w:p>
          <w:p w14:paraId="6C452F42" w14:textId="77777777" w:rsidR="00861183" w:rsidRPr="00E6471B" w:rsidRDefault="00861183" w:rsidP="005D2DF2">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p>
          <w:p w14:paraId="3532E92B" w14:textId="77777777" w:rsidR="00861183" w:rsidRPr="00E6471B" w:rsidRDefault="00861183" w:rsidP="005D2DF2">
            <w:pPr>
              <w:rPr>
                <w:rFonts w:cstheme="minorHAnsi"/>
              </w:rPr>
            </w:pPr>
          </w:p>
        </w:tc>
        <w:tc>
          <w:tcPr>
            <w:tcW w:w="810" w:type="pct"/>
            <w:vMerge w:val="restart"/>
            <w:shd w:val="clear" w:color="auto" w:fill="FFFFFF" w:themeFill="background1"/>
          </w:tcPr>
          <w:p w14:paraId="7D27E990" w14:textId="77777777" w:rsidR="00861183" w:rsidRPr="00E6471B" w:rsidRDefault="00861183" w:rsidP="005D2DF2">
            <w:pPr>
              <w:jc w:val="center"/>
              <w:rPr>
                <w:rFonts w:cstheme="minorHAnsi"/>
                <w:b/>
              </w:rPr>
            </w:pPr>
            <w:r w:rsidRPr="00E6471B">
              <w:rPr>
                <w:rFonts w:cstheme="minorHAnsi"/>
                <w:b/>
              </w:rPr>
              <w:t>Our core values</w:t>
            </w:r>
          </w:p>
          <w:p w14:paraId="7F383C6F" w14:textId="77777777" w:rsidR="00861183" w:rsidRPr="00E6471B" w:rsidRDefault="00861183" w:rsidP="005D2DF2">
            <w:pPr>
              <w:jc w:val="center"/>
              <w:rPr>
                <w:rFonts w:cstheme="minorHAnsi"/>
              </w:rPr>
            </w:pPr>
          </w:p>
          <w:p w14:paraId="2B7369BC" w14:textId="77777777" w:rsidR="00861183" w:rsidRPr="00E6471B" w:rsidRDefault="00861183" w:rsidP="005D2DF2">
            <w:pPr>
              <w:jc w:val="center"/>
              <w:rPr>
                <w:rFonts w:cstheme="minorHAnsi"/>
                <w:b/>
              </w:rPr>
            </w:pPr>
            <w:r w:rsidRPr="00E6471B">
              <w:rPr>
                <w:rFonts w:cstheme="minorHAnsi"/>
                <w:b/>
                <w:highlight w:val="green"/>
              </w:rPr>
              <w:t>friendship</w:t>
            </w:r>
          </w:p>
          <w:p w14:paraId="05AC0B12" w14:textId="77777777" w:rsidR="00861183" w:rsidRPr="00E6471B" w:rsidRDefault="00861183" w:rsidP="005D2DF2">
            <w:pPr>
              <w:jc w:val="center"/>
              <w:rPr>
                <w:rFonts w:cstheme="minorHAnsi"/>
                <w:b/>
              </w:rPr>
            </w:pPr>
            <w:r w:rsidRPr="00E6471B">
              <w:rPr>
                <w:rFonts w:cstheme="minorHAnsi"/>
                <w:b/>
                <w:highlight w:val="green"/>
              </w:rPr>
              <w:t>hope</w:t>
            </w:r>
          </w:p>
          <w:p w14:paraId="343166BD" w14:textId="77777777" w:rsidR="00861183" w:rsidRPr="00E6471B" w:rsidRDefault="00861183" w:rsidP="005D2DF2">
            <w:pPr>
              <w:jc w:val="center"/>
              <w:rPr>
                <w:rFonts w:cstheme="minorHAnsi"/>
                <w:b/>
              </w:rPr>
            </w:pPr>
            <w:r w:rsidRPr="00E6471B">
              <w:rPr>
                <w:rFonts w:cstheme="minorHAnsi"/>
                <w:b/>
                <w:highlight w:val="green"/>
              </w:rPr>
              <w:t>perseverance</w:t>
            </w:r>
          </w:p>
          <w:p w14:paraId="663F3926" w14:textId="77777777" w:rsidR="00861183" w:rsidRPr="00E6471B" w:rsidRDefault="00861183" w:rsidP="005D2DF2">
            <w:pPr>
              <w:jc w:val="center"/>
              <w:rPr>
                <w:rFonts w:cstheme="minorHAnsi"/>
                <w:b/>
              </w:rPr>
            </w:pPr>
          </w:p>
          <w:p w14:paraId="22805480" w14:textId="77777777" w:rsidR="00861183" w:rsidRPr="00E6471B" w:rsidRDefault="00861183" w:rsidP="005D2DF2">
            <w:pPr>
              <w:jc w:val="center"/>
              <w:rPr>
                <w:rFonts w:cstheme="minorHAnsi"/>
                <w:b/>
              </w:rPr>
            </w:pPr>
          </w:p>
        </w:tc>
      </w:tr>
      <w:tr w:rsidR="00861183" w:rsidRPr="00E6471B" w14:paraId="35226690" w14:textId="77777777" w:rsidTr="005D2DF2">
        <w:tc>
          <w:tcPr>
            <w:tcW w:w="4190" w:type="pct"/>
            <w:gridSpan w:val="2"/>
            <w:shd w:val="clear" w:color="auto" w:fill="FFFFFF" w:themeFill="background1"/>
          </w:tcPr>
          <w:p w14:paraId="373FBC74" w14:textId="77777777" w:rsidR="00861183" w:rsidRPr="00E6471B" w:rsidRDefault="00861183" w:rsidP="005D2DF2">
            <w:pPr>
              <w:jc w:val="center"/>
              <w:rPr>
                <w:rFonts w:cstheme="minorHAnsi"/>
                <w:b/>
              </w:rPr>
            </w:pPr>
            <w:bookmarkStart w:id="0" w:name="_Hlk11836100"/>
            <w:r w:rsidRPr="00E6471B">
              <w:rPr>
                <w:rFonts w:cstheme="minorHAnsi"/>
                <w:b/>
              </w:rPr>
              <w:t>Our Motto</w:t>
            </w:r>
          </w:p>
          <w:p w14:paraId="232D6C8F" w14:textId="77777777" w:rsidR="00861183" w:rsidRPr="00E6471B" w:rsidRDefault="00861183" w:rsidP="005D2DF2">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20AA6931" w14:textId="77777777" w:rsidR="00861183" w:rsidRPr="00E6471B" w:rsidRDefault="00861183" w:rsidP="005D2DF2">
            <w:pPr>
              <w:jc w:val="center"/>
              <w:rPr>
                <w:rFonts w:cstheme="minorHAnsi"/>
              </w:rPr>
            </w:pPr>
            <w:r w:rsidRPr="00E6471B">
              <w:rPr>
                <w:rFonts w:cstheme="minorHAnsi"/>
                <w:b/>
              </w:rPr>
              <w:t>1 Corinthians 3:8</w:t>
            </w:r>
          </w:p>
          <w:p w14:paraId="44923BF7" w14:textId="77777777" w:rsidR="00861183" w:rsidRPr="00E6471B" w:rsidRDefault="00861183" w:rsidP="005D2DF2">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3913514A" w14:textId="77777777" w:rsidR="00861183" w:rsidRPr="00E6471B" w:rsidRDefault="00861183" w:rsidP="005D2DF2">
            <w:pPr>
              <w:rPr>
                <w:rFonts w:cstheme="minorHAnsi"/>
              </w:rPr>
            </w:pPr>
          </w:p>
        </w:tc>
      </w:tr>
    </w:tbl>
    <w:p w14:paraId="7687FA9C" w14:textId="55EF64A8" w:rsidR="00861183" w:rsidRPr="00861183" w:rsidRDefault="00861183" w:rsidP="00861183">
      <w:pPr>
        <w:jc w:val="center"/>
        <w:rPr>
          <w:b/>
        </w:rPr>
      </w:pPr>
    </w:p>
    <w:p w14:paraId="4DA5C6F9" w14:textId="682EAAA8" w:rsidR="009A6F2A" w:rsidRDefault="00861183" w:rsidP="00861183">
      <w:pPr>
        <w:pStyle w:val="NormalWeb"/>
        <w:spacing w:before="0" w:beforeAutospacing="0" w:after="150" w:afterAutospacing="0"/>
        <w:jc w:val="center"/>
        <w:rPr>
          <w:rFonts w:asciiTheme="minorHAnsi" w:hAnsiTheme="minorHAnsi" w:cstheme="minorHAnsi"/>
          <w:b/>
          <w:bCs/>
          <w:color w:val="333333"/>
          <w:sz w:val="36"/>
          <w:szCs w:val="40"/>
        </w:rPr>
      </w:pPr>
      <w:r w:rsidRPr="00861183">
        <w:rPr>
          <w:rFonts w:asciiTheme="minorHAnsi" w:hAnsiTheme="minorHAnsi" w:cstheme="minorHAnsi"/>
          <w:b/>
          <w:bCs/>
          <w:color w:val="333333"/>
          <w:sz w:val="36"/>
          <w:szCs w:val="40"/>
        </w:rPr>
        <w:t>Progression in Reading</w:t>
      </w:r>
    </w:p>
    <w:p w14:paraId="36B6BA44" w14:textId="77777777" w:rsidR="00C454F3" w:rsidRDefault="00C454F3" w:rsidP="00C454F3">
      <w:pPr>
        <w:rPr>
          <w:rFonts w:cstheme="minorHAnsi"/>
          <w:b/>
          <w:sz w:val="24"/>
          <w:szCs w:val="20"/>
        </w:rPr>
      </w:pPr>
      <w:r w:rsidRPr="00667BD5">
        <w:rPr>
          <w:rFonts w:cstheme="minorHAnsi"/>
          <w:b/>
          <w:sz w:val="24"/>
          <w:szCs w:val="20"/>
        </w:rPr>
        <w:t>Key Concepts/Golden threads</w:t>
      </w:r>
    </w:p>
    <w:p w14:paraId="1B14931B" w14:textId="77777777" w:rsidR="00C454F3" w:rsidRPr="00135CDA" w:rsidRDefault="00C454F3" w:rsidP="00C454F3">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w:t>
      </w:r>
      <w:proofErr w:type="gramStart"/>
      <w:r w:rsidRPr="00135CDA">
        <w:rPr>
          <w:rFonts w:cstheme="minorHAnsi"/>
          <w:sz w:val="24"/>
          <w:szCs w:val="24"/>
        </w:rPr>
        <w:t>long term</w:t>
      </w:r>
      <w:proofErr w:type="gramEnd"/>
      <w:r w:rsidRPr="00135CDA">
        <w:rPr>
          <w:rFonts w:cstheme="minorHAnsi"/>
          <w:sz w:val="24"/>
          <w:szCs w:val="24"/>
        </w:rPr>
        <w:t xml:space="preserve">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2690"/>
        <w:gridCol w:w="2018"/>
        <w:gridCol w:w="2008"/>
        <w:gridCol w:w="2067"/>
        <w:gridCol w:w="1882"/>
        <w:gridCol w:w="2294"/>
        <w:gridCol w:w="2395"/>
      </w:tblGrid>
      <w:tr w:rsidR="00C454F3" w:rsidRPr="00135CDA" w14:paraId="6616A838" w14:textId="77777777" w:rsidTr="007D23FC">
        <w:tc>
          <w:tcPr>
            <w:tcW w:w="876" w:type="pct"/>
          </w:tcPr>
          <w:p w14:paraId="7F5C2276" w14:textId="6DB83D0A" w:rsidR="00C454F3" w:rsidRPr="00C454F3" w:rsidRDefault="00C454F3" w:rsidP="00C454F3">
            <w:pPr>
              <w:jc w:val="center"/>
              <w:rPr>
                <w:rFonts w:cstheme="minorHAnsi"/>
                <w:b/>
                <w:i/>
                <w:iCs/>
                <w:sz w:val="28"/>
                <w:szCs w:val="24"/>
              </w:rPr>
            </w:pPr>
            <w:r w:rsidRPr="00C454F3">
              <w:rPr>
                <w:rFonts w:cstheme="minorHAnsi"/>
                <w:b/>
                <w:i/>
                <w:iCs/>
                <w:sz w:val="28"/>
                <w:szCs w:val="24"/>
              </w:rPr>
              <w:t>vocabulary</w:t>
            </w:r>
          </w:p>
        </w:tc>
        <w:tc>
          <w:tcPr>
            <w:tcW w:w="657" w:type="pct"/>
          </w:tcPr>
          <w:p w14:paraId="0CA2F6CA" w14:textId="500A913B" w:rsidR="00C454F3" w:rsidRPr="00C454F3" w:rsidRDefault="00C454F3" w:rsidP="00C454F3">
            <w:pPr>
              <w:jc w:val="center"/>
              <w:rPr>
                <w:rFonts w:cstheme="minorHAnsi"/>
                <w:b/>
                <w:i/>
                <w:iCs/>
                <w:sz w:val="28"/>
                <w:szCs w:val="24"/>
              </w:rPr>
            </w:pPr>
            <w:r w:rsidRPr="00C454F3">
              <w:rPr>
                <w:rFonts w:cstheme="minorHAnsi"/>
                <w:b/>
                <w:i/>
                <w:iCs/>
                <w:sz w:val="28"/>
                <w:szCs w:val="24"/>
              </w:rPr>
              <w:t>retrieval</w:t>
            </w:r>
          </w:p>
        </w:tc>
        <w:tc>
          <w:tcPr>
            <w:tcW w:w="654" w:type="pct"/>
          </w:tcPr>
          <w:p w14:paraId="62E268D7" w14:textId="40727427" w:rsidR="00C454F3" w:rsidRPr="00C454F3" w:rsidRDefault="00C454F3" w:rsidP="00C454F3">
            <w:pPr>
              <w:jc w:val="center"/>
              <w:rPr>
                <w:rFonts w:cstheme="minorHAnsi"/>
                <w:b/>
                <w:i/>
                <w:iCs/>
                <w:sz w:val="28"/>
                <w:szCs w:val="24"/>
              </w:rPr>
            </w:pPr>
            <w:r w:rsidRPr="00C454F3">
              <w:rPr>
                <w:rFonts w:cstheme="minorHAnsi"/>
                <w:b/>
                <w:i/>
                <w:iCs/>
                <w:sz w:val="28"/>
                <w:szCs w:val="24"/>
              </w:rPr>
              <w:t>inference</w:t>
            </w:r>
          </w:p>
        </w:tc>
        <w:tc>
          <w:tcPr>
            <w:tcW w:w="673" w:type="pct"/>
          </w:tcPr>
          <w:p w14:paraId="22DCE88F" w14:textId="01DECF58" w:rsidR="00C454F3" w:rsidRPr="00C454F3" w:rsidRDefault="00C454F3" w:rsidP="00C454F3">
            <w:pPr>
              <w:jc w:val="center"/>
              <w:rPr>
                <w:rFonts w:cstheme="minorHAnsi"/>
                <w:b/>
                <w:i/>
                <w:iCs/>
                <w:sz w:val="28"/>
                <w:szCs w:val="24"/>
              </w:rPr>
            </w:pPr>
            <w:r w:rsidRPr="00C454F3">
              <w:rPr>
                <w:rFonts w:cstheme="minorHAnsi"/>
                <w:b/>
                <w:i/>
                <w:iCs/>
                <w:sz w:val="28"/>
                <w:szCs w:val="24"/>
              </w:rPr>
              <w:t>prediction</w:t>
            </w:r>
          </w:p>
        </w:tc>
        <w:tc>
          <w:tcPr>
            <w:tcW w:w="613" w:type="pct"/>
          </w:tcPr>
          <w:p w14:paraId="0FD2715F" w14:textId="5BC507E8" w:rsidR="00C454F3" w:rsidRPr="00C454F3" w:rsidRDefault="00C454F3" w:rsidP="00C454F3">
            <w:pPr>
              <w:jc w:val="center"/>
              <w:rPr>
                <w:rFonts w:cstheme="minorHAnsi"/>
                <w:b/>
                <w:i/>
                <w:iCs/>
                <w:sz w:val="28"/>
                <w:szCs w:val="24"/>
              </w:rPr>
            </w:pPr>
            <w:r w:rsidRPr="00C454F3">
              <w:rPr>
                <w:rFonts w:cstheme="minorHAnsi"/>
                <w:b/>
                <w:i/>
                <w:iCs/>
                <w:sz w:val="28"/>
                <w:szCs w:val="24"/>
              </w:rPr>
              <w:t>summary</w:t>
            </w:r>
          </w:p>
        </w:tc>
        <w:tc>
          <w:tcPr>
            <w:tcW w:w="747" w:type="pct"/>
          </w:tcPr>
          <w:p w14:paraId="1753FE90" w14:textId="30CD3E2E" w:rsidR="00C454F3" w:rsidRPr="00C454F3" w:rsidRDefault="00C454F3" w:rsidP="00C454F3">
            <w:pPr>
              <w:jc w:val="center"/>
              <w:rPr>
                <w:rFonts w:cstheme="minorHAnsi"/>
                <w:b/>
                <w:i/>
                <w:iCs/>
                <w:sz w:val="28"/>
                <w:szCs w:val="24"/>
              </w:rPr>
            </w:pPr>
            <w:r w:rsidRPr="00C454F3">
              <w:rPr>
                <w:rFonts w:cstheme="minorHAnsi"/>
                <w:b/>
                <w:i/>
                <w:iCs/>
                <w:sz w:val="28"/>
                <w:szCs w:val="24"/>
              </w:rPr>
              <w:t>explanation</w:t>
            </w:r>
          </w:p>
        </w:tc>
        <w:tc>
          <w:tcPr>
            <w:tcW w:w="780" w:type="pct"/>
          </w:tcPr>
          <w:p w14:paraId="0C59A4DF" w14:textId="4CD72E98" w:rsidR="00C454F3" w:rsidRPr="00C454F3" w:rsidRDefault="00C454F3" w:rsidP="00C454F3">
            <w:pPr>
              <w:jc w:val="center"/>
              <w:rPr>
                <w:rFonts w:cstheme="minorHAnsi"/>
                <w:b/>
                <w:i/>
                <w:iCs/>
                <w:sz w:val="28"/>
                <w:szCs w:val="24"/>
              </w:rPr>
            </w:pPr>
            <w:r w:rsidRPr="00C454F3">
              <w:rPr>
                <w:rFonts w:cstheme="minorHAnsi"/>
                <w:b/>
                <w:i/>
                <w:iCs/>
                <w:sz w:val="28"/>
                <w:szCs w:val="24"/>
              </w:rPr>
              <w:t>genre</w:t>
            </w:r>
          </w:p>
        </w:tc>
      </w:tr>
    </w:tbl>
    <w:p w14:paraId="6155E172" w14:textId="77777777" w:rsidR="00C454F3" w:rsidRPr="00861183" w:rsidRDefault="00C454F3" w:rsidP="00861183">
      <w:pPr>
        <w:pStyle w:val="NormalWeb"/>
        <w:spacing w:before="0" w:beforeAutospacing="0" w:after="150" w:afterAutospacing="0"/>
        <w:jc w:val="center"/>
        <w:rPr>
          <w:rFonts w:asciiTheme="minorHAnsi" w:hAnsiTheme="minorHAnsi" w:cstheme="minorHAnsi"/>
          <w:b/>
          <w:bCs/>
          <w:color w:val="333333"/>
          <w:sz w:val="36"/>
          <w:szCs w:val="40"/>
        </w:rPr>
      </w:pPr>
    </w:p>
    <w:tbl>
      <w:tblPr>
        <w:tblStyle w:val="TableGrid"/>
        <w:tblW w:w="0" w:type="auto"/>
        <w:tblLook w:val="04A0" w:firstRow="1" w:lastRow="0" w:firstColumn="1" w:lastColumn="0" w:noHBand="0" w:noVBand="1"/>
      </w:tblPr>
      <w:tblGrid>
        <w:gridCol w:w="2559"/>
        <w:gridCol w:w="2559"/>
        <w:gridCol w:w="2559"/>
        <w:gridCol w:w="2559"/>
        <w:gridCol w:w="2559"/>
        <w:gridCol w:w="2559"/>
      </w:tblGrid>
      <w:tr w:rsidR="00837A13" w:rsidRPr="003E5FC5" w14:paraId="02C16ED6" w14:textId="77777777" w:rsidTr="00837A13">
        <w:tc>
          <w:tcPr>
            <w:tcW w:w="15354" w:type="dxa"/>
            <w:gridSpan w:val="6"/>
            <w:shd w:val="clear" w:color="auto" w:fill="8DB3E2" w:themeFill="text2" w:themeFillTint="66"/>
          </w:tcPr>
          <w:p w14:paraId="6BCF1765" w14:textId="614DE367" w:rsidR="00837A13" w:rsidRPr="00837A13" w:rsidRDefault="00837A13" w:rsidP="001D3750">
            <w:pPr>
              <w:pStyle w:val="NormalWeb"/>
              <w:spacing w:before="0" w:beforeAutospacing="0" w:after="0" w:afterAutospacing="0"/>
              <w:rPr>
                <w:rFonts w:asciiTheme="minorHAnsi" w:hAnsiTheme="minorHAnsi" w:cstheme="minorHAnsi"/>
                <w:b/>
                <w:color w:val="333333"/>
                <w:sz w:val="32"/>
              </w:rPr>
            </w:pPr>
            <w:r w:rsidRPr="003E5FC5">
              <w:rPr>
                <w:rFonts w:asciiTheme="minorHAnsi" w:hAnsiTheme="minorHAnsi" w:cstheme="minorHAnsi"/>
                <w:b/>
                <w:color w:val="333333"/>
                <w:sz w:val="32"/>
              </w:rPr>
              <w:t>NC SUBJECT:</w:t>
            </w:r>
            <w:r>
              <w:rPr>
                <w:rFonts w:asciiTheme="minorHAnsi" w:hAnsiTheme="minorHAnsi" w:cstheme="minorHAnsi"/>
                <w:b/>
                <w:color w:val="333333"/>
                <w:sz w:val="32"/>
              </w:rPr>
              <w:t xml:space="preserve">  </w:t>
            </w:r>
          </w:p>
        </w:tc>
      </w:tr>
      <w:tr w:rsidR="009A6F2A" w:rsidRPr="003E5FC5" w14:paraId="62E62D3C" w14:textId="77777777" w:rsidTr="00EA07D5">
        <w:tc>
          <w:tcPr>
            <w:tcW w:w="2559" w:type="dxa"/>
            <w:shd w:val="clear" w:color="auto" w:fill="FBD4B4" w:themeFill="accent6" w:themeFillTint="66"/>
            <w:vAlign w:val="center"/>
          </w:tcPr>
          <w:p w14:paraId="51C5C602" w14:textId="1A1B5248" w:rsidR="009A6F2A" w:rsidRPr="003E5FC5" w:rsidRDefault="00506B12" w:rsidP="00EA07D5">
            <w:pPr>
              <w:pStyle w:val="NormalWeb"/>
              <w:spacing w:before="0" w:beforeAutospacing="0" w:after="0" w:afterAutospacing="0"/>
              <w:jc w:val="center"/>
              <w:rPr>
                <w:rFonts w:asciiTheme="minorHAnsi" w:hAnsiTheme="minorHAnsi" w:cstheme="minorHAnsi"/>
                <w:b/>
                <w:color w:val="333333"/>
                <w:sz w:val="28"/>
                <w:szCs w:val="21"/>
              </w:rPr>
            </w:pPr>
            <w:r>
              <w:rPr>
                <w:rFonts w:asciiTheme="minorHAnsi" w:hAnsiTheme="minorHAnsi" w:cstheme="minorHAnsi"/>
                <w:b/>
                <w:color w:val="333333"/>
                <w:sz w:val="28"/>
                <w:szCs w:val="21"/>
              </w:rPr>
              <w:t>Concepts</w:t>
            </w:r>
          </w:p>
        </w:tc>
        <w:tc>
          <w:tcPr>
            <w:tcW w:w="2559" w:type="dxa"/>
            <w:shd w:val="clear" w:color="auto" w:fill="FBD4B4" w:themeFill="accent6" w:themeFillTint="66"/>
            <w:vAlign w:val="center"/>
          </w:tcPr>
          <w:p w14:paraId="2B4A1266"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KS1 learning</w:t>
            </w:r>
          </w:p>
        </w:tc>
        <w:tc>
          <w:tcPr>
            <w:tcW w:w="2559" w:type="dxa"/>
            <w:shd w:val="clear" w:color="auto" w:fill="FBD4B4" w:themeFill="accent6" w:themeFillTint="66"/>
            <w:vAlign w:val="center"/>
          </w:tcPr>
          <w:p w14:paraId="53B08B1A"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Y3</w:t>
            </w:r>
          </w:p>
        </w:tc>
        <w:tc>
          <w:tcPr>
            <w:tcW w:w="2559" w:type="dxa"/>
            <w:shd w:val="clear" w:color="auto" w:fill="FBD4B4" w:themeFill="accent6" w:themeFillTint="66"/>
            <w:vAlign w:val="center"/>
          </w:tcPr>
          <w:p w14:paraId="36D53931"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Y4</w:t>
            </w:r>
          </w:p>
        </w:tc>
        <w:tc>
          <w:tcPr>
            <w:tcW w:w="2559" w:type="dxa"/>
            <w:shd w:val="clear" w:color="auto" w:fill="FBD4B4" w:themeFill="accent6" w:themeFillTint="66"/>
            <w:vAlign w:val="center"/>
          </w:tcPr>
          <w:p w14:paraId="2CFFD0FD"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Y5</w:t>
            </w:r>
          </w:p>
        </w:tc>
        <w:tc>
          <w:tcPr>
            <w:tcW w:w="2559" w:type="dxa"/>
            <w:shd w:val="clear" w:color="auto" w:fill="FBD4B4" w:themeFill="accent6" w:themeFillTint="66"/>
            <w:vAlign w:val="center"/>
          </w:tcPr>
          <w:p w14:paraId="6D01389F"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Y6</w:t>
            </w:r>
          </w:p>
        </w:tc>
      </w:tr>
      <w:tr w:rsidR="00291858" w14:paraId="63B5486E" w14:textId="77777777" w:rsidTr="008D5952">
        <w:tc>
          <w:tcPr>
            <w:tcW w:w="2559" w:type="dxa"/>
            <w:shd w:val="clear" w:color="auto" w:fill="D6E3BC" w:themeFill="accent3" w:themeFillTint="66"/>
            <w:vAlign w:val="center"/>
          </w:tcPr>
          <w:p w14:paraId="5DF874F2" w14:textId="6A554E0C" w:rsidR="00291858" w:rsidRPr="00837A13" w:rsidRDefault="006F503E" w:rsidP="00291858">
            <w:pPr>
              <w:pStyle w:val="NormalWeb"/>
              <w:spacing w:before="0" w:beforeAutospacing="0" w:after="0" w:afterAutospacing="0"/>
              <w:jc w:val="center"/>
              <w:rPr>
                <w:rFonts w:asciiTheme="minorHAnsi" w:hAnsiTheme="minorHAnsi" w:cstheme="minorHAnsi"/>
                <w:b/>
                <w:szCs w:val="21"/>
              </w:rPr>
            </w:pPr>
            <w:r>
              <w:rPr>
                <w:rFonts w:asciiTheme="minorHAnsi" w:hAnsiTheme="minorHAnsi" w:cstheme="minorHAnsi"/>
                <w:b/>
                <w:szCs w:val="21"/>
              </w:rPr>
              <w:t>Vocabulary</w:t>
            </w:r>
          </w:p>
        </w:tc>
        <w:tc>
          <w:tcPr>
            <w:tcW w:w="2559" w:type="dxa"/>
          </w:tcPr>
          <w:p w14:paraId="0E961F78"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recognise simple recurring literary language in stories and poetry </w:t>
            </w:r>
          </w:p>
          <w:p w14:paraId="04ED7D5D" w14:textId="77777777" w:rsidR="008D5952" w:rsidRPr="008D5952" w:rsidRDefault="008D5952"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357450B8"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use dictionaries to check the meaning of words that they have read</w:t>
            </w:r>
          </w:p>
          <w:p w14:paraId="2ED7B140" w14:textId="665A4732" w:rsidR="00291858" w:rsidRPr="008D5952" w:rsidRDefault="00291858"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668D3837"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discuss words and phrases that capture the reader’s interest and imagination</w:t>
            </w:r>
          </w:p>
          <w:p w14:paraId="2231D856" w14:textId="77777777" w:rsidR="00291858" w:rsidRDefault="00291858" w:rsidP="008D5952">
            <w:pPr>
              <w:pStyle w:val="NormalWeb"/>
              <w:spacing w:before="0" w:beforeAutospacing="0" w:after="150" w:afterAutospacing="0"/>
              <w:rPr>
                <w:rFonts w:asciiTheme="minorHAnsi" w:hAnsiTheme="minorHAnsi" w:cstheme="minorHAnsi"/>
                <w:color w:val="333333"/>
                <w:sz w:val="22"/>
                <w:szCs w:val="22"/>
              </w:rPr>
            </w:pPr>
          </w:p>
          <w:p w14:paraId="6D451CF4"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 xml:space="preserve">identify how language, structure, and presentation contribute to meaning </w:t>
            </w:r>
          </w:p>
          <w:p w14:paraId="198B22B7" w14:textId="5AC3BCE1" w:rsidR="006F503E" w:rsidRPr="008D5952" w:rsidRDefault="006F503E"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2AC9E9C9"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 xml:space="preserve">identify how language, structure and presentation contribute to meaning </w:t>
            </w:r>
          </w:p>
          <w:p w14:paraId="5409D927" w14:textId="77777777" w:rsidR="00096FDF" w:rsidRDefault="00096FDF" w:rsidP="008D5952">
            <w:pPr>
              <w:rPr>
                <w:rFonts w:cstheme="minorHAnsi"/>
              </w:rPr>
            </w:pPr>
          </w:p>
          <w:p w14:paraId="18DC9FE3"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discuss and evaluate how authors use language to impact on the reader</w:t>
            </w:r>
          </w:p>
          <w:p w14:paraId="5FEDA019" w14:textId="5B18733D" w:rsidR="006F503E" w:rsidRPr="008D5952" w:rsidRDefault="006F503E" w:rsidP="008D5952">
            <w:pPr>
              <w:rPr>
                <w:rFonts w:cstheme="minorHAnsi"/>
              </w:rPr>
            </w:pPr>
          </w:p>
        </w:tc>
        <w:tc>
          <w:tcPr>
            <w:tcW w:w="2559" w:type="dxa"/>
          </w:tcPr>
          <w:p w14:paraId="2216BD35"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discuss their understanding of a book and explore the meaning of words in context</w:t>
            </w:r>
          </w:p>
          <w:p w14:paraId="3E8F2AF4" w14:textId="77777777" w:rsidR="00096FDF" w:rsidRDefault="00096FDF" w:rsidP="008D5952">
            <w:pPr>
              <w:pStyle w:val="NormalWeb"/>
              <w:spacing w:before="0" w:beforeAutospacing="0" w:after="150" w:afterAutospacing="0"/>
              <w:rPr>
                <w:rFonts w:asciiTheme="minorHAnsi" w:hAnsiTheme="minorHAnsi" w:cstheme="minorHAnsi"/>
                <w:color w:val="333333"/>
                <w:sz w:val="22"/>
                <w:szCs w:val="22"/>
              </w:rPr>
            </w:pPr>
          </w:p>
          <w:p w14:paraId="156FB639"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 xml:space="preserve">discuss and evaluate how authors use figurative language and its impact on the reader </w:t>
            </w:r>
          </w:p>
          <w:p w14:paraId="657C116C" w14:textId="016298DE" w:rsidR="000448FF" w:rsidRPr="008D5952" w:rsidRDefault="000448FF" w:rsidP="008D5952">
            <w:pPr>
              <w:pStyle w:val="NormalWeb"/>
              <w:spacing w:before="0" w:beforeAutospacing="0" w:after="150" w:afterAutospacing="0"/>
              <w:rPr>
                <w:rFonts w:asciiTheme="minorHAnsi" w:hAnsiTheme="minorHAnsi" w:cstheme="minorHAnsi"/>
                <w:color w:val="333333"/>
                <w:sz w:val="22"/>
                <w:szCs w:val="22"/>
              </w:rPr>
            </w:pPr>
          </w:p>
        </w:tc>
      </w:tr>
      <w:tr w:rsidR="00F10323" w14:paraId="78B6B035" w14:textId="77777777" w:rsidTr="008D5952">
        <w:tc>
          <w:tcPr>
            <w:tcW w:w="2559" w:type="dxa"/>
            <w:shd w:val="clear" w:color="auto" w:fill="D6E3BC" w:themeFill="accent3" w:themeFillTint="66"/>
            <w:vAlign w:val="center"/>
          </w:tcPr>
          <w:p w14:paraId="3CA888E4" w14:textId="0FDFB334" w:rsidR="00F10323" w:rsidRPr="00837A13" w:rsidRDefault="006F503E" w:rsidP="00F10323">
            <w:pPr>
              <w:pStyle w:val="NormalWeb"/>
              <w:spacing w:before="0" w:beforeAutospacing="0" w:after="150" w:afterAutospacing="0"/>
              <w:jc w:val="center"/>
              <w:rPr>
                <w:rFonts w:asciiTheme="minorHAnsi" w:hAnsiTheme="minorHAnsi" w:cstheme="minorHAnsi"/>
                <w:b/>
                <w:szCs w:val="21"/>
              </w:rPr>
            </w:pPr>
            <w:r>
              <w:rPr>
                <w:rFonts w:asciiTheme="minorHAnsi" w:hAnsiTheme="minorHAnsi" w:cstheme="minorHAnsi"/>
                <w:b/>
                <w:szCs w:val="21"/>
              </w:rPr>
              <w:lastRenderedPageBreak/>
              <w:t>Inference</w:t>
            </w:r>
          </w:p>
        </w:tc>
        <w:tc>
          <w:tcPr>
            <w:tcW w:w="2559" w:type="dxa"/>
          </w:tcPr>
          <w:p w14:paraId="03DD739A"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make simple inferences on the basis of what is being said and done </w:t>
            </w:r>
          </w:p>
          <w:p w14:paraId="5BD5369D" w14:textId="6E60BF3B" w:rsidR="008D5952" w:rsidRPr="008D5952" w:rsidRDefault="008D5952"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4F89384C" w14:textId="320C36DE"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make simple inferences from the text </w:t>
            </w:r>
            <w:r w:rsidR="00D43B07">
              <w:rPr>
                <w:rFonts w:ascii="Comic Sans MS" w:hAnsi="Comic Sans MS" w:cs="Arial"/>
                <w:color w:val="000000"/>
                <w:sz w:val="16"/>
                <w:szCs w:val="16"/>
              </w:rPr>
              <w:t xml:space="preserve">and justify with evidence </w:t>
            </w:r>
          </w:p>
          <w:p w14:paraId="2B2FA5F2" w14:textId="36622636"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2774E38B" w14:textId="22254C8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draw inferences such as inferring characters' feelings, thoughts and motives from their actions</w:t>
            </w:r>
            <w:r w:rsidR="00D43B07">
              <w:rPr>
                <w:rFonts w:ascii="Comic Sans MS" w:hAnsi="Comic Sans MS"/>
                <w:sz w:val="16"/>
                <w:szCs w:val="16"/>
              </w:rPr>
              <w:t xml:space="preserve"> and justify with evidence </w:t>
            </w:r>
          </w:p>
          <w:p w14:paraId="5DFDF820" w14:textId="476CDCDF"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32067CBF" w14:textId="5D81F8A4"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make inferences about a characters' feelings, thoughts and motives from their actions</w:t>
            </w:r>
            <w:r w:rsidR="00D43B07">
              <w:rPr>
                <w:rFonts w:ascii="Comic Sans MS" w:hAnsi="Comic Sans MS" w:cs="Arial"/>
                <w:color w:val="000000"/>
                <w:sz w:val="16"/>
                <w:szCs w:val="16"/>
              </w:rPr>
              <w:t xml:space="preserve"> and justify with evidence </w:t>
            </w:r>
          </w:p>
          <w:p w14:paraId="7324BAD7" w14:textId="70F6CEEA" w:rsidR="00F10323" w:rsidRPr="008D5952" w:rsidRDefault="00F10323" w:rsidP="008D5952">
            <w:pPr>
              <w:rPr>
                <w:rFonts w:cstheme="minorHAnsi"/>
              </w:rPr>
            </w:pPr>
          </w:p>
        </w:tc>
        <w:tc>
          <w:tcPr>
            <w:tcW w:w="2559" w:type="dxa"/>
          </w:tcPr>
          <w:p w14:paraId="2796E026"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make inferences about a characters' feelings, </w:t>
            </w:r>
            <w:proofErr w:type="gramStart"/>
            <w:r w:rsidRPr="00EC75B4">
              <w:rPr>
                <w:rFonts w:ascii="Comic Sans MS" w:hAnsi="Comic Sans MS" w:cs="Arial"/>
                <w:color w:val="000000"/>
                <w:sz w:val="16"/>
                <w:szCs w:val="16"/>
              </w:rPr>
              <w:t>thoughts</w:t>
            </w:r>
            <w:proofErr w:type="gramEnd"/>
            <w:r w:rsidRPr="00EC75B4">
              <w:rPr>
                <w:rFonts w:ascii="Comic Sans MS" w:hAnsi="Comic Sans MS" w:cs="Arial"/>
                <w:color w:val="000000"/>
                <w:sz w:val="16"/>
                <w:szCs w:val="16"/>
              </w:rPr>
              <w:t xml:space="preserve"> and motives from their actions, </w:t>
            </w:r>
          </w:p>
          <w:p w14:paraId="6221CB59" w14:textId="33A2686E" w:rsidR="000448FF"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and justify inferences with evidence from the text</w:t>
            </w:r>
          </w:p>
          <w:p w14:paraId="788D0D2A" w14:textId="563EEFDB" w:rsidR="000448FF" w:rsidRDefault="000448FF" w:rsidP="000448FF">
            <w:pPr>
              <w:autoSpaceDE w:val="0"/>
              <w:autoSpaceDN w:val="0"/>
              <w:adjustRightInd w:val="0"/>
              <w:spacing w:after="0" w:line="240" w:lineRule="auto"/>
              <w:rPr>
                <w:rFonts w:ascii="Comic Sans MS" w:hAnsi="Comic Sans MS" w:cs="Arial"/>
                <w:color w:val="000000"/>
                <w:sz w:val="16"/>
                <w:szCs w:val="16"/>
              </w:rPr>
            </w:pPr>
          </w:p>
          <w:p w14:paraId="40006B97"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provide reasoned justifications for their views. </w:t>
            </w:r>
          </w:p>
          <w:p w14:paraId="4784781A"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p>
          <w:p w14:paraId="6320B46D" w14:textId="75239422"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r>
      <w:tr w:rsidR="00F10323" w14:paraId="3FB5A269" w14:textId="77777777" w:rsidTr="003B6CAA">
        <w:trPr>
          <w:trHeight w:val="353"/>
        </w:trPr>
        <w:tc>
          <w:tcPr>
            <w:tcW w:w="2559" w:type="dxa"/>
            <w:shd w:val="clear" w:color="auto" w:fill="D6E3BC" w:themeFill="accent3" w:themeFillTint="66"/>
            <w:vAlign w:val="center"/>
          </w:tcPr>
          <w:p w14:paraId="0236D5FB" w14:textId="703696D0" w:rsidR="00F10323" w:rsidRPr="00837A13" w:rsidRDefault="006F503E" w:rsidP="00F10323">
            <w:pPr>
              <w:pStyle w:val="NormalWeb"/>
              <w:spacing w:before="0" w:beforeAutospacing="0" w:after="0" w:afterAutospacing="0"/>
              <w:jc w:val="center"/>
              <w:rPr>
                <w:rFonts w:asciiTheme="minorHAnsi" w:hAnsiTheme="minorHAnsi" w:cstheme="minorHAnsi"/>
                <w:b/>
                <w:szCs w:val="21"/>
              </w:rPr>
            </w:pPr>
            <w:r>
              <w:rPr>
                <w:rFonts w:asciiTheme="minorHAnsi" w:hAnsiTheme="minorHAnsi" w:cstheme="minorHAnsi"/>
                <w:b/>
                <w:szCs w:val="21"/>
              </w:rPr>
              <w:t>Prediction</w:t>
            </w:r>
          </w:p>
        </w:tc>
        <w:tc>
          <w:tcPr>
            <w:tcW w:w="2559" w:type="dxa"/>
          </w:tcPr>
          <w:p w14:paraId="18AC2B15"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predict what might happen next using what has been read so far to support ideas</w:t>
            </w:r>
          </w:p>
          <w:p w14:paraId="16849E9E" w14:textId="1A26A7CF" w:rsidR="008D5952" w:rsidRPr="008D5952" w:rsidRDefault="008D5952" w:rsidP="008D5952">
            <w:pPr>
              <w:rPr>
                <w:rFonts w:cstheme="minorHAnsi"/>
              </w:rPr>
            </w:pPr>
          </w:p>
        </w:tc>
        <w:tc>
          <w:tcPr>
            <w:tcW w:w="2559" w:type="dxa"/>
          </w:tcPr>
          <w:p w14:paraId="18B5646C"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predict what might happen from details stated and implied </w:t>
            </w:r>
          </w:p>
          <w:p w14:paraId="78C5C729" w14:textId="25DC9401" w:rsidR="00F10323" w:rsidRPr="008D5952" w:rsidRDefault="00F10323" w:rsidP="008D5952">
            <w:pPr>
              <w:rPr>
                <w:rFonts w:cstheme="minorHAnsi"/>
              </w:rPr>
            </w:pPr>
          </w:p>
        </w:tc>
        <w:tc>
          <w:tcPr>
            <w:tcW w:w="2559" w:type="dxa"/>
          </w:tcPr>
          <w:p w14:paraId="29C781E4"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predict what might happen from details stated and implied </w:t>
            </w:r>
          </w:p>
          <w:p w14:paraId="485236FD" w14:textId="53315026" w:rsidR="00F10323" w:rsidRPr="008D5952" w:rsidRDefault="00F10323" w:rsidP="008D5952">
            <w:pPr>
              <w:pStyle w:val="NormalWeb"/>
              <w:spacing w:before="0" w:beforeAutospacing="0" w:after="150" w:afterAutospacing="0"/>
              <w:rPr>
                <w:rFonts w:asciiTheme="minorHAnsi" w:hAnsiTheme="minorHAnsi" w:cstheme="minorHAnsi"/>
                <w:sz w:val="22"/>
                <w:szCs w:val="22"/>
              </w:rPr>
            </w:pPr>
          </w:p>
        </w:tc>
        <w:tc>
          <w:tcPr>
            <w:tcW w:w="2559" w:type="dxa"/>
          </w:tcPr>
          <w:p w14:paraId="34F0DD0E" w14:textId="6C4AB78A"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predict what might happen from details stated</w:t>
            </w:r>
            <w:r>
              <w:rPr>
                <w:rFonts w:ascii="Comic Sans MS" w:hAnsi="Comic Sans MS" w:cs="Arial"/>
                <w:color w:val="000000"/>
                <w:sz w:val="16"/>
                <w:szCs w:val="16"/>
              </w:rPr>
              <w:t xml:space="preserve"> and implied </w:t>
            </w:r>
          </w:p>
          <w:p w14:paraId="0961583E" w14:textId="77777777" w:rsidR="00F10323" w:rsidRPr="008D5952" w:rsidRDefault="00F10323" w:rsidP="008D5952">
            <w:pPr>
              <w:pStyle w:val="NormalWeb"/>
              <w:spacing w:before="0" w:beforeAutospacing="0" w:after="150" w:afterAutospacing="0"/>
              <w:rPr>
                <w:rFonts w:asciiTheme="minorHAnsi" w:hAnsiTheme="minorHAnsi" w:cstheme="minorHAnsi"/>
                <w:sz w:val="22"/>
                <w:szCs w:val="22"/>
              </w:rPr>
            </w:pPr>
          </w:p>
        </w:tc>
        <w:tc>
          <w:tcPr>
            <w:tcW w:w="2559" w:type="dxa"/>
          </w:tcPr>
          <w:p w14:paraId="4DFE1B8C"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predict what might happen from details stated and implied</w:t>
            </w:r>
          </w:p>
          <w:p w14:paraId="67764804" w14:textId="439C0324"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r>
      <w:tr w:rsidR="00F10323" w14:paraId="61FA219A" w14:textId="77777777" w:rsidTr="008D5952">
        <w:tc>
          <w:tcPr>
            <w:tcW w:w="2559" w:type="dxa"/>
            <w:shd w:val="clear" w:color="auto" w:fill="D6E3BC" w:themeFill="accent3" w:themeFillTint="66"/>
            <w:vAlign w:val="center"/>
          </w:tcPr>
          <w:p w14:paraId="362471A2" w14:textId="002A3260" w:rsidR="00F10323" w:rsidRPr="006F503E" w:rsidRDefault="006F503E" w:rsidP="00F10323">
            <w:pPr>
              <w:pStyle w:val="NormalWeb"/>
              <w:spacing w:before="0" w:beforeAutospacing="0" w:after="150" w:afterAutospacing="0"/>
              <w:jc w:val="center"/>
              <w:rPr>
                <w:rFonts w:asciiTheme="minorHAnsi" w:hAnsiTheme="minorHAnsi" w:cstheme="minorHAnsi"/>
                <w:b/>
                <w:color w:val="333333"/>
                <w:sz w:val="21"/>
                <w:szCs w:val="21"/>
              </w:rPr>
            </w:pPr>
            <w:r w:rsidRPr="006F503E">
              <w:rPr>
                <w:rFonts w:asciiTheme="minorHAnsi" w:hAnsiTheme="minorHAnsi" w:cstheme="minorHAnsi"/>
                <w:b/>
                <w:color w:val="333333"/>
                <w:szCs w:val="21"/>
              </w:rPr>
              <w:t>Explanation</w:t>
            </w:r>
          </w:p>
        </w:tc>
        <w:tc>
          <w:tcPr>
            <w:tcW w:w="2559" w:type="dxa"/>
          </w:tcPr>
          <w:p w14:paraId="5E3F8414"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participate in discussion about books, poems and other works that are read to them</w:t>
            </w:r>
          </w:p>
          <w:p w14:paraId="18671E36" w14:textId="77777777" w:rsidR="00F10323" w:rsidRDefault="00F10323" w:rsidP="008D5952">
            <w:pPr>
              <w:rPr>
                <w:rFonts w:cstheme="minorHAnsi"/>
              </w:rPr>
            </w:pPr>
          </w:p>
          <w:p w14:paraId="46FEB118"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consider the different ways non-fiction books are structured</w:t>
            </w:r>
          </w:p>
          <w:p w14:paraId="2F282560" w14:textId="6DE229B6" w:rsidR="006F503E" w:rsidRPr="008D5952" w:rsidRDefault="006F503E" w:rsidP="008D5952">
            <w:pPr>
              <w:rPr>
                <w:rFonts w:cstheme="minorHAnsi"/>
              </w:rPr>
            </w:pPr>
          </w:p>
        </w:tc>
        <w:tc>
          <w:tcPr>
            <w:tcW w:w="2559" w:type="dxa"/>
          </w:tcPr>
          <w:p w14:paraId="6EEA5772"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read books that are structured in different ways and read for a range of purposes</w:t>
            </w:r>
          </w:p>
          <w:p w14:paraId="2C74A18D" w14:textId="77777777" w:rsidR="008D5952" w:rsidRPr="008D5952" w:rsidRDefault="008D5952" w:rsidP="008D5952">
            <w:pPr>
              <w:rPr>
                <w:rFonts w:cstheme="minorHAnsi"/>
              </w:rPr>
            </w:pPr>
          </w:p>
        </w:tc>
        <w:tc>
          <w:tcPr>
            <w:tcW w:w="2559" w:type="dxa"/>
          </w:tcPr>
          <w:p w14:paraId="320F5D93"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identify themes and conventions in a wide range of books</w:t>
            </w:r>
          </w:p>
          <w:p w14:paraId="56D4FD63" w14:textId="434C904D"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4A9D86D9"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identify and discuss themes and conventions in and across a wide range of writing </w:t>
            </w:r>
          </w:p>
          <w:p w14:paraId="4FD27EB7" w14:textId="6AF30FBA" w:rsidR="006F503E" w:rsidRPr="008D5952" w:rsidRDefault="006F503E" w:rsidP="006F503E">
            <w:pPr>
              <w:rPr>
                <w:rFonts w:cstheme="minorHAnsi"/>
              </w:rPr>
            </w:pPr>
          </w:p>
        </w:tc>
        <w:tc>
          <w:tcPr>
            <w:tcW w:w="2559" w:type="dxa"/>
          </w:tcPr>
          <w:p w14:paraId="0AA42EAF"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read books that are structured in different ways</w:t>
            </w:r>
          </w:p>
          <w:p w14:paraId="43DF20CD" w14:textId="21AC3925" w:rsidR="00F10323" w:rsidRPr="008D5952" w:rsidRDefault="00F10323" w:rsidP="008D5952">
            <w:pPr>
              <w:pStyle w:val="NormalWeb"/>
              <w:spacing w:before="0" w:beforeAutospacing="0" w:after="150" w:afterAutospacing="0"/>
              <w:rPr>
                <w:rFonts w:asciiTheme="minorHAnsi" w:hAnsiTheme="minorHAnsi" w:cstheme="minorHAnsi"/>
                <w:color w:val="333333"/>
                <w:sz w:val="22"/>
                <w:szCs w:val="22"/>
              </w:rPr>
            </w:pPr>
          </w:p>
        </w:tc>
      </w:tr>
      <w:tr w:rsidR="00F10323" w14:paraId="563FB611" w14:textId="77777777" w:rsidTr="008D5952">
        <w:tc>
          <w:tcPr>
            <w:tcW w:w="2559" w:type="dxa"/>
            <w:shd w:val="clear" w:color="auto" w:fill="D6E3BC" w:themeFill="accent3" w:themeFillTint="66"/>
            <w:vAlign w:val="center"/>
          </w:tcPr>
          <w:p w14:paraId="04C4E013" w14:textId="7ED7F94F" w:rsidR="00F10323" w:rsidRDefault="006F503E" w:rsidP="00F10323">
            <w:pPr>
              <w:pStyle w:val="NormalWeb"/>
              <w:spacing w:before="0" w:beforeAutospacing="0" w:after="150" w:afterAutospacing="0"/>
              <w:jc w:val="center"/>
              <w:rPr>
                <w:rFonts w:asciiTheme="minorHAnsi" w:hAnsiTheme="minorHAnsi" w:cstheme="minorHAnsi"/>
                <w:b/>
                <w:color w:val="333333"/>
                <w:szCs w:val="21"/>
              </w:rPr>
            </w:pPr>
            <w:r>
              <w:rPr>
                <w:rFonts w:asciiTheme="minorHAnsi" w:hAnsiTheme="minorHAnsi" w:cstheme="minorHAnsi"/>
                <w:b/>
                <w:color w:val="333333"/>
                <w:szCs w:val="21"/>
              </w:rPr>
              <w:t>Retrieval</w:t>
            </w:r>
          </w:p>
        </w:tc>
        <w:tc>
          <w:tcPr>
            <w:tcW w:w="2559" w:type="dxa"/>
          </w:tcPr>
          <w:p w14:paraId="2A165996"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participate in discussion about books, poems and other works that can be read independently</w:t>
            </w:r>
          </w:p>
          <w:p w14:paraId="50276DE2" w14:textId="77777777" w:rsidR="00F10323" w:rsidRDefault="00F10323" w:rsidP="008D5952">
            <w:pPr>
              <w:rPr>
                <w:rFonts w:cstheme="minorHAnsi"/>
              </w:rPr>
            </w:pPr>
          </w:p>
          <w:p w14:paraId="13AF6540"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explain and discuss an understanding of books, </w:t>
            </w:r>
            <w:proofErr w:type="gramStart"/>
            <w:r w:rsidRPr="00EC75B4">
              <w:rPr>
                <w:rFonts w:ascii="Comic Sans MS" w:hAnsi="Comic Sans MS" w:cs="Arial"/>
                <w:color w:val="000000"/>
                <w:sz w:val="16"/>
                <w:szCs w:val="16"/>
              </w:rPr>
              <w:t>poems</w:t>
            </w:r>
            <w:proofErr w:type="gramEnd"/>
            <w:r w:rsidRPr="00EC75B4">
              <w:rPr>
                <w:rFonts w:ascii="Comic Sans MS" w:hAnsi="Comic Sans MS" w:cs="Arial"/>
                <w:color w:val="000000"/>
                <w:sz w:val="16"/>
                <w:szCs w:val="16"/>
              </w:rPr>
              <w:t xml:space="preserve"> and other material (both those that they listen to and those that they read for themselves)</w:t>
            </w:r>
          </w:p>
          <w:p w14:paraId="0FD4D9F3" w14:textId="2529D043" w:rsidR="006F503E" w:rsidRPr="008D5952" w:rsidRDefault="006F503E" w:rsidP="008D5952">
            <w:pPr>
              <w:rPr>
                <w:rFonts w:cstheme="minorHAnsi"/>
              </w:rPr>
            </w:pPr>
          </w:p>
        </w:tc>
        <w:tc>
          <w:tcPr>
            <w:tcW w:w="2559" w:type="dxa"/>
          </w:tcPr>
          <w:p w14:paraId="7E838B4A"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check that the text makes sense to them, discuss their </w:t>
            </w:r>
            <w:proofErr w:type="gramStart"/>
            <w:r w:rsidRPr="00EC75B4">
              <w:rPr>
                <w:rFonts w:ascii="Comic Sans MS" w:hAnsi="Comic Sans MS" w:cs="Arial"/>
                <w:color w:val="000000"/>
                <w:sz w:val="16"/>
                <w:szCs w:val="16"/>
              </w:rPr>
              <w:t>understanding</w:t>
            </w:r>
            <w:proofErr w:type="gramEnd"/>
            <w:r w:rsidRPr="00EC75B4">
              <w:rPr>
                <w:rFonts w:ascii="Comic Sans MS" w:hAnsi="Comic Sans MS" w:cs="Arial"/>
                <w:color w:val="000000"/>
                <w:sz w:val="16"/>
                <w:szCs w:val="16"/>
              </w:rPr>
              <w:t xml:space="preserve"> and explain the meaning of words in context </w:t>
            </w:r>
          </w:p>
          <w:p w14:paraId="2C0DD3BE"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ask questions to improve their understanding of a text</w:t>
            </w:r>
          </w:p>
          <w:p w14:paraId="6AD9BBB6" w14:textId="77777777" w:rsidR="00F10323" w:rsidRDefault="00F10323" w:rsidP="008D5952">
            <w:pPr>
              <w:pStyle w:val="NormalWeb"/>
              <w:spacing w:before="0" w:beforeAutospacing="0" w:after="150" w:afterAutospacing="0"/>
              <w:rPr>
                <w:rFonts w:asciiTheme="minorHAnsi" w:hAnsiTheme="minorHAnsi" w:cstheme="minorHAnsi"/>
                <w:color w:val="333333"/>
                <w:sz w:val="22"/>
                <w:szCs w:val="22"/>
              </w:rPr>
            </w:pPr>
          </w:p>
          <w:p w14:paraId="3E032FC6" w14:textId="386A499B" w:rsidR="006F503E"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participate in discussion about both books that are read to them and those they can read for themselves, taking </w:t>
            </w:r>
            <w:proofErr w:type="gramStart"/>
            <w:r w:rsidRPr="00EC75B4">
              <w:rPr>
                <w:rFonts w:ascii="Comic Sans MS" w:hAnsi="Comic Sans MS" w:cs="Arial"/>
                <w:color w:val="000000"/>
                <w:sz w:val="16"/>
                <w:szCs w:val="16"/>
              </w:rPr>
              <w:t>turns</w:t>
            </w:r>
            <w:proofErr w:type="gramEnd"/>
            <w:r w:rsidRPr="00EC75B4">
              <w:rPr>
                <w:rFonts w:ascii="Comic Sans MS" w:hAnsi="Comic Sans MS" w:cs="Arial"/>
                <w:color w:val="000000"/>
                <w:sz w:val="16"/>
                <w:szCs w:val="16"/>
              </w:rPr>
              <w:t xml:space="preserve"> and listening to what others say</w:t>
            </w:r>
          </w:p>
          <w:p w14:paraId="60968BF5" w14:textId="0A842F3E" w:rsidR="00D43B07" w:rsidRDefault="00D43B07" w:rsidP="006F503E">
            <w:pPr>
              <w:autoSpaceDE w:val="0"/>
              <w:autoSpaceDN w:val="0"/>
              <w:adjustRightInd w:val="0"/>
              <w:spacing w:after="0" w:line="240" w:lineRule="auto"/>
              <w:rPr>
                <w:rFonts w:ascii="Comic Sans MS" w:hAnsi="Comic Sans MS" w:cs="Arial"/>
                <w:color w:val="000000"/>
                <w:sz w:val="16"/>
                <w:szCs w:val="16"/>
              </w:rPr>
            </w:pPr>
          </w:p>
          <w:p w14:paraId="0C150CF5" w14:textId="275C34FA" w:rsidR="00D43B07" w:rsidRPr="00EC75B4" w:rsidRDefault="00D43B07" w:rsidP="006F503E">
            <w:pPr>
              <w:autoSpaceDE w:val="0"/>
              <w:autoSpaceDN w:val="0"/>
              <w:adjustRightInd w:val="0"/>
              <w:spacing w:after="0" w:line="240" w:lineRule="auto"/>
              <w:rPr>
                <w:rFonts w:ascii="Comic Sans MS" w:hAnsi="Comic Sans MS" w:cs="Arial"/>
                <w:color w:val="000000"/>
                <w:sz w:val="16"/>
                <w:szCs w:val="16"/>
              </w:rPr>
            </w:pPr>
            <w:r>
              <w:rPr>
                <w:rFonts w:ascii="Comic Sans MS" w:hAnsi="Comic Sans MS" w:cs="Arial"/>
                <w:color w:val="000000"/>
                <w:sz w:val="16"/>
                <w:szCs w:val="16"/>
              </w:rPr>
              <w:lastRenderedPageBreak/>
              <w:t xml:space="preserve">understand what they read in books they can read independently </w:t>
            </w:r>
          </w:p>
          <w:p w14:paraId="329F8FB1" w14:textId="32AE7C0D" w:rsidR="006F503E" w:rsidRPr="008D5952" w:rsidRDefault="006F503E"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0A0225B7" w14:textId="08758A93" w:rsidR="00F10323" w:rsidRPr="008D5952" w:rsidRDefault="006F503E" w:rsidP="008D5952">
            <w:pPr>
              <w:pStyle w:val="NormalWeb"/>
              <w:spacing w:before="0" w:beforeAutospacing="0" w:after="150" w:afterAutospacing="0"/>
              <w:rPr>
                <w:rFonts w:asciiTheme="minorHAnsi" w:hAnsiTheme="minorHAnsi" w:cstheme="minorHAnsi"/>
                <w:color w:val="333333"/>
                <w:sz w:val="22"/>
                <w:szCs w:val="22"/>
              </w:rPr>
            </w:pPr>
            <w:r w:rsidRPr="00EC75B4">
              <w:rPr>
                <w:rFonts w:ascii="Comic Sans MS" w:hAnsi="Comic Sans MS" w:cs="Arial"/>
                <w:color w:val="000000"/>
                <w:sz w:val="16"/>
                <w:szCs w:val="16"/>
              </w:rPr>
              <w:lastRenderedPageBreak/>
              <w:t>retrieve and record information from non-fiction and present this is a different way</w:t>
            </w:r>
          </w:p>
        </w:tc>
        <w:tc>
          <w:tcPr>
            <w:tcW w:w="2559" w:type="dxa"/>
          </w:tcPr>
          <w:p w14:paraId="1203F63B"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check that the book makes sense to them and discuss their understanding with others</w:t>
            </w:r>
          </w:p>
          <w:p w14:paraId="49256537" w14:textId="77777777" w:rsidR="00F10323" w:rsidRDefault="00F10323" w:rsidP="008D5952">
            <w:pPr>
              <w:spacing w:after="0"/>
              <w:rPr>
                <w:rFonts w:cstheme="minorHAnsi"/>
              </w:rPr>
            </w:pPr>
          </w:p>
          <w:p w14:paraId="3AA8D1BD"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ask questions to improve their understanding </w:t>
            </w:r>
          </w:p>
          <w:p w14:paraId="419371F5" w14:textId="77777777" w:rsidR="006F503E" w:rsidRDefault="006F503E" w:rsidP="008D5952">
            <w:pPr>
              <w:spacing w:after="0"/>
              <w:rPr>
                <w:rFonts w:cstheme="minorHAnsi"/>
              </w:rPr>
            </w:pPr>
          </w:p>
          <w:p w14:paraId="5087A3D6"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retrieve, </w:t>
            </w:r>
            <w:proofErr w:type="gramStart"/>
            <w:r w:rsidRPr="00EC75B4">
              <w:rPr>
                <w:rFonts w:ascii="Comic Sans MS" w:hAnsi="Comic Sans MS" w:cs="Arial"/>
                <w:color w:val="000000"/>
                <w:sz w:val="16"/>
                <w:szCs w:val="16"/>
              </w:rPr>
              <w:t>record</w:t>
            </w:r>
            <w:proofErr w:type="gramEnd"/>
            <w:r w:rsidRPr="00EC75B4">
              <w:rPr>
                <w:rFonts w:ascii="Comic Sans MS" w:hAnsi="Comic Sans MS" w:cs="Arial"/>
                <w:color w:val="000000"/>
                <w:sz w:val="16"/>
                <w:szCs w:val="16"/>
              </w:rPr>
              <w:t xml:space="preserve"> and present information from non-fiction</w:t>
            </w:r>
          </w:p>
          <w:p w14:paraId="0F6D97EE" w14:textId="72765B24" w:rsidR="006F503E" w:rsidRPr="008D5952" w:rsidRDefault="006F503E" w:rsidP="008D5952">
            <w:pPr>
              <w:spacing w:after="0"/>
              <w:rPr>
                <w:rFonts w:cstheme="minorHAnsi"/>
              </w:rPr>
            </w:pPr>
          </w:p>
        </w:tc>
        <w:tc>
          <w:tcPr>
            <w:tcW w:w="2559" w:type="dxa"/>
          </w:tcPr>
          <w:p w14:paraId="35185A73"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explain and discuss their understanding of what they have read, including through formal presentations and debates, maintaining a focus on the </w:t>
            </w:r>
            <w:proofErr w:type="gramStart"/>
            <w:r w:rsidRPr="00EC75B4">
              <w:rPr>
                <w:rFonts w:ascii="Comic Sans MS" w:hAnsi="Comic Sans MS" w:cs="Arial"/>
                <w:color w:val="000000"/>
                <w:sz w:val="16"/>
                <w:szCs w:val="16"/>
              </w:rPr>
              <w:t>topic</w:t>
            </w:r>
            <w:proofErr w:type="gramEnd"/>
            <w:r w:rsidRPr="00EC75B4">
              <w:rPr>
                <w:rFonts w:ascii="Comic Sans MS" w:hAnsi="Comic Sans MS" w:cs="Arial"/>
                <w:color w:val="000000"/>
                <w:sz w:val="16"/>
                <w:szCs w:val="16"/>
              </w:rPr>
              <w:t xml:space="preserve"> and using notes where necessary</w:t>
            </w:r>
          </w:p>
          <w:p w14:paraId="6911A82B" w14:textId="77777777" w:rsidR="00F10323" w:rsidRDefault="00F10323" w:rsidP="008D5952">
            <w:pPr>
              <w:pStyle w:val="NormalWeb"/>
              <w:spacing w:before="0" w:beforeAutospacing="0" w:after="150" w:afterAutospacing="0"/>
              <w:rPr>
                <w:rFonts w:asciiTheme="minorHAnsi" w:hAnsiTheme="minorHAnsi" w:cstheme="minorHAnsi"/>
                <w:color w:val="333333"/>
                <w:sz w:val="22"/>
                <w:szCs w:val="22"/>
              </w:rPr>
            </w:pPr>
          </w:p>
          <w:p w14:paraId="656D7806"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provide reasoned justifications for their views. </w:t>
            </w:r>
          </w:p>
          <w:p w14:paraId="7A6A2CA5" w14:textId="3A0EE91C" w:rsidR="000448FF" w:rsidRPr="008D5952" w:rsidRDefault="000448FF" w:rsidP="008D5952">
            <w:pPr>
              <w:pStyle w:val="NormalWeb"/>
              <w:spacing w:before="0" w:beforeAutospacing="0" w:after="150" w:afterAutospacing="0"/>
              <w:rPr>
                <w:rFonts w:asciiTheme="minorHAnsi" w:hAnsiTheme="minorHAnsi" w:cstheme="minorHAnsi"/>
                <w:color w:val="333333"/>
                <w:sz w:val="22"/>
                <w:szCs w:val="22"/>
              </w:rPr>
            </w:pPr>
          </w:p>
        </w:tc>
      </w:tr>
      <w:tr w:rsidR="006F503E" w14:paraId="260686D3" w14:textId="77777777" w:rsidTr="008D5952">
        <w:tc>
          <w:tcPr>
            <w:tcW w:w="2559" w:type="dxa"/>
            <w:shd w:val="clear" w:color="auto" w:fill="D6E3BC" w:themeFill="accent3" w:themeFillTint="66"/>
            <w:vAlign w:val="center"/>
          </w:tcPr>
          <w:p w14:paraId="5C2269A6" w14:textId="5F4EAF95" w:rsidR="006F503E" w:rsidRDefault="006F503E" w:rsidP="00F10323">
            <w:pPr>
              <w:pStyle w:val="NormalWeb"/>
              <w:spacing w:before="0" w:beforeAutospacing="0" w:after="150" w:afterAutospacing="0"/>
              <w:jc w:val="center"/>
              <w:rPr>
                <w:rFonts w:asciiTheme="minorHAnsi" w:hAnsiTheme="minorHAnsi" w:cstheme="minorHAnsi"/>
                <w:b/>
                <w:color w:val="333333"/>
                <w:szCs w:val="21"/>
              </w:rPr>
            </w:pPr>
            <w:r>
              <w:rPr>
                <w:rFonts w:asciiTheme="minorHAnsi" w:hAnsiTheme="minorHAnsi" w:cstheme="minorHAnsi"/>
                <w:b/>
                <w:color w:val="333333"/>
                <w:szCs w:val="21"/>
              </w:rPr>
              <w:t xml:space="preserve">Summarising and sequencing </w:t>
            </w:r>
          </w:p>
        </w:tc>
        <w:tc>
          <w:tcPr>
            <w:tcW w:w="2559" w:type="dxa"/>
          </w:tcPr>
          <w:p w14:paraId="572E0FF0" w14:textId="2CF23825" w:rsidR="006F503E" w:rsidRDefault="006F503E" w:rsidP="006F503E">
            <w:pPr>
              <w:pStyle w:val="Default"/>
              <w:rPr>
                <w:rFonts w:ascii="Comic Sans MS" w:hAnsi="Comic Sans MS"/>
                <w:sz w:val="16"/>
                <w:szCs w:val="16"/>
              </w:rPr>
            </w:pPr>
            <w:r w:rsidRPr="00EC75B4">
              <w:rPr>
                <w:rFonts w:ascii="Comic Sans MS" w:hAnsi="Comic Sans MS"/>
                <w:sz w:val="16"/>
                <w:szCs w:val="16"/>
              </w:rPr>
              <w:t>discuss the sequence of events in books (</w:t>
            </w:r>
            <w:proofErr w:type="gramStart"/>
            <w:r w:rsidRPr="00EC75B4">
              <w:rPr>
                <w:rFonts w:ascii="Comic Sans MS" w:hAnsi="Comic Sans MS"/>
                <w:sz w:val="16"/>
                <w:szCs w:val="16"/>
              </w:rPr>
              <w:t>fiction  and</w:t>
            </w:r>
            <w:proofErr w:type="gramEnd"/>
            <w:r w:rsidRPr="00EC75B4">
              <w:rPr>
                <w:rFonts w:ascii="Comic Sans MS" w:hAnsi="Comic Sans MS"/>
                <w:sz w:val="16"/>
                <w:szCs w:val="16"/>
              </w:rPr>
              <w:t xml:space="preserve"> poetry)</w:t>
            </w:r>
          </w:p>
          <w:p w14:paraId="1C4E0BFB" w14:textId="77777777" w:rsidR="006F503E" w:rsidRDefault="006F503E" w:rsidP="006F503E">
            <w:pPr>
              <w:pStyle w:val="Default"/>
              <w:rPr>
                <w:rFonts w:ascii="Comic Sans MS" w:hAnsi="Comic Sans MS"/>
                <w:sz w:val="16"/>
                <w:szCs w:val="16"/>
              </w:rPr>
            </w:pPr>
          </w:p>
          <w:p w14:paraId="6360BC88" w14:textId="77777777" w:rsidR="006F503E" w:rsidRPr="00EC75B4" w:rsidRDefault="006F503E" w:rsidP="006F503E">
            <w:pPr>
              <w:pStyle w:val="Default"/>
              <w:rPr>
                <w:rFonts w:ascii="Comic Sans MS" w:hAnsi="Comic Sans MS"/>
                <w:sz w:val="16"/>
                <w:szCs w:val="16"/>
              </w:rPr>
            </w:pPr>
          </w:p>
          <w:p w14:paraId="2F3BF852" w14:textId="77777777" w:rsidR="006F503E" w:rsidRPr="008D5952" w:rsidRDefault="006F503E" w:rsidP="008D5952">
            <w:pPr>
              <w:rPr>
                <w:rFonts w:cstheme="minorHAnsi"/>
              </w:rPr>
            </w:pPr>
          </w:p>
        </w:tc>
        <w:tc>
          <w:tcPr>
            <w:tcW w:w="2559" w:type="dxa"/>
          </w:tcPr>
          <w:p w14:paraId="2BE1D0BF" w14:textId="5F0E4C7D" w:rsidR="006F503E" w:rsidRPr="00EC75B4" w:rsidRDefault="000448FF" w:rsidP="006F503E">
            <w:pPr>
              <w:autoSpaceDE w:val="0"/>
              <w:autoSpaceDN w:val="0"/>
              <w:adjustRightInd w:val="0"/>
              <w:spacing w:after="0" w:line="240" w:lineRule="auto"/>
              <w:rPr>
                <w:rFonts w:ascii="Comic Sans MS" w:hAnsi="Comic Sans MS" w:cs="Arial"/>
                <w:color w:val="000000"/>
                <w:sz w:val="16"/>
                <w:szCs w:val="16"/>
              </w:rPr>
            </w:pPr>
            <w:r>
              <w:rPr>
                <w:rFonts w:ascii="Comic Sans MS" w:hAnsi="Comic Sans MS" w:cs="Arial"/>
                <w:color w:val="000000"/>
                <w:sz w:val="16"/>
                <w:szCs w:val="16"/>
              </w:rPr>
              <w:t xml:space="preserve">identify main ideas in a short piece of text </w:t>
            </w:r>
          </w:p>
          <w:p w14:paraId="4FD4942A" w14:textId="77777777" w:rsidR="006F503E" w:rsidRDefault="006F503E" w:rsidP="008D5952">
            <w:pPr>
              <w:pStyle w:val="NormalWeb"/>
              <w:spacing w:before="0" w:beforeAutospacing="0" w:after="150" w:afterAutospacing="0"/>
              <w:rPr>
                <w:rFonts w:asciiTheme="minorHAnsi" w:hAnsiTheme="minorHAnsi" w:cstheme="minorHAnsi"/>
                <w:color w:val="333333"/>
                <w:sz w:val="22"/>
                <w:szCs w:val="22"/>
              </w:rPr>
            </w:pPr>
          </w:p>
          <w:p w14:paraId="2944DC83"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retrieve and record information from non-fiction</w:t>
            </w:r>
          </w:p>
          <w:p w14:paraId="51CC59DE"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p>
          <w:p w14:paraId="2AB234A9" w14:textId="0047715C" w:rsidR="006F503E" w:rsidRPr="008D5952" w:rsidRDefault="006F503E" w:rsidP="006F503E">
            <w:pPr>
              <w:autoSpaceDE w:val="0"/>
              <w:autoSpaceDN w:val="0"/>
              <w:adjustRightInd w:val="0"/>
              <w:spacing w:after="0" w:line="240" w:lineRule="auto"/>
              <w:rPr>
                <w:rFonts w:cstheme="minorHAnsi"/>
                <w:color w:val="333333"/>
              </w:rPr>
            </w:pPr>
          </w:p>
        </w:tc>
        <w:tc>
          <w:tcPr>
            <w:tcW w:w="2559" w:type="dxa"/>
          </w:tcPr>
          <w:p w14:paraId="157694BC"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identify main ideas drawn from more than one paragraph and summarise these </w:t>
            </w:r>
          </w:p>
          <w:p w14:paraId="119B0D31" w14:textId="77777777" w:rsidR="006F503E" w:rsidRPr="008D5952" w:rsidRDefault="006F503E" w:rsidP="008D5952">
            <w:pPr>
              <w:pStyle w:val="NormalWeb"/>
              <w:spacing w:before="0" w:beforeAutospacing="0" w:after="150" w:afterAutospacing="0"/>
              <w:rPr>
                <w:rFonts w:asciiTheme="minorHAnsi" w:hAnsiTheme="minorHAnsi" w:cstheme="minorHAnsi"/>
                <w:color w:val="333333"/>
                <w:sz w:val="22"/>
                <w:szCs w:val="22"/>
              </w:rPr>
            </w:pPr>
          </w:p>
        </w:tc>
        <w:tc>
          <w:tcPr>
            <w:tcW w:w="2559" w:type="dxa"/>
          </w:tcPr>
          <w:p w14:paraId="10092D26"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identify main ideas drawn from more than one paragraph and summarise these </w:t>
            </w:r>
          </w:p>
          <w:p w14:paraId="0455C375" w14:textId="77777777" w:rsidR="006F503E" w:rsidRPr="008D5952" w:rsidRDefault="006F503E" w:rsidP="008D5952">
            <w:pPr>
              <w:spacing w:after="0"/>
              <w:rPr>
                <w:rFonts w:cstheme="minorHAnsi"/>
              </w:rPr>
            </w:pPr>
          </w:p>
        </w:tc>
        <w:tc>
          <w:tcPr>
            <w:tcW w:w="2559" w:type="dxa"/>
          </w:tcPr>
          <w:p w14:paraId="7A2A7B5D" w14:textId="77777777" w:rsidR="000448FF" w:rsidRPr="00EC75B4" w:rsidRDefault="000448FF" w:rsidP="000448FF">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summarise the main ideas drawn from more than one paragraph, identifying key details that support the main ideas</w:t>
            </w:r>
          </w:p>
          <w:p w14:paraId="69380AE3" w14:textId="77777777" w:rsidR="006F503E" w:rsidRPr="008D5952" w:rsidRDefault="006F503E" w:rsidP="008D5952">
            <w:pPr>
              <w:pStyle w:val="NormalWeb"/>
              <w:spacing w:before="0" w:beforeAutospacing="0" w:after="150" w:afterAutospacing="0"/>
              <w:rPr>
                <w:rFonts w:asciiTheme="minorHAnsi" w:hAnsiTheme="minorHAnsi" w:cstheme="minorHAnsi"/>
                <w:color w:val="333333"/>
                <w:sz w:val="22"/>
                <w:szCs w:val="22"/>
              </w:rPr>
            </w:pPr>
          </w:p>
        </w:tc>
      </w:tr>
      <w:tr w:rsidR="006F503E" w14:paraId="6CB6DEB9" w14:textId="77777777" w:rsidTr="008D5952">
        <w:tc>
          <w:tcPr>
            <w:tcW w:w="2559" w:type="dxa"/>
            <w:shd w:val="clear" w:color="auto" w:fill="D6E3BC" w:themeFill="accent3" w:themeFillTint="66"/>
            <w:vAlign w:val="center"/>
          </w:tcPr>
          <w:p w14:paraId="518E8B2C" w14:textId="16A5B4C1" w:rsidR="006F503E" w:rsidRDefault="006F503E" w:rsidP="006F503E">
            <w:pPr>
              <w:pStyle w:val="NormalWeb"/>
              <w:spacing w:before="0" w:beforeAutospacing="0" w:after="150" w:afterAutospacing="0"/>
              <w:jc w:val="center"/>
              <w:rPr>
                <w:rFonts w:asciiTheme="minorHAnsi" w:hAnsiTheme="minorHAnsi" w:cstheme="minorHAnsi"/>
                <w:b/>
                <w:color w:val="333333"/>
                <w:szCs w:val="21"/>
              </w:rPr>
            </w:pPr>
            <w:r>
              <w:rPr>
                <w:rFonts w:asciiTheme="minorHAnsi" w:hAnsiTheme="minorHAnsi" w:cstheme="minorHAnsi"/>
                <w:b/>
                <w:color w:val="333333"/>
                <w:szCs w:val="21"/>
              </w:rPr>
              <w:t xml:space="preserve">Word reading and fluency </w:t>
            </w:r>
          </w:p>
        </w:tc>
        <w:tc>
          <w:tcPr>
            <w:tcW w:w="2559" w:type="dxa"/>
          </w:tcPr>
          <w:p w14:paraId="24499B5F"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continue to apply phonic knowledge and skills as the route to decode words until automatic decoding has become embedded and reading is fluent </w:t>
            </w:r>
          </w:p>
          <w:p w14:paraId="36DA5BD7" w14:textId="77777777" w:rsidR="006F503E" w:rsidRPr="00EC75B4" w:rsidRDefault="006F503E" w:rsidP="006F503E">
            <w:pPr>
              <w:pStyle w:val="Default"/>
              <w:rPr>
                <w:rFonts w:ascii="Comic Sans MS" w:hAnsi="Comic Sans MS"/>
                <w:sz w:val="16"/>
                <w:szCs w:val="16"/>
              </w:rPr>
            </w:pPr>
          </w:p>
          <w:p w14:paraId="720206CB"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read accurately by blending the sounds in words that contain the graphemes taught so far, especially recognising alternative sounds for graphemes</w:t>
            </w:r>
          </w:p>
          <w:p w14:paraId="52CB82B8" w14:textId="77777777" w:rsidR="006F503E" w:rsidRPr="00EC75B4" w:rsidRDefault="006F503E" w:rsidP="006F503E">
            <w:pPr>
              <w:pStyle w:val="Default"/>
              <w:rPr>
                <w:rFonts w:ascii="Comic Sans MS" w:hAnsi="Comic Sans MS"/>
                <w:sz w:val="16"/>
                <w:szCs w:val="16"/>
              </w:rPr>
            </w:pPr>
          </w:p>
          <w:p w14:paraId="6462B91D"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read accurately words of two or more syllables that contain the same GPCs already learnt </w:t>
            </w:r>
          </w:p>
          <w:p w14:paraId="3A64796F" w14:textId="77777777" w:rsidR="006F503E" w:rsidRPr="00EC75B4" w:rsidRDefault="006F503E" w:rsidP="006F503E">
            <w:pPr>
              <w:pStyle w:val="Default"/>
              <w:rPr>
                <w:rFonts w:ascii="Comic Sans MS" w:hAnsi="Comic Sans MS"/>
                <w:sz w:val="16"/>
                <w:szCs w:val="16"/>
              </w:rPr>
            </w:pPr>
          </w:p>
          <w:p w14:paraId="3B936061"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read words containing common suffixes </w:t>
            </w:r>
          </w:p>
          <w:p w14:paraId="1FE546E7" w14:textId="77777777" w:rsidR="006F503E" w:rsidRPr="00EC75B4" w:rsidRDefault="006F503E" w:rsidP="006F503E">
            <w:pPr>
              <w:pStyle w:val="Default"/>
              <w:rPr>
                <w:rFonts w:ascii="Comic Sans MS" w:hAnsi="Comic Sans MS"/>
                <w:sz w:val="16"/>
                <w:szCs w:val="16"/>
              </w:rPr>
            </w:pPr>
          </w:p>
          <w:p w14:paraId="39DDC158"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read further common exception words, noting unusual correspondence between spelling and sound and where these occur in the word </w:t>
            </w:r>
          </w:p>
          <w:p w14:paraId="0B4F1401" w14:textId="77777777" w:rsidR="006F503E" w:rsidRPr="00EC75B4" w:rsidRDefault="006F503E" w:rsidP="006F503E">
            <w:pPr>
              <w:pStyle w:val="Default"/>
              <w:rPr>
                <w:rFonts w:ascii="Comic Sans MS" w:hAnsi="Comic Sans MS"/>
                <w:sz w:val="16"/>
                <w:szCs w:val="16"/>
              </w:rPr>
            </w:pPr>
          </w:p>
          <w:p w14:paraId="73BF2554"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read most words quickly and accurately when they have been frequently encountered without overt sounding and blending </w:t>
            </w:r>
          </w:p>
          <w:p w14:paraId="070805D9" w14:textId="77777777" w:rsidR="006F503E" w:rsidRPr="00EC75B4" w:rsidRDefault="006F503E" w:rsidP="006F503E">
            <w:pPr>
              <w:pStyle w:val="Default"/>
              <w:rPr>
                <w:rFonts w:ascii="Comic Sans MS" w:hAnsi="Comic Sans MS"/>
                <w:sz w:val="16"/>
                <w:szCs w:val="16"/>
              </w:rPr>
            </w:pPr>
          </w:p>
          <w:p w14:paraId="59D512E6"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read aloud books closely matched to their improving </w:t>
            </w:r>
            <w:r w:rsidRPr="00EC75B4">
              <w:rPr>
                <w:rFonts w:ascii="Comic Sans MS" w:hAnsi="Comic Sans MS"/>
                <w:sz w:val="16"/>
                <w:szCs w:val="16"/>
              </w:rPr>
              <w:lastRenderedPageBreak/>
              <w:t xml:space="preserve">phonic knowledge, sounding out unfamiliar words accurately, automatically and without undue hesitation </w:t>
            </w:r>
          </w:p>
          <w:p w14:paraId="5E42DCD1" w14:textId="77777777" w:rsidR="006F503E" w:rsidRPr="00EC75B4" w:rsidRDefault="006F503E" w:rsidP="006F503E">
            <w:pPr>
              <w:pStyle w:val="Default"/>
              <w:rPr>
                <w:rFonts w:ascii="Comic Sans MS" w:hAnsi="Comic Sans MS"/>
                <w:sz w:val="16"/>
                <w:szCs w:val="16"/>
              </w:rPr>
            </w:pPr>
          </w:p>
          <w:p w14:paraId="461E20E8"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 xml:space="preserve">re-read books to build up their fluency and confidence in word reading </w:t>
            </w:r>
          </w:p>
          <w:p w14:paraId="647DFFBB" w14:textId="77777777" w:rsidR="006F503E" w:rsidRPr="008D5952" w:rsidRDefault="006F503E" w:rsidP="006F503E">
            <w:pPr>
              <w:autoSpaceDE w:val="0"/>
              <w:autoSpaceDN w:val="0"/>
              <w:adjustRightInd w:val="0"/>
              <w:spacing w:after="0" w:line="240" w:lineRule="auto"/>
              <w:rPr>
                <w:rFonts w:cstheme="minorHAnsi"/>
              </w:rPr>
            </w:pPr>
          </w:p>
        </w:tc>
        <w:tc>
          <w:tcPr>
            <w:tcW w:w="2559" w:type="dxa"/>
          </w:tcPr>
          <w:p w14:paraId="7A8269C9"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lastRenderedPageBreak/>
              <w:t xml:space="preserve">apply knowledge of root words, </w:t>
            </w:r>
            <w:proofErr w:type="gramStart"/>
            <w:r w:rsidRPr="00EC75B4">
              <w:rPr>
                <w:rFonts w:ascii="Comic Sans MS" w:hAnsi="Comic Sans MS" w:cs="Arial"/>
                <w:color w:val="000000"/>
                <w:sz w:val="16"/>
                <w:szCs w:val="16"/>
              </w:rPr>
              <w:t>prefixes</w:t>
            </w:r>
            <w:proofErr w:type="gramEnd"/>
            <w:r w:rsidRPr="00EC75B4">
              <w:rPr>
                <w:rFonts w:ascii="Comic Sans MS" w:hAnsi="Comic Sans MS" w:cs="Arial"/>
                <w:color w:val="000000"/>
                <w:sz w:val="16"/>
                <w:szCs w:val="16"/>
              </w:rPr>
              <w:t xml:space="preserve"> and suffixes (etymology and morphology) as listed in Appendix 1, both to read aloud and to understand the meaning of new words they meet in reading</w:t>
            </w:r>
          </w:p>
          <w:p w14:paraId="7821402C"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p>
          <w:p w14:paraId="2EA7D770"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read further exception words, noting the unusual correspondences between spelling and sound, and where these occur in the word. </w:t>
            </w:r>
          </w:p>
          <w:p w14:paraId="50C8A696" w14:textId="77777777" w:rsidR="006F503E" w:rsidRPr="008D5952" w:rsidRDefault="006F503E" w:rsidP="006F503E">
            <w:pPr>
              <w:pStyle w:val="NormalWeb"/>
              <w:spacing w:before="0" w:beforeAutospacing="0" w:after="150" w:afterAutospacing="0"/>
              <w:rPr>
                <w:rFonts w:asciiTheme="minorHAnsi" w:hAnsiTheme="minorHAnsi" w:cstheme="minorHAnsi"/>
                <w:color w:val="333333"/>
                <w:sz w:val="22"/>
                <w:szCs w:val="22"/>
              </w:rPr>
            </w:pPr>
          </w:p>
        </w:tc>
        <w:tc>
          <w:tcPr>
            <w:tcW w:w="2559" w:type="dxa"/>
          </w:tcPr>
          <w:p w14:paraId="3420ED8F"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Secure decoding of unfamiliar words</w:t>
            </w:r>
          </w:p>
          <w:p w14:paraId="6E464D28"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p>
          <w:p w14:paraId="1A0AD8F1"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Read for a range of purposes</w:t>
            </w:r>
          </w:p>
          <w:p w14:paraId="2D314E20"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p>
          <w:p w14:paraId="578EDA6B"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Retell some stories orally</w:t>
            </w:r>
          </w:p>
          <w:p w14:paraId="1E5E2EF0"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p>
          <w:p w14:paraId="1E3B6E87"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prepare poems and play scripts to read aloud and perform, showing understanding through intonation, tone, </w:t>
            </w:r>
            <w:proofErr w:type="gramStart"/>
            <w:r w:rsidRPr="00EC75B4">
              <w:rPr>
                <w:rFonts w:ascii="Comic Sans MS" w:hAnsi="Comic Sans MS" w:cs="Arial"/>
                <w:color w:val="000000"/>
                <w:sz w:val="16"/>
                <w:szCs w:val="16"/>
              </w:rPr>
              <w:t>volume</w:t>
            </w:r>
            <w:proofErr w:type="gramEnd"/>
            <w:r w:rsidRPr="00EC75B4">
              <w:rPr>
                <w:rFonts w:ascii="Comic Sans MS" w:hAnsi="Comic Sans MS" w:cs="Arial"/>
                <w:color w:val="000000"/>
                <w:sz w:val="16"/>
                <w:szCs w:val="16"/>
              </w:rPr>
              <w:t xml:space="preserve"> and action</w:t>
            </w:r>
          </w:p>
          <w:p w14:paraId="3CABB9C9" w14:textId="77777777" w:rsidR="006F503E" w:rsidRPr="008D5952" w:rsidRDefault="006F503E" w:rsidP="006F503E">
            <w:pPr>
              <w:pStyle w:val="NormalWeb"/>
              <w:spacing w:before="0" w:beforeAutospacing="0" w:after="150" w:afterAutospacing="0"/>
              <w:rPr>
                <w:rFonts w:asciiTheme="minorHAnsi" w:hAnsiTheme="minorHAnsi" w:cstheme="minorHAnsi"/>
                <w:color w:val="333333"/>
                <w:sz w:val="22"/>
                <w:szCs w:val="22"/>
              </w:rPr>
            </w:pPr>
          </w:p>
        </w:tc>
        <w:tc>
          <w:tcPr>
            <w:tcW w:w="2559" w:type="dxa"/>
          </w:tcPr>
          <w:p w14:paraId="571EE46E"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Pupils should be taught to: </w:t>
            </w:r>
          </w:p>
          <w:p w14:paraId="572E42C0" w14:textId="77777777" w:rsidR="006F503E" w:rsidRPr="00EC75B4" w:rsidRDefault="006F503E" w:rsidP="006F503E">
            <w:pPr>
              <w:autoSpaceDE w:val="0"/>
              <w:autoSpaceDN w:val="0"/>
              <w:adjustRightInd w:val="0"/>
              <w:spacing w:after="0" w:line="240" w:lineRule="auto"/>
              <w:rPr>
                <w:rFonts w:ascii="Comic Sans MS" w:hAnsi="Comic Sans MS" w:cs="Arial"/>
                <w:color w:val="000000"/>
                <w:sz w:val="16"/>
                <w:szCs w:val="16"/>
              </w:rPr>
            </w:pPr>
            <w:r w:rsidRPr="00EC75B4">
              <w:rPr>
                <w:rFonts w:ascii="Comic Sans MS" w:hAnsi="Comic Sans MS" w:cs="Arial"/>
                <w:color w:val="000000"/>
                <w:sz w:val="16"/>
                <w:szCs w:val="16"/>
              </w:rPr>
              <w:t xml:space="preserve">apply their growing knowledge of root words, </w:t>
            </w:r>
            <w:proofErr w:type="gramStart"/>
            <w:r w:rsidRPr="00EC75B4">
              <w:rPr>
                <w:rFonts w:ascii="Comic Sans MS" w:hAnsi="Comic Sans MS" w:cs="Arial"/>
                <w:color w:val="000000"/>
                <w:sz w:val="16"/>
                <w:szCs w:val="16"/>
              </w:rPr>
              <w:t>prefixes</w:t>
            </w:r>
            <w:proofErr w:type="gramEnd"/>
            <w:r w:rsidRPr="00EC75B4">
              <w:rPr>
                <w:rFonts w:ascii="Comic Sans MS" w:hAnsi="Comic Sans MS" w:cs="Arial"/>
                <w:color w:val="000000"/>
                <w:sz w:val="16"/>
                <w:szCs w:val="16"/>
              </w:rPr>
              <w:t xml:space="preserve"> and suffixes (morphology and etymology), as listed in Appendix 1, both to read aloud and to understand the meaning of new words that they meet. </w:t>
            </w:r>
          </w:p>
          <w:p w14:paraId="23032013" w14:textId="77777777" w:rsidR="006F503E" w:rsidRPr="008D5952" w:rsidRDefault="006F503E" w:rsidP="006F503E">
            <w:pPr>
              <w:spacing w:after="0"/>
              <w:rPr>
                <w:rFonts w:cstheme="minorHAnsi"/>
              </w:rPr>
            </w:pPr>
          </w:p>
        </w:tc>
        <w:tc>
          <w:tcPr>
            <w:tcW w:w="2559" w:type="dxa"/>
          </w:tcPr>
          <w:p w14:paraId="007A756D" w14:textId="77777777" w:rsidR="006F503E" w:rsidRPr="00EC75B4" w:rsidRDefault="006F503E" w:rsidP="006F503E">
            <w:pPr>
              <w:pStyle w:val="Default"/>
              <w:rPr>
                <w:rFonts w:ascii="Comic Sans MS" w:hAnsi="Comic Sans MS"/>
                <w:sz w:val="16"/>
                <w:szCs w:val="16"/>
              </w:rPr>
            </w:pPr>
            <w:r w:rsidRPr="00EC75B4">
              <w:rPr>
                <w:rFonts w:ascii="Comic Sans MS" w:hAnsi="Comic Sans MS"/>
                <w:sz w:val="16"/>
                <w:szCs w:val="16"/>
              </w:rPr>
              <w:t>Previous objectives should have been mastered</w:t>
            </w:r>
          </w:p>
          <w:p w14:paraId="49F23A64" w14:textId="77777777" w:rsidR="006F503E" w:rsidRPr="008D5952" w:rsidRDefault="006F503E" w:rsidP="006F503E">
            <w:pPr>
              <w:pStyle w:val="NormalWeb"/>
              <w:spacing w:before="0" w:beforeAutospacing="0" w:after="150" w:afterAutospacing="0"/>
              <w:rPr>
                <w:rFonts w:asciiTheme="minorHAnsi" w:hAnsiTheme="minorHAnsi" w:cstheme="minorHAnsi"/>
                <w:color w:val="333333"/>
                <w:sz w:val="22"/>
                <w:szCs w:val="22"/>
              </w:rPr>
            </w:pPr>
          </w:p>
        </w:tc>
      </w:tr>
    </w:tbl>
    <w:p w14:paraId="65389B64" w14:textId="77777777" w:rsidR="00096FDF" w:rsidRDefault="00096FDF"/>
    <w:tbl>
      <w:tblPr>
        <w:tblStyle w:val="TableGrid"/>
        <w:tblW w:w="0" w:type="auto"/>
        <w:tblLook w:val="04A0" w:firstRow="1" w:lastRow="0" w:firstColumn="1" w:lastColumn="0" w:noHBand="0" w:noVBand="1"/>
      </w:tblPr>
      <w:tblGrid>
        <w:gridCol w:w="2559"/>
        <w:gridCol w:w="2559"/>
        <w:gridCol w:w="2559"/>
        <w:gridCol w:w="2559"/>
        <w:gridCol w:w="2559"/>
        <w:gridCol w:w="2559"/>
      </w:tblGrid>
      <w:tr w:rsidR="00096FDF" w14:paraId="4610352F" w14:textId="77777777" w:rsidTr="00837A13">
        <w:tc>
          <w:tcPr>
            <w:tcW w:w="2559" w:type="dxa"/>
          </w:tcPr>
          <w:p w14:paraId="47AE36C6" w14:textId="77777777" w:rsidR="00096FDF" w:rsidRDefault="00096FDF" w:rsidP="00096FDF">
            <w:pPr>
              <w:pStyle w:val="NormalWeb"/>
              <w:spacing w:before="0" w:beforeAutospacing="0" w:after="0" w:afterAutospacing="0"/>
              <w:jc w:val="center"/>
              <w:rPr>
                <w:rFonts w:asciiTheme="minorHAnsi" w:hAnsiTheme="minorHAnsi" w:cstheme="minorHAnsi"/>
                <w:b/>
                <w:color w:val="333333"/>
                <w:szCs w:val="21"/>
              </w:rPr>
            </w:pPr>
            <w:r>
              <w:rPr>
                <w:rFonts w:asciiTheme="minorHAnsi" w:hAnsiTheme="minorHAnsi" w:cstheme="minorHAnsi"/>
                <w:b/>
                <w:color w:val="333333"/>
                <w:szCs w:val="21"/>
              </w:rPr>
              <w:t>Context</w:t>
            </w:r>
          </w:p>
          <w:p w14:paraId="017835E8" w14:textId="77777777" w:rsidR="00096FDF" w:rsidRPr="003E5FC5" w:rsidRDefault="00096FDF" w:rsidP="00096FDF">
            <w:pPr>
              <w:pStyle w:val="NormalWeb"/>
              <w:spacing w:before="0" w:beforeAutospacing="0" w:after="0" w:afterAutospacing="0"/>
              <w:jc w:val="center"/>
              <w:rPr>
                <w:rFonts w:asciiTheme="minorHAnsi" w:hAnsiTheme="minorHAnsi" w:cstheme="minorHAnsi"/>
                <w:b/>
                <w:color w:val="333333"/>
                <w:sz w:val="21"/>
                <w:szCs w:val="21"/>
              </w:rPr>
            </w:pPr>
            <w:r w:rsidRPr="005D1FAB">
              <w:rPr>
                <w:rFonts w:asciiTheme="minorHAnsi" w:hAnsiTheme="minorHAnsi" w:cstheme="minorHAnsi"/>
                <w:b/>
                <w:color w:val="333333"/>
                <w:szCs w:val="21"/>
              </w:rPr>
              <w:t>Topics of Study</w:t>
            </w:r>
          </w:p>
        </w:tc>
        <w:tc>
          <w:tcPr>
            <w:tcW w:w="2559" w:type="dxa"/>
          </w:tcPr>
          <w:p w14:paraId="7BB8AEF0" w14:textId="77777777" w:rsidR="00096FDF" w:rsidRDefault="00096FDF" w:rsidP="00096FDF">
            <w:pPr>
              <w:pStyle w:val="NormalWeb"/>
              <w:spacing w:before="0" w:beforeAutospacing="0" w:after="150" w:afterAutospacing="0"/>
              <w:rPr>
                <w:rFonts w:asciiTheme="minorHAnsi" w:hAnsiTheme="minorHAnsi" w:cstheme="minorHAnsi"/>
                <w:color w:val="333333"/>
                <w:sz w:val="21"/>
                <w:szCs w:val="21"/>
              </w:rPr>
            </w:pPr>
          </w:p>
        </w:tc>
        <w:tc>
          <w:tcPr>
            <w:tcW w:w="2559" w:type="dxa"/>
          </w:tcPr>
          <w:p w14:paraId="771C2D17" w14:textId="77777777" w:rsidR="00096FDF" w:rsidRDefault="00096FDF" w:rsidP="00096FDF">
            <w:pPr>
              <w:pStyle w:val="NormalWeb"/>
              <w:spacing w:before="0" w:beforeAutospacing="0" w:after="150" w:afterAutospacing="0"/>
              <w:rPr>
                <w:rFonts w:asciiTheme="minorHAnsi" w:hAnsiTheme="minorHAnsi" w:cstheme="minorHAnsi"/>
                <w:color w:val="333333"/>
                <w:sz w:val="21"/>
                <w:szCs w:val="21"/>
              </w:rPr>
            </w:pPr>
          </w:p>
        </w:tc>
        <w:tc>
          <w:tcPr>
            <w:tcW w:w="2559" w:type="dxa"/>
          </w:tcPr>
          <w:p w14:paraId="0EFAB322" w14:textId="77777777" w:rsidR="00096FDF" w:rsidRDefault="00096FDF" w:rsidP="00096FDF">
            <w:pPr>
              <w:pStyle w:val="NormalWeb"/>
              <w:spacing w:before="0" w:beforeAutospacing="0" w:after="150" w:afterAutospacing="0"/>
              <w:rPr>
                <w:rFonts w:asciiTheme="minorHAnsi" w:hAnsiTheme="minorHAnsi" w:cstheme="minorHAnsi"/>
                <w:color w:val="333333"/>
                <w:sz w:val="21"/>
                <w:szCs w:val="21"/>
              </w:rPr>
            </w:pPr>
          </w:p>
        </w:tc>
        <w:tc>
          <w:tcPr>
            <w:tcW w:w="2559" w:type="dxa"/>
          </w:tcPr>
          <w:p w14:paraId="42B6E8DB" w14:textId="77777777" w:rsidR="00096FDF" w:rsidRDefault="00096FDF" w:rsidP="00096FDF">
            <w:pPr>
              <w:pStyle w:val="NormalWeb"/>
              <w:spacing w:before="0" w:beforeAutospacing="0" w:after="150" w:afterAutospacing="0"/>
              <w:rPr>
                <w:rFonts w:asciiTheme="minorHAnsi" w:hAnsiTheme="minorHAnsi" w:cstheme="minorHAnsi"/>
                <w:color w:val="333333"/>
                <w:sz w:val="21"/>
                <w:szCs w:val="21"/>
              </w:rPr>
            </w:pPr>
          </w:p>
        </w:tc>
        <w:tc>
          <w:tcPr>
            <w:tcW w:w="2559" w:type="dxa"/>
          </w:tcPr>
          <w:p w14:paraId="7E0FFAAA" w14:textId="77777777" w:rsidR="00096FDF" w:rsidRDefault="00096FDF" w:rsidP="00096FDF">
            <w:pPr>
              <w:pStyle w:val="NormalWeb"/>
              <w:spacing w:before="0" w:beforeAutospacing="0" w:after="150" w:afterAutospacing="0"/>
              <w:rPr>
                <w:rFonts w:asciiTheme="minorHAnsi" w:hAnsiTheme="minorHAnsi" w:cstheme="minorHAnsi"/>
                <w:color w:val="333333"/>
                <w:sz w:val="21"/>
                <w:szCs w:val="21"/>
              </w:rPr>
            </w:pPr>
          </w:p>
        </w:tc>
      </w:tr>
      <w:tr w:rsidR="00096FDF" w14:paraId="677068DA" w14:textId="77777777" w:rsidTr="005D1FAB">
        <w:tc>
          <w:tcPr>
            <w:tcW w:w="2559" w:type="dxa"/>
            <w:shd w:val="clear" w:color="auto" w:fill="D6E3BC" w:themeFill="accent3" w:themeFillTint="66"/>
            <w:vAlign w:val="center"/>
          </w:tcPr>
          <w:p w14:paraId="76D5156D" w14:textId="77777777" w:rsidR="00096FDF" w:rsidRPr="005D1FAB" w:rsidRDefault="00096FDF" w:rsidP="00096FDF">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Autumn</w:t>
            </w:r>
          </w:p>
        </w:tc>
        <w:tc>
          <w:tcPr>
            <w:tcW w:w="2559" w:type="dxa"/>
          </w:tcPr>
          <w:p w14:paraId="67A3F021" w14:textId="77777777" w:rsidR="00096FDF" w:rsidRDefault="00096FDF" w:rsidP="00096FDF">
            <w:pPr>
              <w:pStyle w:val="NormalWeb"/>
              <w:spacing w:before="0" w:beforeAutospacing="0" w:after="0" w:afterAutospacing="0"/>
              <w:rPr>
                <w:rFonts w:asciiTheme="minorHAnsi" w:hAnsiTheme="minorHAnsi" w:cstheme="minorHAnsi"/>
                <w:color w:val="333333"/>
                <w:sz w:val="21"/>
                <w:szCs w:val="21"/>
              </w:rPr>
            </w:pPr>
          </w:p>
        </w:tc>
        <w:tc>
          <w:tcPr>
            <w:tcW w:w="2559" w:type="dxa"/>
          </w:tcPr>
          <w:p w14:paraId="545C41D4" w14:textId="122447F1" w:rsidR="00D43B07" w:rsidRPr="00106A6E" w:rsidRDefault="00D43B07" w:rsidP="00096FDF">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The Owl who was Afraid of the Dark </w:t>
            </w:r>
          </w:p>
          <w:p w14:paraId="14E8A146" w14:textId="3B7FC12A" w:rsidR="00D43B07" w:rsidRDefault="00D43B07" w:rsidP="00096FDF">
            <w:pPr>
              <w:pStyle w:val="NormalWeb"/>
              <w:spacing w:before="0" w:beforeAutospacing="0" w:after="0" w:afterAutospacing="0"/>
              <w:rPr>
                <w:rFonts w:asciiTheme="minorHAnsi" w:hAnsiTheme="minorHAnsi" w:cstheme="minorHAnsi"/>
                <w:color w:val="333333"/>
                <w:sz w:val="21"/>
                <w:szCs w:val="21"/>
              </w:rPr>
            </w:pPr>
          </w:p>
          <w:p w14:paraId="2F222DB8" w14:textId="6269784F" w:rsidR="00D43B07" w:rsidRDefault="00D43B07" w:rsidP="00096FDF">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r w:rsidR="00106A6E">
              <w:rPr>
                <w:rFonts w:asciiTheme="minorHAnsi" w:hAnsiTheme="minorHAnsi" w:cstheme="minorHAnsi"/>
                <w:color w:val="333333"/>
                <w:sz w:val="21"/>
                <w:szCs w:val="21"/>
              </w:rPr>
              <w:t xml:space="preserve">(Vile Victorians) </w:t>
            </w:r>
          </w:p>
          <w:p w14:paraId="1A1C1DD7" w14:textId="77777777" w:rsidR="00D43B07" w:rsidRDefault="00D43B07" w:rsidP="00096FDF">
            <w:pPr>
              <w:pStyle w:val="NormalWeb"/>
              <w:spacing w:before="0" w:beforeAutospacing="0" w:after="0" w:afterAutospacing="0"/>
              <w:rPr>
                <w:rFonts w:asciiTheme="minorHAnsi" w:hAnsiTheme="minorHAnsi" w:cstheme="minorHAnsi"/>
                <w:color w:val="333333"/>
                <w:sz w:val="21"/>
                <w:szCs w:val="21"/>
              </w:rPr>
            </w:pPr>
          </w:p>
          <w:p w14:paraId="34871464" w14:textId="77777777" w:rsidR="00D43B07" w:rsidRDefault="00D43B07" w:rsidP="00096FDF">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1584FE62" w14:textId="77777777" w:rsidR="00D43B07" w:rsidRPr="00D43B07" w:rsidRDefault="00D43B07" w:rsidP="00D43B07">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0FC4A134" w14:textId="77777777" w:rsidR="00D43B07" w:rsidRDefault="00D43B07" w:rsidP="00D43B07">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011B89C6" w14:textId="6B0090EC" w:rsidR="00D43B07" w:rsidRPr="00D43B07" w:rsidRDefault="00D43B07" w:rsidP="00D43B07">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722EA88D" w14:textId="77777777" w:rsidR="00D43B07" w:rsidRDefault="00D43B07" w:rsidP="00D43B07">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174013CF" w14:textId="075A0513" w:rsidR="00D43B07" w:rsidRDefault="00D43B07" w:rsidP="00D43B07">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story from another culture </w:t>
            </w:r>
          </w:p>
        </w:tc>
        <w:tc>
          <w:tcPr>
            <w:tcW w:w="2559" w:type="dxa"/>
          </w:tcPr>
          <w:p w14:paraId="0125F818" w14:textId="77777777" w:rsidR="00106A6E" w:rsidRPr="00106A6E" w:rsidRDefault="00106A6E" w:rsidP="00106A6E">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Max and the Millions </w:t>
            </w:r>
          </w:p>
          <w:p w14:paraId="6834DD05" w14:textId="77777777" w:rsidR="00096FDF" w:rsidRDefault="00096FDF" w:rsidP="00096FDF">
            <w:pPr>
              <w:pStyle w:val="NormalWeb"/>
              <w:spacing w:before="0" w:beforeAutospacing="0" w:after="0" w:afterAutospacing="0"/>
              <w:rPr>
                <w:rFonts w:asciiTheme="minorHAnsi" w:hAnsiTheme="minorHAnsi" w:cstheme="minorHAnsi"/>
                <w:color w:val="333333"/>
                <w:sz w:val="21"/>
                <w:szCs w:val="21"/>
              </w:rPr>
            </w:pPr>
          </w:p>
          <w:p w14:paraId="314E837F" w14:textId="77777777" w:rsidR="00106A6E" w:rsidRDefault="00106A6E" w:rsidP="00096FDF">
            <w:pPr>
              <w:pStyle w:val="NormalWeb"/>
              <w:spacing w:before="0" w:beforeAutospacing="0" w:after="0" w:afterAutospacing="0"/>
              <w:rPr>
                <w:rFonts w:asciiTheme="minorHAnsi" w:hAnsiTheme="minorHAnsi" w:cstheme="minorHAnsi"/>
                <w:color w:val="333333"/>
                <w:sz w:val="21"/>
                <w:szCs w:val="21"/>
              </w:rPr>
            </w:pPr>
          </w:p>
          <w:p w14:paraId="2C1760DA" w14:textId="77777777" w:rsidR="00106A6E" w:rsidRDefault="00106A6E" w:rsidP="00106A6E">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32D32E34" w14:textId="77777777" w:rsidR="00106A6E" w:rsidRDefault="00106A6E" w:rsidP="00096FDF">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(Horrible Histories Romans)</w:t>
            </w:r>
          </w:p>
          <w:p w14:paraId="20AF38AF" w14:textId="77777777" w:rsidR="00106A6E" w:rsidRDefault="00106A6E" w:rsidP="00096FDF">
            <w:pPr>
              <w:pStyle w:val="NormalWeb"/>
              <w:spacing w:before="0" w:beforeAutospacing="0" w:after="0" w:afterAutospacing="0"/>
              <w:rPr>
                <w:rFonts w:asciiTheme="minorHAnsi" w:hAnsiTheme="minorHAnsi" w:cstheme="minorHAnsi"/>
                <w:color w:val="333333"/>
                <w:sz w:val="21"/>
                <w:szCs w:val="21"/>
              </w:rPr>
            </w:pPr>
          </w:p>
          <w:p w14:paraId="7D1E487E" w14:textId="77777777" w:rsidR="00106A6E" w:rsidRDefault="00106A6E" w:rsidP="00106A6E">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0DD00F73" w14:textId="77777777" w:rsidR="00106A6E" w:rsidRPr="00D43B07" w:rsidRDefault="00106A6E" w:rsidP="00106A6E">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01ED640E" w14:textId="77777777"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0B24262F" w14:textId="77777777" w:rsidR="00106A6E" w:rsidRPr="00D43B07"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04D99C4B" w14:textId="77777777"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10449C4E" w14:textId="2B4D8ABB"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story from another culture </w:t>
            </w:r>
          </w:p>
        </w:tc>
        <w:tc>
          <w:tcPr>
            <w:tcW w:w="2559" w:type="dxa"/>
          </w:tcPr>
          <w:p w14:paraId="3708CE45" w14:textId="709C034F"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Pr>
                <w:rFonts w:asciiTheme="minorHAnsi" w:hAnsiTheme="minorHAnsi" w:cstheme="minorHAnsi"/>
                <w:b/>
                <w:color w:val="333333"/>
                <w:sz w:val="21"/>
                <w:szCs w:val="21"/>
              </w:rPr>
              <w:t>Holes</w:t>
            </w:r>
          </w:p>
          <w:p w14:paraId="4907031F" w14:textId="2F9B8258"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 </w:t>
            </w:r>
          </w:p>
          <w:p w14:paraId="2D0F9162"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49491D44"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14F48A2E"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0465BD56"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4E1D4FAD"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55868BF8"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25B4870E"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19ADF563" w14:textId="415895DB"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fable</w:t>
            </w:r>
          </w:p>
          <w:p w14:paraId="7E79C8A6" w14:textId="6ABB567B"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poetry</w:t>
            </w:r>
          </w:p>
          <w:p w14:paraId="332D2757" w14:textId="2731A80D" w:rsidR="00106A6E" w:rsidRDefault="00106A6E" w:rsidP="00814BD4">
            <w:pPr>
              <w:pStyle w:val="NormalWeb"/>
              <w:spacing w:before="0" w:beforeAutospacing="0" w:after="0" w:afterAutospacing="0"/>
              <w:ind w:left="360"/>
              <w:rPr>
                <w:rFonts w:asciiTheme="minorHAnsi" w:hAnsiTheme="minorHAnsi" w:cstheme="minorHAnsi"/>
                <w:color w:val="333333"/>
                <w:sz w:val="21"/>
                <w:szCs w:val="21"/>
              </w:rPr>
            </w:pPr>
          </w:p>
        </w:tc>
        <w:tc>
          <w:tcPr>
            <w:tcW w:w="2559" w:type="dxa"/>
          </w:tcPr>
          <w:p w14:paraId="457CE582" w14:textId="77777777" w:rsidR="00096FDF" w:rsidRPr="00106A6E" w:rsidRDefault="00106A6E" w:rsidP="00096FDF">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The Explorer </w:t>
            </w:r>
          </w:p>
          <w:p w14:paraId="5F704826" w14:textId="77777777" w:rsidR="00106A6E" w:rsidRDefault="00106A6E" w:rsidP="00096FDF">
            <w:pPr>
              <w:pStyle w:val="NormalWeb"/>
              <w:spacing w:before="0" w:beforeAutospacing="0" w:after="0" w:afterAutospacing="0"/>
              <w:rPr>
                <w:rFonts w:asciiTheme="minorHAnsi" w:hAnsiTheme="minorHAnsi" w:cstheme="minorHAnsi"/>
                <w:color w:val="333333"/>
                <w:sz w:val="21"/>
                <w:szCs w:val="21"/>
              </w:rPr>
            </w:pPr>
          </w:p>
          <w:p w14:paraId="718CB896" w14:textId="77777777" w:rsidR="00106A6E" w:rsidRDefault="00106A6E" w:rsidP="00106A6E">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3E924A14" w14:textId="16625D9D" w:rsidR="00106A6E" w:rsidRDefault="00106A6E" w:rsidP="00106A6E">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(Mayans) </w:t>
            </w:r>
          </w:p>
          <w:p w14:paraId="0D30B736" w14:textId="77777777" w:rsidR="00106A6E" w:rsidRDefault="00106A6E" w:rsidP="00106A6E">
            <w:pPr>
              <w:pStyle w:val="NormalWeb"/>
              <w:spacing w:before="0" w:beforeAutospacing="0" w:after="0" w:afterAutospacing="0"/>
              <w:rPr>
                <w:rFonts w:asciiTheme="minorHAnsi" w:hAnsiTheme="minorHAnsi" w:cstheme="minorHAnsi"/>
                <w:color w:val="333333"/>
                <w:sz w:val="21"/>
                <w:szCs w:val="21"/>
              </w:rPr>
            </w:pPr>
          </w:p>
          <w:p w14:paraId="20F15335" w14:textId="77777777" w:rsidR="00106A6E" w:rsidRDefault="00106A6E" w:rsidP="00106A6E">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6511E1C2" w14:textId="77777777" w:rsidR="00106A6E" w:rsidRPr="00D43B07" w:rsidRDefault="00106A6E" w:rsidP="00106A6E">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7A0EB095" w14:textId="77777777"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20992D8E" w14:textId="77777777" w:rsidR="00106A6E" w:rsidRPr="00D43B07"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2F7569F1" w14:textId="77777777"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664B07A0" w14:textId="466E15B9" w:rsidR="00106A6E" w:rsidRDefault="00106A6E" w:rsidP="00106A6E">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story from another culture</w:t>
            </w:r>
          </w:p>
        </w:tc>
      </w:tr>
      <w:tr w:rsidR="00814BD4" w14:paraId="420B5A84" w14:textId="77777777" w:rsidTr="005D1FAB">
        <w:tc>
          <w:tcPr>
            <w:tcW w:w="2559" w:type="dxa"/>
            <w:shd w:val="clear" w:color="auto" w:fill="D6E3BC" w:themeFill="accent3" w:themeFillTint="66"/>
            <w:vAlign w:val="center"/>
          </w:tcPr>
          <w:p w14:paraId="5E736A54" w14:textId="77777777" w:rsidR="00814BD4" w:rsidRPr="005D1FAB" w:rsidRDefault="00814BD4" w:rsidP="00814BD4">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Spring</w:t>
            </w:r>
          </w:p>
        </w:tc>
        <w:tc>
          <w:tcPr>
            <w:tcW w:w="2559" w:type="dxa"/>
          </w:tcPr>
          <w:p w14:paraId="0CC31161"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0E8209AA"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Fantastic Mr Fox </w:t>
            </w:r>
          </w:p>
          <w:p w14:paraId="768A7A7C" w14:textId="3989F064"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2926B4A8"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7BD80437"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5F943C8C"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54E3A857"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3CBDF782"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7C1C2BC6" w14:textId="49911EAE"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07DEE6BE"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fable</w:t>
            </w:r>
          </w:p>
          <w:p w14:paraId="5F52D5BF" w14:textId="77777777" w:rsidR="00814BD4" w:rsidRPr="00D43B07" w:rsidRDefault="00814BD4" w:rsidP="00814BD4">
            <w:pPr>
              <w:pStyle w:val="NormalWeb"/>
              <w:spacing w:before="0" w:beforeAutospacing="0" w:after="0" w:afterAutospacing="0"/>
              <w:rPr>
                <w:rFonts w:asciiTheme="minorHAnsi" w:hAnsiTheme="minorHAnsi" w:cstheme="minorHAnsi"/>
                <w:color w:val="333333"/>
                <w:sz w:val="21"/>
                <w:szCs w:val="21"/>
              </w:rPr>
            </w:pPr>
          </w:p>
          <w:p w14:paraId="327E6931" w14:textId="2DA9AD68"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4B44BCBA"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lastRenderedPageBreak/>
              <w:t>Charlie and the Chocolate Factory</w:t>
            </w:r>
          </w:p>
          <w:p w14:paraId="21B0ECD8"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1B7AD01F"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3FA3A73B"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04535921"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0C8F0089"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65144E6D"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57119073"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57DF7859"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lastRenderedPageBreak/>
              <w:t>A fable</w:t>
            </w:r>
          </w:p>
          <w:p w14:paraId="3696440F" w14:textId="587FF33F"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6B548CAC"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lastRenderedPageBreak/>
              <w:t xml:space="preserve">Cosmic </w:t>
            </w:r>
          </w:p>
          <w:p w14:paraId="25A5A157"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5E2B4E03"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(Linked to Science Space topic) </w:t>
            </w:r>
          </w:p>
          <w:p w14:paraId="3E5CA6E7"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037BAF48"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3B001BF2"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0E3CF500"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538FAB8F"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49B56D62"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503219AC"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lastRenderedPageBreak/>
              <w:t>Excerpt from a classic story</w:t>
            </w:r>
          </w:p>
          <w:p w14:paraId="2D0FC9DB"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fable</w:t>
            </w:r>
          </w:p>
          <w:p w14:paraId="51BF9F63"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poetry</w:t>
            </w:r>
          </w:p>
          <w:p w14:paraId="3DBDC353" w14:textId="1070EE8D"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791DF25C" w14:textId="77777777" w:rsidR="00814BD4"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lastRenderedPageBreak/>
              <w:t xml:space="preserve">Goodnight Mr Tom </w:t>
            </w:r>
          </w:p>
          <w:p w14:paraId="30BA6940" w14:textId="77777777" w:rsidR="00814BD4" w:rsidRDefault="00814BD4" w:rsidP="00814BD4">
            <w:pPr>
              <w:pStyle w:val="NormalWeb"/>
              <w:spacing w:before="0" w:beforeAutospacing="0" w:after="0" w:afterAutospacing="0"/>
              <w:rPr>
                <w:rFonts w:asciiTheme="minorHAnsi" w:hAnsiTheme="minorHAnsi" w:cstheme="minorHAnsi"/>
                <w:b/>
                <w:color w:val="333333"/>
                <w:sz w:val="21"/>
                <w:szCs w:val="21"/>
              </w:rPr>
            </w:pPr>
          </w:p>
          <w:p w14:paraId="4F31045C"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sidRPr="00106A6E">
              <w:rPr>
                <w:rFonts w:asciiTheme="minorHAnsi" w:hAnsiTheme="minorHAnsi" w:cstheme="minorHAnsi"/>
                <w:color w:val="333333"/>
                <w:sz w:val="21"/>
                <w:szCs w:val="21"/>
              </w:rPr>
              <w:t xml:space="preserve">(Linked to History topic) </w:t>
            </w:r>
          </w:p>
          <w:p w14:paraId="42A268C9"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6B9AC773"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w:t>
            </w:r>
          </w:p>
          <w:p w14:paraId="2BE27E37"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2B10CC23"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3E74317B"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0A9B2290"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7C89B0D8"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lastRenderedPageBreak/>
              <w:t>Excerpt from a classic story</w:t>
            </w:r>
          </w:p>
          <w:p w14:paraId="49525A0F" w14:textId="2B2ACCB5"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fable</w:t>
            </w:r>
          </w:p>
          <w:p w14:paraId="23FBF454" w14:textId="60F75F82"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poetry</w:t>
            </w:r>
          </w:p>
          <w:p w14:paraId="33FB12C2" w14:textId="26811F81" w:rsidR="00814BD4" w:rsidRPr="00106A6E" w:rsidRDefault="00814BD4" w:rsidP="00814BD4">
            <w:pPr>
              <w:pStyle w:val="NormalWeb"/>
              <w:spacing w:before="0" w:beforeAutospacing="0" w:after="0" w:afterAutospacing="0"/>
              <w:rPr>
                <w:rFonts w:asciiTheme="minorHAnsi" w:hAnsiTheme="minorHAnsi" w:cstheme="minorHAnsi"/>
                <w:color w:val="333333"/>
                <w:sz w:val="21"/>
                <w:szCs w:val="21"/>
              </w:rPr>
            </w:pPr>
          </w:p>
        </w:tc>
      </w:tr>
      <w:tr w:rsidR="00814BD4" w14:paraId="282C46BB" w14:textId="77777777" w:rsidTr="005D1FAB">
        <w:tc>
          <w:tcPr>
            <w:tcW w:w="2559" w:type="dxa"/>
            <w:shd w:val="clear" w:color="auto" w:fill="D6E3BC" w:themeFill="accent3" w:themeFillTint="66"/>
            <w:vAlign w:val="center"/>
          </w:tcPr>
          <w:p w14:paraId="489C6314" w14:textId="77777777" w:rsidR="00814BD4" w:rsidRPr="005D1FAB" w:rsidRDefault="00814BD4" w:rsidP="00814BD4">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lastRenderedPageBreak/>
              <w:t>Summer</w:t>
            </w:r>
          </w:p>
        </w:tc>
        <w:tc>
          <w:tcPr>
            <w:tcW w:w="2559" w:type="dxa"/>
          </w:tcPr>
          <w:p w14:paraId="3291CA09"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7B107EAD"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Mr </w:t>
            </w:r>
            <w:proofErr w:type="spellStart"/>
            <w:r w:rsidRPr="00106A6E">
              <w:rPr>
                <w:rFonts w:asciiTheme="minorHAnsi" w:hAnsiTheme="minorHAnsi" w:cstheme="minorHAnsi"/>
                <w:b/>
                <w:color w:val="333333"/>
                <w:sz w:val="21"/>
                <w:szCs w:val="21"/>
              </w:rPr>
              <w:t>Majeika</w:t>
            </w:r>
            <w:proofErr w:type="spellEnd"/>
            <w:r w:rsidRPr="00106A6E">
              <w:rPr>
                <w:rFonts w:asciiTheme="minorHAnsi" w:hAnsiTheme="minorHAnsi" w:cstheme="minorHAnsi"/>
                <w:b/>
                <w:color w:val="333333"/>
                <w:sz w:val="21"/>
                <w:szCs w:val="21"/>
              </w:rPr>
              <w:t xml:space="preserve"> and the Ghost Train </w:t>
            </w:r>
          </w:p>
          <w:p w14:paraId="2890DB29"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0B6B28F1" w14:textId="5B6B78DB"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(Linked to Geography topic) </w:t>
            </w:r>
          </w:p>
          <w:p w14:paraId="76ADFA60"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13E5995B"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6A38E922"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2454BC95" w14:textId="0D46BF26"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6E1FCA27" w14:textId="24AA528B"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myth or legend</w:t>
            </w:r>
          </w:p>
          <w:p w14:paraId="05ADD6CB" w14:textId="20FF8D31"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06D84CD2" w14:textId="6A8C0329"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poetry</w:t>
            </w:r>
          </w:p>
          <w:p w14:paraId="1E0097F5" w14:textId="5FC85578"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05A80A9B"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The Firework Maker’s Daughter </w:t>
            </w:r>
          </w:p>
          <w:p w14:paraId="43BA980D"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686810D9" w14:textId="67A132D3"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One week of reading to be from a non-fiction text (Linked to Geography topic- tourism) </w:t>
            </w:r>
          </w:p>
          <w:p w14:paraId="39D5B535"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56958CC4"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4246253A"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180EFCBC"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120289E6"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myth or legend</w:t>
            </w:r>
          </w:p>
          <w:p w14:paraId="0670E89E" w14:textId="186225A9"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084B7374" w14:textId="57F2EDAC"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poetry</w:t>
            </w:r>
          </w:p>
          <w:p w14:paraId="17D25FEF" w14:textId="588D251D"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3F528815" w14:textId="77777777" w:rsidR="00814BD4" w:rsidRPr="00106A6E" w:rsidRDefault="00814BD4" w:rsidP="00814BD4">
            <w:pPr>
              <w:pStyle w:val="NormalWeb"/>
              <w:spacing w:before="0" w:beforeAutospacing="0" w:after="0" w:afterAutospacing="0"/>
              <w:rPr>
                <w:rFonts w:asciiTheme="minorHAnsi" w:hAnsiTheme="minorHAnsi" w:cstheme="minorHAnsi"/>
                <w:b/>
                <w:color w:val="333333"/>
                <w:sz w:val="21"/>
                <w:szCs w:val="21"/>
              </w:rPr>
            </w:pPr>
            <w:r w:rsidRPr="00106A6E">
              <w:rPr>
                <w:rFonts w:asciiTheme="minorHAnsi" w:hAnsiTheme="minorHAnsi" w:cstheme="minorHAnsi"/>
                <w:b/>
                <w:color w:val="333333"/>
                <w:sz w:val="21"/>
                <w:szCs w:val="21"/>
              </w:rPr>
              <w:t xml:space="preserve">Percy Jackson and the Lightning Thief </w:t>
            </w:r>
          </w:p>
          <w:p w14:paraId="5C3B75C7"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70223F90"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(Linked to History) </w:t>
            </w:r>
          </w:p>
          <w:p w14:paraId="6CED6335"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p w14:paraId="6A03D7AC"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Cold texts to include: </w:t>
            </w:r>
          </w:p>
          <w:p w14:paraId="3075BF39"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b/>
                <w:color w:val="333333"/>
                <w:sz w:val="21"/>
                <w:szCs w:val="21"/>
              </w:rPr>
            </w:pPr>
            <w:r w:rsidRPr="00D43B07">
              <w:rPr>
                <w:rFonts w:asciiTheme="minorHAnsi" w:hAnsiTheme="minorHAnsi" w:cstheme="minorHAnsi"/>
                <w:b/>
                <w:color w:val="333333"/>
                <w:sz w:val="21"/>
                <w:szCs w:val="21"/>
              </w:rPr>
              <w:t>Non-fiction</w:t>
            </w:r>
          </w:p>
          <w:p w14:paraId="3035AA1A"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Chapters from unseen books </w:t>
            </w:r>
          </w:p>
          <w:p w14:paraId="15CB6A5C" w14:textId="77777777" w:rsidR="00814BD4" w:rsidRPr="00D43B07"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sidRPr="00D43B07">
              <w:rPr>
                <w:rFonts w:asciiTheme="minorHAnsi" w:hAnsiTheme="minorHAnsi" w:cstheme="minorHAnsi"/>
                <w:color w:val="333333"/>
                <w:sz w:val="21"/>
                <w:szCs w:val="21"/>
              </w:rPr>
              <w:t>Excerpt from a classic story</w:t>
            </w:r>
          </w:p>
          <w:p w14:paraId="37BC06C4"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 xml:space="preserve">A </w:t>
            </w:r>
            <w:proofErr w:type="spellStart"/>
            <w:r>
              <w:rPr>
                <w:rFonts w:asciiTheme="minorHAnsi" w:hAnsiTheme="minorHAnsi" w:cstheme="minorHAnsi"/>
                <w:color w:val="333333"/>
                <w:sz w:val="21"/>
                <w:szCs w:val="21"/>
              </w:rPr>
              <w:t>fairytale</w:t>
            </w:r>
            <w:proofErr w:type="spellEnd"/>
            <w:r>
              <w:rPr>
                <w:rFonts w:asciiTheme="minorHAnsi" w:hAnsiTheme="minorHAnsi" w:cstheme="minorHAnsi"/>
                <w:color w:val="333333"/>
                <w:sz w:val="21"/>
                <w:szCs w:val="21"/>
              </w:rPr>
              <w:t xml:space="preserve"> </w:t>
            </w:r>
          </w:p>
          <w:p w14:paraId="435C61A6" w14:textId="77777777" w:rsidR="00814BD4" w:rsidRDefault="00814BD4" w:rsidP="00814BD4">
            <w:pPr>
              <w:pStyle w:val="NormalWeb"/>
              <w:numPr>
                <w:ilvl w:val="0"/>
                <w:numId w:val="1"/>
              </w:numPr>
              <w:spacing w:before="0" w:beforeAutospacing="0" w:after="0" w:afterAutospacing="0"/>
              <w:rPr>
                <w:rFonts w:asciiTheme="minorHAnsi" w:hAnsiTheme="minorHAnsi" w:cstheme="minorHAnsi"/>
                <w:color w:val="333333"/>
                <w:sz w:val="21"/>
                <w:szCs w:val="21"/>
              </w:rPr>
            </w:pPr>
            <w:r>
              <w:rPr>
                <w:rFonts w:asciiTheme="minorHAnsi" w:hAnsiTheme="minorHAnsi" w:cstheme="minorHAnsi"/>
                <w:color w:val="333333"/>
                <w:sz w:val="21"/>
                <w:szCs w:val="21"/>
              </w:rPr>
              <w:t>A story from another culture</w:t>
            </w:r>
          </w:p>
          <w:p w14:paraId="7CB703B3" w14:textId="77777777" w:rsidR="00814BD4" w:rsidRDefault="00814BD4" w:rsidP="00814BD4">
            <w:pPr>
              <w:pStyle w:val="NormalWeb"/>
              <w:spacing w:before="0" w:beforeAutospacing="0" w:after="0" w:afterAutospacing="0"/>
              <w:rPr>
                <w:rFonts w:asciiTheme="minorHAnsi" w:hAnsiTheme="minorHAnsi" w:cstheme="minorHAnsi"/>
                <w:color w:val="333333"/>
                <w:sz w:val="21"/>
                <w:szCs w:val="21"/>
              </w:rPr>
            </w:pPr>
          </w:p>
        </w:tc>
        <w:tc>
          <w:tcPr>
            <w:tcW w:w="2559" w:type="dxa"/>
          </w:tcPr>
          <w:p w14:paraId="1415ECDB" w14:textId="57D0B311" w:rsidR="00814BD4" w:rsidRPr="00814BD4" w:rsidRDefault="00814BD4" w:rsidP="00814BD4">
            <w:pPr>
              <w:pStyle w:val="NormalWeb"/>
              <w:spacing w:before="0" w:beforeAutospacing="0" w:after="0" w:afterAutospacing="0"/>
              <w:rPr>
                <w:rFonts w:asciiTheme="minorHAnsi" w:hAnsiTheme="minorHAnsi" w:cstheme="minorHAnsi"/>
                <w:b/>
                <w:color w:val="333333"/>
                <w:sz w:val="21"/>
                <w:szCs w:val="21"/>
              </w:rPr>
            </w:pPr>
            <w:r w:rsidRPr="00814BD4">
              <w:rPr>
                <w:rFonts w:asciiTheme="minorHAnsi" w:hAnsiTheme="minorHAnsi" w:cstheme="minorHAnsi"/>
                <w:b/>
                <w:color w:val="333333"/>
                <w:sz w:val="21"/>
                <w:szCs w:val="21"/>
              </w:rPr>
              <w:t xml:space="preserve">Anne Frank’s diary </w:t>
            </w:r>
          </w:p>
        </w:tc>
      </w:tr>
    </w:tbl>
    <w:p w14:paraId="0990A33B" w14:textId="75B068DB" w:rsidR="0092005F" w:rsidRDefault="0092005F"/>
    <w:sectPr w:rsidR="0092005F" w:rsidSect="00837A13">
      <w:pgSz w:w="16838" w:h="11906" w:orient="landscape"/>
      <w:pgMar w:top="426" w:right="737" w:bottom="73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E9370" w14:textId="77777777" w:rsidR="00B55B24" w:rsidRDefault="00B55B24" w:rsidP="009A6F2A">
      <w:pPr>
        <w:spacing w:after="0" w:line="240" w:lineRule="auto"/>
      </w:pPr>
      <w:r>
        <w:separator/>
      </w:r>
    </w:p>
  </w:endnote>
  <w:endnote w:type="continuationSeparator" w:id="0">
    <w:p w14:paraId="5CDD859D" w14:textId="77777777" w:rsidR="00B55B24" w:rsidRDefault="00B55B24" w:rsidP="009A6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47BB7" w14:textId="77777777" w:rsidR="00B55B24" w:rsidRDefault="00B55B24" w:rsidP="009A6F2A">
      <w:pPr>
        <w:spacing w:after="0" w:line="240" w:lineRule="auto"/>
      </w:pPr>
      <w:r>
        <w:separator/>
      </w:r>
    </w:p>
  </w:footnote>
  <w:footnote w:type="continuationSeparator" w:id="0">
    <w:p w14:paraId="081BEF26" w14:textId="77777777" w:rsidR="00B55B24" w:rsidRDefault="00B55B24" w:rsidP="009A6F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2578EB"/>
    <w:multiLevelType w:val="hybridMultilevel"/>
    <w:tmpl w:val="70944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8055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F2A"/>
    <w:rsid w:val="000448FF"/>
    <w:rsid w:val="00081F51"/>
    <w:rsid w:val="00096FDF"/>
    <w:rsid w:val="00106A6E"/>
    <w:rsid w:val="00161C4E"/>
    <w:rsid w:val="001D3750"/>
    <w:rsid w:val="00291858"/>
    <w:rsid w:val="002E4ECE"/>
    <w:rsid w:val="00383454"/>
    <w:rsid w:val="003B6CAA"/>
    <w:rsid w:val="003F0708"/>
    <w:rsid w:val="00467F1F"/>
    <w:rsid w:val="00506B12"/>
    <w:rsid w:val="005665C9"/>
    <w:rsid w:val="005A183C"/>
    <w:rsid w:val="005D1FAB"/>
    <w:rsid w:val="006D4F24"/>
    <w:rsid w:val="006F503E"/>
    <w:rsid w:val="00814BD4"/>
    <w:rsid w:val="00837A13"/>
    <w:rsid w:val="00861183"/>
    <w:rsid w:val="008D5952"/>
    <w:rsid w:val="0092005F"/>
    <w:rsid w:val="009A6F2A"/>
    <w:rsid w:val="00AB5757"/>
    <w:rsid w:val="00B55B24"/>
    <w:rsid w:val="00BF770D"/>
    <w:rsid w:val="00C0500B"/>
    <w:rsid w:val="00C454F3"/>
    <w:rsid w:val="00C52B24"/>
    <w:rsid w:val="00D00EE8"/>
    <w:rsid w:val="00D43B07"/>
    <w:rsid w:val="00E76E33"/>
    <w:rsid w:val="00EA07D5"/>
    <w:rsid w:val="00F10323"/>
    <w:rsid w:val="00FD2F03"/>
    <w:rsid w:val="00FD4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0F1C0A16"/>
  <w15:docId w15:val="{78064C68-5DEE-444A-9AC6-20ED47F8E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F2A"/>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6F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A6F2A"/>
    <w:rPr>
      <w:b/>
      <w:bCs/>
    </w:rPr>
  </w:style>
  <w:style w:type="table" w:styleId="TableGrid">
    <w:name w:val="Table Grid"/>
    <w:basedOn w:val="TableNormal"/>
    <w:uiPriority w:val="39"/>
    <w:rsid w:val="009A6F2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6F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F2A"/>
    <w:rPr>
      <w:lang w:val="en-GB"/>
    </w:rPr>
  </w:style>
  <w:style w:type="paragraph" w:styleId="Footer">
    <w:name w:val="footer"/>
    <w:basedOn w:val="Normal"/>
    <w:link w:val="FooterChar"/>
    <w:uiPriority w:val="99"/>
    <w:semiHidden/>
    <w:unhideWhenUsed/>
    <w:rsid w:val="009A6F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6F2A"/>
    <w:rPr>
      <w:lang w:val="en-GB"/>
    </w:rPr>
  </w:style>
  <w:style w:type="paragraph" w:styleId="BalloonText">
    <w:name w:val="Balloon Text"/>
    <w:basedOn w:val="Normal"/>
    <w:link w:val="BalloonTextChar"/>
    <w:uiPriority w:val="99"/>
    <w:semiHidden/>
    <w:unhideWhenUsed/>
    <w:rsid w:val="009A6F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F2A"/>
    <w:rPr>
      <w:rFonts w:ascii="Tahoma" w:hAnsi="Tahoma" w:cs="Tahoma"/>
      <w:sz w:val="16"/>
      <w:szCs w:val="16"/>
      <w:lang w:val="en-GB"/>
    </w:rPr>
  </w:style>
  <w:style w:type="paragraph" w:customStyle="1" w:styleId="B7A3AA4F82F84F2E8D122C3B6DBBE8C9">
    <w:name w:val="B7A3AA4F82F84F2E8D122C3B6DBBE8C9"/>
    <w:rsid w:val="009A6F2A"/>
    <w:rPr>
      <w:rFonts w:eastAsiaTheme="minorEastAsia"/>
    </w:rPr>
  </w:style>
  <w:style w:type="paragraph" w:customStyle="1" w:styleId="Default">
    <w:name w:val="Default"/>
    <w:rsid w:val="006F503E"/>
    <w:pPr>
      <w:autoSpaceDE w:val="0"/>
      <w:autoSpaceDN w:val="0"/>
      <w:adjustRightInd w:val="0"/>
      <w:spacing w:after="0" w:line="240" w:lineRule="auto"/>
    </w:pPr>
    <w:rPr>
      <w:rFonts w:ascii="Arial" w:eastAsia="Calibri" w:hAnsi="Arial" w:cs="Arial"/>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6792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1343</Words>
  <Characters>7656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Donnington Wood CE Junior School                                                                                                         “The ones who plant and the ones who water work together as a team with the same purpose.” 1 Corinthians 3:8</vt:lpstr>
    </vt:vector>
  </TitlesOfParts>
  <Company/>
  <LinksUpToDate>false</LinksUpToDate>
  <CharactersWithSpaces>8982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Donnington Wood CE Junior School                                                                                                         “The ones who plant and the ones who water work together as a team with the same purpose.” 1 Corinthians 3:8</dc:title>
  <dc:creator>Tom's Laptop</dc:creator>
  <cp:lastModifiedBy>Rawson, Jon</cp:lastModifiedBy>
  <cp:revision>2</cp:revision>
  <dcterms:created xsi:type="dcterms:W3CDTF">2022-07-20T08:26:00Z</dcterms:created>
  <dcterms:modified xsi:type="dcterms:W3CDTF">2022-07-20T08:26:00Z</dcterms:modified>
</cp:coreProperties>
</file>