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45F237" w14:textId="77777777" w:rsidR="00872869" w:rsidRPr="00255375" w:rsidRDefault="00872869" w:rsidP="002E7C75">
      <w:pPr>
        <w:jc w:val="center"/>
        <w:rPr>
          <w:rFonts w:cstheme="minorHAnsi"/>
          <w:b/>
        </w:rPr>
      </w:pPr>
      <w:r w:rsidRPr="00255375">
        <w:rPr>
          <w:rFonts w:cstheme="minorHAnsi"/>
          <w:b/>
        </w:rPr>
        <w:t>Donnington Wood CE Junior School</w:t>
      </w:r>
    </w:p>
    <w:tbl>
      <w:tblPr>
        <w:tblStyle w:val="TableGrid"/>
        <w:tblW w:w="5000" w:type="pct"/>
        <w:shd w:val="clear" w:color="auto" w:fill="CC66FF"/>
        <w:tblLook w:val="04A0" w:firstRow="1" w:lastRow="0" w:firstColumn="1" w:lastColumn="0" w:noHBand="0" w:noVBand="1"/>
      </w:tblPr>
      <w:tblGrid>
        <w:gridCol w:w="3839"/>
        <w:gridCol w:w="9028"/>
        <w:gridCol w:w="2487"/>
      </w:tblGrid>
      <w:tr w:rsidR="00872869" w:rsidRPr="00255375" w14:paraId="76BD752D" w14:textId="77777777" w:rsidTr="005D2DF2">
        <w:tc>
          <w:tcPr>
            <w:tcW w:w="1250" w:type="pct"/>
            <w:shd w:val="clear" w:color="auto" w:fill="FFFFFF" w:themeFill="background1"/>
          </w:tcPr>
          <w:p w14:paraId="456A3299" w14:textId="77777777" w:rsidR="00872869" w:rsidRPr="00255375" w:rsidRDefault="00872869" w:rsidP="005D2DF2">
            <w:pPr>
              <w:rPr>
                <w:rFonts w:cstheme="minorHAnsi"/>
              </w:rPr>
            </w:pPr>
            <w:r w:rsidRPr="00255375">
              <w:rPr>
                <w:rFonts w:cstheme="minorHAnsi"/>
                <w:noProof/>
                <w:lang w:eastAsia="en-GB"/>
              </w:rPr>
              <w:drawing>
                <wp:anchor distT="36576" distB="36576" distL="36576" distR="36576" simplePos="0" relativeHeight="251659264" behindDoc="0" locked="0" layoutInCell="1" allowOverlap="1" wp14:anchorId="199A1653" wp14:editId="47573C74">
                  <wp:simplePos x="0" y="0"/>
                  <wp:positionH relativeFrom="margin">
                    <wp:posOffset>108319</wp:posOffset>
                  </wp:positionH>
                  <wp:positionV relativeFrom="paragraph">
                    <wp:posOffset>217775</wp:posOffset>
                  </wp:positionV>
                  <wp:extent cx="1371600" cy="914400"/>
                  <wp:effectExtent l="0" t="0" r="0" b="0"/>
                  <wp:wrapNone/>
                  <wp:docPr id="10" name="Picture 10" descr="na01587_"/>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na01587_"/>
                          <pic:cNvPicPr preferRelativeResize="0">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71600" cy="91440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tc>
        <w:tc>
          <w:tcPr>
            <w:tcW w:w="2940" w:type="pct"/>
            <w:shd w:val="clear" w:color="auto" w:fill="FFFFFF" w:themeFill="background1"/>
          </w:tcPr>
          <w:p w14:paraId="1623F2EC" w14:textId="77777777" w:rsidR="00872869" w:rsidRPr="00255375" w:rsidRDefault="00872869" w:rsidP="005D2DF2">
            <w:pPr>
              <w:jc w:val="center"/>
              <w:rPr>
                <w:rFonts w:cstheme="minorHAnsi"/>
                <w:b/>
              </w:rPr>
            </w:pPr>
            <w:r w:rsidRPr="00255375">
              <w:rPr>
                <w:rFonts w:cstheme="minorHAnsi"/>
                <w:b/>
              </w:rPr>
              <w:t>Our School Vision</w:t>
            </w:r>
          </w:p>
          <w:p w14:paraId="7C2B0B51" w14:textId="77777777" w:rsidR="00872869" w:rsidRPr="00255375" w:rsidRDefault="00872869" w:rsidP="005D2DF2">
            <w:pPr>
              <w:jc w:val="center"/>
              <w:rPr>
                <w:rFonts w:cstheme="minorHAnsi"/>
              </w:rPr>
            </w:pPr>
            <w:r w:rsidRPr="00255375">
              <w:rPr>
                <w:rFonts w:cstheme="minorHAnsi"/>
              </w:rPr>
              <w:t xml:space="preserve">Our school is a community where each person is valued as a child of God. We are a Church of England school, inspired and guided by the life and teaching of Jesus. We work together to create a caring, </w:t>
            </w:r>
            <w:proofErr w:type="gramStart"/>
            <w:r w:rsidRPr="00255375">
              <w:rPr>
                <w:rFonts w:cstheme="minorHAnsi"/>
              </w:rPr>
              <w:t>friendly</w:t>
            </w:r>
            <w:proofErr w:type="gramEnd"/>
            <w:r w:rsidRPr="00255375">
              <w:rPr>
                <w:rFonts w:cstheme="minorHAnsi"/>
              </w:rPr>
              <w:t xml:space="preserve"> and safe school family, to enable the whole school community to flourish and each person reach their full God-given potential. </w:t>
            </w:r>
          </w:p>
          <w:p w14:paraId="1A5E1C7D" w14:textId="77777777" w:rsidR="00872869" w:rsidRPr="00255375" w:rsidRDefault="00872869" w:rsidP="005D2DF2">
            <w:pPr>
              <w:rPr>
                <w:rFonts w:cstheme="minorHAnsi"/>
              </w:rPr>
            </w:pPr>
          </w:p>
        </w:tc>
        <w:tc>
          <w:tcPr>
            <w:tcW w:w="810" w:type="pct"/>
            <w:vMerge w:val="restart"/>
            <w:shd w:val="clear" w:color="auto" w:fill="FFFFFF" w:themeFill="background1"/>
          </w:tcPr>
          <w:p w14:paraId="277796D7" w14:textId="77777777" w:rsidR="00872869" w:rsidRPr="00255375" w:rsidRDefault="00872869" w:rsidP="005D2DF2">
            <w:pPr>
              <w:jc w:val="center"/>
              <w:rPr>
                <w:rFonts w:cstheme="minorHAnsi"/>
                <w:b/>
              </w:rPr>
            </w:pPr>
            <w:r w:rsidRPr="00255375">
              <w:rPr>
                <w:rFonts w:cstheme="minorHAnsi"/>
                <w:b/>
              </w:rPr>
              <w:t>Our core values</w:t>
            </w:r>
          </w:p>
          <w:p w14:paraId="31E28F1F" w14:textId="77777777" w:rsidR="00872869" w:rsidRPr="00255375" w:rsidRDefault="00872869" w:rsidP="005D2DF2">
            <w:pPr>
              <w:jc w:val="center"/>
              <w:rPr>
                <w:rFonts w:cstheme="minorHAnsi"/>
              </w:rPr>
            </w:pPr>
          </w:p>
          <w:p w14:paraId="5B996A02" w14:textId="77777777" w:rsidR="00872869" w:rsidRPr="00255375" w:rsidRDefault="00872869" w:rsidP="005D2DF2">
            <w:pPr>
              <w:jc w:val="center"/>
              <w:rPr>
                <w:rFonts w:cstheme="minorHAnsi"/>
                <w:b/>
              </w:rPr>
            </w:pPr>
            <w:r w:rsidRPr="00255375">
              <w:rPr>
                <w:rFonts w:cstheme="minorHAnsi"/>
                <w:b/>
                <w:highlight w:val="green"/>
              </w:rPr>
              <w:t>friendship</w:t>
            </w:r>
          </w:p>
          <w:p w14:paraId="2784AF16" w14:textId="77777777" w:rsidR="00872869" w:rsidRPr="00255375" w:rsidRDefault="00872869" w:rsidP="005D2DF2">
            <w:pPr>
              <w:jc w:val="center"/>
              <w:rPr>
                <w:rFonts w:cstheme="minorHAnsi"/>
                <w:b/>
              </w:rPr>
            </w:pPr>
            <w:r w:rsidRPr="00255375">
              <w:rPr>
                <w:rFonts w:cstheme="minorHAnsi"/>
                <w:b/>
                <w:highlight w:val="green"/>
              </w:rPr>
              <w:t>hope</w:t>
            </w:r>
          </w:p>
          <w:p w14:paraId="283DA919" w14:textId="77777777" w:rsidR="00872869" w:rsidRPr="00255375" w:rsidRDefault="00872869" w:rsidP="005D2DF2">
            <w:pPr>
              <w:jc w:val="center"/>
              <w:rPr>
                <w:rFonts w:cstheme="minorHAnsi"/>
                <w:b/>
              </w:rPr>
            </w:pPr>
            <w:r w:rsidRPr="00255375">
              <w:rPr>
                <w:rFonts w:cstheme="minorHAnsi"/>
                <w:b/>
                <w:highlight w:val="green"/>
              </w:rPr>
              <w:t>perseverance</w:t>
            </w:r>
          </w:p>
          <w:p w14:paraId="608CF035" w14:textId="77777777" w:rsidR="00872869" w:rsidRPr="00255375" w:rsidRDefault="00872869" w:rsidP="005D2DF2">
            <w:pPr>
              <w:jc w:val="center"/>
              <w:rPr>
                <w:rFonts w:cstheme="minorHAnsi"/>
                <w:b/>
              </w:rPr>
            </w:pPr>
          </w:p>
          <w:p w14:paraId="19E81013" w14:textId="77777777" w:rsidR="00872869" w:rsidRPr="00255375" w:rsidRDefault="00872869" w:rsidP="005D2DF2">
            <w:pPr>
              <w:jc w:val="center"/>
              <w:rPr>
                <w:rFonts w:cstheme="minorHAnsi"/>
                <w:b/>
              </w:rPr>
            </w:pPr>
          </w:p>
        </w:tc>
      </w:tr>
      <w:tr w:rsidR="00872869" w:rsidRPr="00255375" w14:paraId="143A2837" w14:textId="77777777" w:rsidTr="005D2DF2">
        <w:tc>
          <w:tcPr>
            <w:tcW w:w="4190" w:type="pct"/>
            <w:gridSpan w:val="2"/>
            <w:shd w:val="clear" w:color="auto" w:fill="FFFFFF" w:themeFill="background1"/>
          </w:tcPr>
          <w:p w14:paraId="73585BA8" w14:textId="77777777" w:rsidR="002E7C75" w:rsidRDefault="00872869" w:rsidP="002E7C75">
            <w:pPr>
              <w:spacing w:after="0"/>
              <w:jc w:val="center"/>
              <w:rPr>
                <w:rFonts w:cstheme="minorHAnsi"/>
                <w:b/>
              </w:rPr>
            </w:pPr>
            <w:bookmarkStart w:id="0" w:name="_Hlk11836100"/>
            <w:r w:rsidRPr="00255375">
              <w:rPr>
                <w:rFonts w:cstheme="minorHAnsi"/>
                <w:b/>
              </w:rPr>
              <w:t>Our Motto</w:t>
            </w:r>
          </w:p>
          <w:p w14:paraId="441F9BEB" w14:textId="22856AA1" w:rsidR="00872869" w:rsidRPr="00255375" w:rsidRDefault="00872869" w:rsidP="002E7C75">
            <w:pPr>
              <w:spacing w:after="0"/>
              <w:jc w:val="center"/>
              <w:rPr>
                <w:rFonts w:cstheme="minorHAnsi"/>
              </w:rPr>
            </w:pPr>
            <w:r w:rsidRPr="00255375">
              <w:rPr>
                <w:rFonts w:cstheme="minorHAnsi"/>
              </w:rPr>
              <w:t>“</w:t>
            </w:r>
            <w:r w:rsidRPr="00255375">
              <w:rPr>
                <w:rFonts w:cstheme="minorHAnsi"/>
                <w:i/>
              </w:rPr>
              <w:t>The ones who plant and the ones who water work together as a team with the same purpose</w:t>
            </w:r>
            <w:r w:rsidRPr="00255375">
              <w:rPr>
                <w:rFonts w:cstheme="minorHAnsi"/>
              </w:rPr>
              <w:t xml:space="preserve">.”  </w:t>
            </w:r>
          </w:p>
          <w:p w14:paraId="0BAD647C" w14:textId="77777777" w:rsidR="00872869" w:rsidRPr="00255375" w:rsidRDefault="00872869" w:rsidP="002E7C75">
            <w:pPr>
              <w:spacing w:after="0"/>
              <w:jc w:val="center"/>
              <w:rPr>
                <w:rFonts w:cstheme="minorHAnsi"/>
              </w:rPr>
            </w:pPr>
            <w:r w:rsidRPr="00255375">
              <w:rPr>
                <w:rFonts w:cstheme="minorHAnsi"/>
                <w:b/>
              </w:rPr>
              <w:t>1 Corinthians 3:8</w:t>
            </w:r>
          </w:p>
          <w:p w14:paraId="15F4A1EC" w14:textId="77777777" w:rsidR="00872869" w:rsidRPr="00255375" w:rsidRDefault="00872869" w:rsidP="002E7C75">
            <w:pPr>
              <w:spacing w:after="0"/>
              <w:jc w:val="center"/>
              <w:rPr>
                <w:rFonts w:cstheme="minorHAnsi"/>
              </w:rPr>
            </w:pPr>
            <w:r w:rsidRPr="00255375">
              <w:rPr>
                <w:rFonts w:cstheme="minorHAnsi"/>
              </w:rPr>
              <w:t>We believe that with God’s help when we all work as a TEAM - Together Everyone Achieves More.</w:t>
            </w:r>
            <w:bookmarkEnd w:id="0"/>
          </w:p>
        </w:tc>
        <w:tc>
          <w:tcPr>
            <w:tcW w:w="810" w:type="pct"/>
            <w:vMerge/>
            <w:shd w:val="clear" w:color="auto" w:fill="CC66FF"/>
          </w:tcPr>
          <w:p w14:paraId="64F4890A" w14:textId="77777777" w:rsidR="00872869" w:rsidRPr="00255375" w:rsidRDefault="00872869" w:rsidP="005D2DF2">
            <w:pPr>
              <w:rPr>
                <w:rFonts w:cstheme="minorHAnsi"/>
              </w:rPr>
            </w:pPr>
          </w:p>
        </w:tc>
      </w:tr>
    </w:tbl>
    <w:p w14:paraId="162588D2" w14:textId="77777777" w:rsidR="00872869" w:rsidRPr="00255375" w:rsidRDefault="00872869" w:rsidP="00872869">
      <w:pPr>
        <w:rPr>
          <w:rFonts w:cstheme="minorHAnsi"/>
          <w:b/>
        </w:rPr>
      </w:pPr>
    </w:p>
    <w:p w14:paraId="38FE94AA" w14:textId="67DE5366" w:rsidR="00872869" w:rsidRDefault="00872869" w:rsidP="00872869">
      <w:pPr>
        <w:jc w:val="center"/>
        <w:rPr>
          <w:rFonts w:cstheme="minorHAnsi"/>
          <w:b/>
          <w:sz w:val="36"/>
          <w:szCs w:val="36"/>
          <w:u w:val="single"/>
        </w:rPr>
      </w:pPr>
      <w:r w:rsidRPr="002E7C75">
        <w:rPr>
          <w:rFonts w:cstheme="minorHAnsi"/>
          <w:b/>
          <w:sz w:val="36"/>
          <w:szCs w:val="36"/>
          <w:u w:val="single"/>
        </w:rPr>
        <w:t>Progression in Science</w:t>
      </w:r>
    </w:p>
    <w:p w14:paraId="40E47E13" w14:textId="77777777" w:rsidR="002E7C75" w:rsidRPr="00667BD5" w:rsidRDefault="002E7C75" w:rsidP="002E7C75">
      <w:pPr>
        <w:rPr>
          <w:rFonts w:cstheme="minorHAnsi"/>
          <w:b/>
          <w:sz w:val="32"/>
          <w:szCs w:val="24"/>
          <w:u w:val="single"/>
        </w:rPr>
      </w:pPr>
      <w:r w:rsidRPr="00667BD5">
        <w:rPr>
          <w:rFonts w:cstheme="minorHAnsi"/>
          <w:b/>
          <w:sz w:val="24"/>
          <w:szCs w:val="20"/>
        </w:rPr>
        <w:t>Key Concepts/Golden threads</w:t>
      </w:r>
    </w:p>
    <w:p w14:paraId="18C5687C" w14:textId="0158476F" w:rsidR="002E7C75" w:rsidRPr="00667BD5" w:rsidRDefault="002E7C75" w:rsidP="002E7C75">
      <w:pPr>
        <w:rPr>
          <w:rFonts w:cstheme="minorHAnsi"/>
          <w:b/>
          <w:u w:val="single"/>
        </w:rPr>
      </w:pPr>
      <w:r w:rsidRPr="00667BD5">
        <w:rPr>
          <w:rFonts w:cstheme="minorHAnsi"/>
          <w:shd w:val="clear" w:color="auto" w:fill="F4F4F4"/>
        </w:rPr>
        <w:t xml:space="preserve">A range of these ideas are explored through each </w:t>
      </w:r>
      <w:r>
        <w:rPr>
          <w:rFonts w:cstheme="minorHAnsi"/>
          <w:shd w:val="clear" w:color="auto" w:fill="F4F4F4"/>
        </w:rPr>
        <w:t>Science</w:t>
      </w:r>
      <w:r w:rsidRPr="00667BD5">
        <w:rPr>
          <w:rFonts w:cstheme="minorHAnsi"/>
          <w:shd w:val="clear" w:color="auto" w:fill="F4F4F4"/>
        </w:rPr>
        <w:t xml:space="preserve"> unit and provide lenses through which to consider different aspects of this area of the pupil’s personal development</w:t>
      </w:r>
    </w:p>
    <w:tbl>
      <w:tblPr>
        <w:tblStyle w:val="TableGrid"/>
        <w:tblW w:w="5000" w:type="pct"/>
        <w:tblLayout w:type="fixed"/>
        <w:tblLook w:val="04A0" w:firstRow="1" w:lastRow="0" w:firstColumn="1" w:lastColumn="0" w:noHBand="0" w:noVBand="1"/>
      </w:tblPr>
      <w:tblGrid>
        <w:gridCol w:w="2700"/>
        <w:gridCol w:w="2024"/>
        <w:gridCol w:w="2014"/>
        <w:gridCol w:w="2033"/>
        <w:gridCol w:w="1885"/>
        <w:gridCol w:w="2297"/>
        <w:gridCol w:w="2401"/>
      </w:tblGrid>
      <w:tr w:rsidR="00C332B7" w:rsidRPr="00667BD5" w14:paraId="30E11690" w14:textId="77777777" w:rsidTr="00FD33EE">
        <w:tc>
          <w:tcPr>
            <w:tcW w:w="879" w:type="pct"/>
          </w:tcPr>
          <w:p w14:paraId="68461EC2" w14:textId="50753BBD" w:rsidR="00C332B7" w:rsidRPr="00C332B7" w:rsidRDefault="00C332B7" w:rsidP="00C332B7">
            <w:pPr>
              <w:jc w:val="center"/>
              <w:rPr>
                <w:rFonts w:cstheme="minorHAnsi"/>
                <w:b/>
                <w:bCs/>
                <w:i/>
                <w:iCs/>
                <w:sz w:val="24"/>
                <w:szCs w:val="28"/>
              </w:rPr>
            </w:pPr>
            <w:r w:rsidRPr="00C332B7">
              <w:rPr>
                <w:rFonts w:cstheme="minorHAnsi"/>
                <w:b/>
                <w:bCs/>
                <w:i/>
                <w:iCs/>
                <w:sz w:val="24"/>
                <w:szCs w:val="28"/>
              </w:rPr>
              <w:t>classification</w:t>
            </w:r>
          </w:p>
        </w:tc>
        <w:tc>
          <w:tcPr>
            <w:tcW w:w="659" w:type="pct"/>
          </w:tcPr>
          <w:p w14:paraId="6516DDC7" w14:textId="3C81A76A" w:rsidR="00C332B7" w:rsidRPr="00C332B7" w:rsidRDefault="00C332B7" w:rsidP="00C332B7">
            <w:pPr>
              <w:jc w:val="center"/>
              <w:rPr>
                <w:rFonts w:cstheme="minorHAnsi"/>
                <w:b/>
                <w:bCs/>
                <w:i/>
                <w:iCs/>
                <w:sz w:val="24"/>
                <w:szCs w:val="28"/>
              </w:rPr>
            </w:pPr>
            <w:r w:rsidRPr="00C332B7">
              <w:rPr>
                <w:rFonts w:cstheme="minorHAnsi"/>
                <w:b/>
                <w:bCs/>
                <w:i/>
                <w:iCs/>
                <w:sz w:val="24"/>
                <w:szCs w:val="28"/>
              </w:rPr>
              <w:t>cause and effect</w:t>
            </w:r>
          </w:p>
        </w:tc>
        <w:tc>
          <w:tcPr>
            <w:tcW w:w="656" w:type="pct"/>
          </w:tcPr>
          <w:p w14:paraId="39470B50" w14:textId="55005A9C" w:rsidR="00C332B7" w:rsidRPr="00C332B7" w:rsidRDefault="00C332B7" w:rsidP="00C332B7">
            <w:pPr>
              <w:jc w:val="center"/>
              <w:rPr>
                <w:rFonts w:cstheme="minorHAnsi"/>
                <w:b/>
                <w:bCs/>
                <w:i/>
                <w:iCs/>
                <w:sz w:val="24"/>
                <w:szCs w:val="28"/>
              </w:rPr>
            </w:pPr>
            <w:r w:rsidRPr="00C332B7">
              <w:rPr>
                <w:rFonts w:cstheme="minorHAnsi"/>
                <w:b/>
                <w:bCs/>
                <w:i/>
                <w:iCs/>
                <w:sz w:val="24"/>
                <w:szCs w:val="28"/>
              </w:rPr>
              <w:t>systems and patterns</w:t>
            </w:r>
          </w:p>
        </w:tc>
        <w:tc>
          <w:tcPr>
            <w:tcW w:w="662" w:type="pct"/>
          </w:tcPr>
          <w:p w14:paraId="7589C4BD" w14:textId="09A0E8FE" w:rsidR="00C332B7" w:rsidRPr="00C332B7" w:rsidRDefault="00C332B7" w:rsidP="00C332B7">
            <w:pPr>
              <w:jc w:val="center"/>
              <w:rPr>
                <w:rFonts w:cstheme="minorHAnsi"/>
                <w:b/>
                <w:bCs/>
                <w:i/>
                <w:iCs/>
                <w:sz w:val="24"/>
                <w:szCs w:val="28"/>
              </w:rPr>
            </w:pPr>
            <w:r w:rsidRPr="00C332B7">
              <w:rPr>
                <w:rFonts w:cstheme="minorHAnsi"/>
                <w:b/>
                <w:bCs/>
                <w:i/>
                <w:iCs/>
                <w:sz w:val="24"/>
                <w:szCs w:val="28"/>
              </w:rPr>
              <w:t>changes</w:t>
            </w:r>
          </w:p>
        </w:tc>
        <w:tc>
          <w:tcPr>
            <w:tcW w:w="614" w:type="pct"/>
          </w:tcPr>
          <w:p w14:paraId="414D8E35" w14:textId="7D171556" w:rsidR="00C332B7" w:rsidRPr="00C332B7" w:rsidRDefault="00C332B7" w:rsidP="00C332B7">
            <w:pPr>
              <w:jc w:val="center"/>
              <w:rPr>
                <w:rFonts w:cstheme="minorHAnsi"/>
                <w:b/>
                <w:bCs/>
                <w:i/>
                <w:iCs/>
                <w:sz w:val="24"/>
                <w:szCs w:val="28"/>
              </w:rPr>
            </w:pPr>
            <w:r w:rsidRPr="00C332B7">
              <w:rPr>
                <w:rFonts w:cstheme="minorHAnsi"/>
                <w:b/>
                <w:bCs/>
                <w:i/>
                <w:iCs/>
                <w:sz w:val="24"/>
                <w:szCs w:val="28"/>
              </w:rPr>
              <w:t>properties</w:t>
            </w:r>
          </w:p>
        </w:tc>
        <w:tc>
          <w:tcPr>
            <w:tcW w:w="748" w:type="pct"/>
          </w:tcPr>
          <w:p w14:paraId="5755515B" w14:textId="799A85DD" w:rsidR="00C332B7" w:rsidRPr="00C332B7" w:rsidRDefault="00C332B7" w:rsidP="00C332B7">
            <w:pPr>
              <w:jc w:val="center"/>
              <w:rPr>
                <w:rFonts w:cstheme="minorHAnsi"/>
                <w:b/>
                <w:bCs/>
                <w:i/>
                <w:iCs/>
                <w:sz w:val="24"/>
                <w:szCs w:val="28"/>
              </w:rPr>
            </w:pPr>
            <w:r w:rsidRPr="00C332B7">
              <w:rPr>
                <w:rFonts w:cstheme="minorHAnsi"/>
                <w:b/>
                <w:bCs/>
                <w:i/>
                <w:iCs/>
                <w:sz w:val="24"/>
                <w:szCs w:val="28"/>
              </w:rPr>
              <w:t>measurement</w:t>
            </w:r>
          </w:p>
        </w:tc>
        <w:tc>
          <w:tcPr>
            <w:tcW w:w="782" w:type="pct"/>
          </w:tcPr>
          <w:p w14:paraId="380E78C8" w14:textId="77777777" w:rsidR="00C332B7" w:rsidRPr="00C332B7" w:rsidRDefault="00C332B7" w:rsidP="00C332B7">
            <w:pPr>
              <w:jc w:val="center"/>
              <w:rPr>
                <w:rFonts w:cstheme="minorHAnsi"/>
                <w:b/>
                <w:bCs/>
                <w:i/>
                <w:iCs/>
                <w:sz w:val="24"/>
                <w:szCs w:val="28"/>
              </w:rPr>
            </w:pPr>
            <w:r w:rsidRPr="00C332B7">
              <w:rPr>
                <w:rFonts w:cstheme="minorHAnsi"/>
                <w:b/>
                <w:bCs/>
                <w:i/>
                <w:iCs/>
                <w:sz w:val="24"/>
                <w:szCs w:val="28"/>
              </w:rPr>
              <w:t>working scientifically</w:t>
            </w:r>
          </w:p>
          <w:p w14:paraId="63B1A3AD" w14:textId="77777777" w:rsidR="00C332B7" w:rsidRPr="00C332B7" w:rsidRDefault="00C332B7" w:rsidP="00C332B7">
            <w:pPr>
              <w:jc w:val="center"/>
              <w:rPr>
                <w:rFonts w:cstheme="minorHAnsi"/>
                <w:b/>
                <w:bCs/>
                <w:i/>
                <w:iCs/>
                <w:sz w:val="24"/>
                <w:szCs w:val="28"/>
              </w:rPr>
            </w:pPr>
          </w:p>
        </w:tc>
      </w:tr>
    </w:tbl>
    <w:p w14:paraId="5732549A" w14:textId="47F6C769" w:rsidR="002E7C75" w:rsidRDefault="002E7C75" w:rsidP="00872869">
      <w:pPr>
        <w:jc w:val="center"/>
        <w:rPr>
          <w:rFonts w:cstheme="minorHAnsi"/>
          <w:b/>
          <w:sz w:val="36"/>
          <w:szCs w:val="36"/>
          <w:u w:val="single"/>
        </w:rPr>
      </w:pPr>
    </w:p>
    <w:tbl>
      <w:tblPr>
        <w:tblStyle w:val="TableGrid"/>
        <w:tblW w:w="5000" w:type="pct"/>
        <w:tblLook w:val="04A0" w:firstRow="1" w:lastRow="0" w:firstColumn="1" w:lastColumn="0" w:noHBand="0" w:noVBand="1"/>
      </w:tblPr>
      <w:tblGrid>
        <w:gridCol w:w="2263"/>
        <w:gridCol w:w="295"/>
        <w:gridCol w:w="2558"/>
        <w:gridCol w:w="421"/>
        <w:gridCol w:w="2137"/>
        <w:gridCol w:w="1136"/>
        <w:gridCol w:w="1422"/>
        <w:gridCol w:w="1852"/>
        <w:gridCol w:w="706"/>
        <w:gridCol w:w="2564"/>
      </w:tblGrid>
      <w:tr w:rsidR="002E7C75" w:rsidRPr="00255375" w14:paraId="72C9B7B2" w14:textId="77777777" w:rsidTr="00C332B7">
        <w:tc>
          <w:tcPr>
            <w:tcW w:w="737" w:type="pct"/>
            <w:shd w:val="clear" w:color="auto" w:fill="C2D69B" w:themeFill="accent3" w:themeFillTint="99"/>
          </w:tcPr>
          <w:p w14:paraId="5E292C2A" w14:textId="77777777" w:rsidR="002E7C75" w:rsidRPr="00255375" w:rsidRDefault="002E7C75" w:rsidP="00FD33EE">
            <w:pPr>
              <w:pStyle w:val="NormalWeb"/>
              <w:spacing w:before="0" w:beforeAutospacing="0" w:after="0" w:afterAutospacing="0"/>
              <w:jc w:val="center"/>
              <w:rPr>
                <w:rFonts w:asciiTheme="minorHAnsi" w:hAnsiTheme="minorHAnsi" w:cstheme="minorHAnsi"/>
                <w:b/>
                <w:color w:val="333333"/>
                <w:sz w:val="22"/>
                <w:szCs w:val="22"/>
              </w:rPr>
            </w:pPr>
            <w:r w:rsidRPr="00255375">
              <w:rPr>
                <w:rFonts w:asciiTheme="minorHAnsi" w:hAnsiTheme="minorHAnsi" w:cstheme="minorHAnsi"/>
                <w:b/>
                <w:color w:val="333333"/>
                <w:sz w:val="22"/>
                <w:szCs w:val="22"/>
              </w:rPr>
              <w:t>Context</w:t>
            </w:r>
          </w:p>
          <w:p w14:paraId="6C903314" w14:textId="77777777" w:rsidR="002E7C75" w:rsidRPr="00255375" w:rsidRDefault="002E7C75" w:rsidP="00FD33EE">
            <w:pPr>
              <w:pStyle w:val="NormalWeb"/>
              <w:spacing w:before="0" w:beforeAutospacing="0" w:after="0" w:afterAutospacing="0"/>
              <w:jc w:val="center"/>
              <w:rPr>
                <w:rFonts w:asciiTheme="minorHAnsi" w:hAnsiTheme="minorHAnsi" w:cstheme="minorHAnsi"/>
                <w:b/>
                <w:color w:val="333333"/>
                <w:sz w:val="22"/>
                <w:szCs w:val="22"/>
              </w:rPr>
            </w:pPr>
            <w:r w:rsidRPr="00255375">
              <w:rPr>
                <w:rFonts w:asciiTheme="minorHAnsi" w:hAnsiTheme="minorHAnsi" w:cstheme="minorHAnsi"/>
                <w:b/>
                <w:color w:val="333333"/>
                <w:sz w:val="22"/>
                <w:szCs w:val="22"/>
              </w:rPr>
              <w:t>Topics of Study</w:t>
            </w:r>
          </w:p>
        </w:tc>
        <w:tc>
          <w:tcPr>
            <w:tcW w:w="1066" w:type="pct"/>
            <w:gridSpan w:val="3"/>
          </w:tcPr>
          <w:p w14:paraId="0C18446A" w14:textId="50AEB097" w:rsidR="002E7C75" w:rsidRPr="002E7C75" w:rsidRDefault="002E7C75" w:rsidP="002E7C75">
            <w:pPr>
              <w:pStyle w:val="NormalWeb"/>
              <w:spacing w:before="0" w:beforeAutospacing="0" w:after="150" w:afterAutospacing="0"/>
              <w:jc w:val="center"/>
              <w:rPr>
                <w:rFonts w:asciiTheme="minorHAnsi" w:hAnsiTheme="minorHAnsi" w:cstheme="minorHAnsi"/>
                <w:b/>
                <w:bCs/>
                <w:color w:val="333333"/>
                <w:sz w:val="32"/>
                <w:szCs w:val="32"/>
              </w:rPr>
            </w:pPr>
            <w:r w:rsidRPr="002E7C75">
              <w:rPr>
                <w:rFonts w:asciiTheme="minorHAnsi" w:hAnsiTheme="minorHAnsi" w:cstheme="minorHAnsi"/>
                <w:b/>
                <w:bCs/>
                <w:color w:val="333333"/>
                <w:sz w:val="32"/>
                <w:szCs w:val="32"/>
              </w:rPr>
              <w:t>Year 3</w:t>
            </w:r>
          </w:p>
        </w:tc>
        <w:tc>
          <w:tcPr>
            <w:tcW w:w="1066" w:type="pct"/>
            <w:gridSpan w:val="2"/>
          </w:tcPr>
          <w:p w14:paraId="1A055992" w14:textId="13D7C4B6" w:rsidR="002E7C75" w:rsidRPr="002E7C75" w:rsidRDefault="002E7C75" w:rsidP="002E7C75">
            <w:pPr>
              <w:pStyle w:val="NormalWeb"/>
              <w:spacing w:before="0" w:beforeAutospacing="0" w:after="150" w:afterAutospacing="0"/>
              <w:jc w:val="center"/>
              <w:rPr>
                <w:rFonts w:asciiTheme="minorHAnsi" w:hAnsiTheme="minorHAnsi" w:cstheme="minorHAnsi"/>
                <w:b/>
                <w:bCs/>
                <w:color w:val="333333"/>
                <w:sz w:val="32"/>
                <w:szCs w:val="32"/>
              </w:rPr>
            </w:pPr>
            <w:r w:rsidRPr="002E7C75">
              <w:rPr>
                <w:rFonts w:asciiTheme="minorHAnsi" w:hAnsiTheme="minorHAnsi" w:cstheme="minorHAnsi"/>
                <w:b/>
                <w:bCs/>
                <w:color w:val="333333"/>
                <w:sz w:val="32"/>
                <w:szCs w:val="32"/>
              </w:rPr>
              <w:t>Year 4</w:t>
            </w:r>
          </w:p>
        </w:tc>
        <w:tc>
          <w:tcPr>
            <w:tcW w:w="1066" w:type="pct"/>
            <w:gridSpan w:val="2"/>
          </w:tcPr>
          <w:p w14:paraId="5A49FF51" w14:textId="1ADB21CD" w:rsidR="002E7C75" w:rsidRPr="002E7C75" w:rsidRDefault="002E7C75" w:rsidP="002E7C75">
            <w:pPr>
              <w:pStyle w:val="NormalWeb"/>
              <w:spacing w:before="0" w:beforeAutospacing="0" w:after="150" w:afterAutospacing="0"/>
              <w:jc w:val="center"/>
              <w:rPr>
                <w:rFonts w:asciiTheme="minorHAnsi" w:hAnsiTheme="minorHAnsi" w:cstheme="minorHAnsi"/>
                <w:b/>
                <w:bCs/>
                <w:color w:val="333333"/>
                <w:sz w:val="32"/>
                <w:szCs w:val="32"/>
              </w:rPr>
            </w:pPr>
            <w:r w:rsidRPr="002E7C75">
              <w:rPr>
                <w:rFonts w:asciiTheme="minorHAnsi" w:hAnsiTheme="minorHAnsi" w:cstheme="minorHAnsi"/>
                <w:b/>
                <w:bCs/>
                <w:color w:val="333333"/>
                <w:sz w:val="32"/>
                <w:szCs w:val="32"/>
              </w:rPr>
              <w:t>Year 5</w:t>
            </w:r>
          </w:p>
        </w:tc>
        <w:tc>
          <w:tcPr>
            <w:tcW w:w="1065" w:type="pct"/>
            <w:gridSpan w:val="2"/>
          </w:tcPr>
          <w:p w14:paraId="63D4B8FD" w14:textId="1A769DB1" w:rsidR="002E7C75" w:rsidRPr="002E7C75" w:rsidRDefault="002E7C75" w:rsidP="002E7C75">
            <w:pPr>
              <w:pStyle w:val="NormalWeb"/>
              <w:spacing w:before="0" w:beforeAutospacing="0" w:after="150" w:afterAutospacing="0"/>
              <w:jc w:val="center"/>
              <w:rPr>
                <w:rFonts w:asciiTheme="minorHAnsi" w:hAnsiTheme="minorHAnsi" w:cstheme="minorHAnsi"/>
                <w:b/>
                <w:bCs/>
                <w:color w:val="333333"/>
                <w:sz w:val="32"/>
                <w:szCs w:val="32"/>
              </w:rPr>
            </w:pPr>
            <w:r w:rsidRPr="002E7C75">
              <w:rPr>
                <w:rFonts w:asciiTheme="minorHAnsi" w:hAnsiTheme="minorHAnsi" w:cstheme="minorHAnsi"/>
                <w:b/>
                <w:bCs/>
                <w:color w:val="333333"/>
                <w:sz w:val="32"/>
                <w:szCs w:val="32"/>
              </w:rPr>
              <w:t>Year 6</w:t>
            </w:r>
          </w:p>
        </w:tc>
      </w:tr>
      <w:tr w:rsidR="002E7C75" w:rsidRPr="00255375" w14:paraId="4B66817D" w14:textId="77777777" w:rsidTr="00C332B7">
        <w:tc>
          <w:tcPr>
            <w:tcW w:w="737" w:type="pct"/>
            <w:shd w:val="clear" w:color="auto" w:fill="D6E3BC" w:themeFill="accent3" w:themeFillTint="66"/>
            <w:vAlign w:val="center"/>
          </w:tcPr>
          <w:p w14:paraId="3F99162F" w14:textId="77777777" w:rsidR="002E7C75" w:rsidRPr="00255375" w:rsidRDefault="002E7C75" w:rsidP="00FD33EE">
            <w:pPr>
              <w:pStyle w:val="NormalWeb"/>
              <w:spacing w:before="0" w:beforeAutospacing="0" w:after="0" w:afterAutospacing="0"/>
              <w:jc w:val="center"/>
              <w:rPr>
                <w:rFonts w:asciiTheme="minorHAnsi" w:hAnsiTheme="minorHAnsi" w:cstheme="minorHAnsi"/>
                <w:b/>
                <w:color w:val="333333"/>
                <w:sz w:val="22"/>
                <w:szCs w:val="22"/>
              </w:rPr>
            </w:pPr>
            <w:r w:rsidRPr="00255375">
              <w:rPr>
                <w:rFonts w:asciiTheme="minorHAnsi" w:hAnsiTheme="minorHAnsi" w:cstheme="minorHAnsi"/>
                <w:b/>
                <w:color w:val="333333"/>
                <w:sz w:val="22"/>
                <w:szCs w:val="22"/>
              </w:rPr>
              <w:t>Autumn</w:t>
            </w:r>
          </w:p>
        </w:tc>
        <w:tc>
          <w:tcPr>
            <w:tcW w:w="1066" w:type="pct"/>
            <w:gridSpan w:val="3"/>
          </w:tcPr>
          <w:p w14:paraId="433F01DA" w14:textId="77777777" w:rsidR="002E7C75" w:rsidRPr="00255375" w:rsidRDefault="002E7C75" w:rsidP="00FD33EE">
            <w:pPr>
              <w:pStyle w:val="NormalWeb"/>
              <w:spacing w:before="0" w:beforeAutospacing="0" w:after="0" w:afterAutospacing="0"/>
              <w:rPr>
                <w:rFonts w:asciiTheme="minorHAnsi" w:hAnsiTheme="minorHAnsi" w:cstheme="minorHAnsi"/>
                <w:bCs/>
                <w:sz w:val="22"/>
                <w:szCs w:val="22"/>
              </w:rPr>
            </w:pPr>
            <w:r w:rsidRPr="00255375">
              <w:rPr>
                <w:rFonts w:asciiTheme="minorHAnsi" w:hAnsiTheme="minorHAnsi" w:cstheme="minorHAnsi"/>
                <w:bCs/>
                <w:sz w:val="22"/>
                <w:szCs w:val="22"/>
              </w:rPr>
              <w:t>Investigating rocks and soils</w:t>
            </w:r>
          </w:p>
          <w:p w14:paraId="6336ED1F" w14:textId="77777777" w:rsidR="002E7C75" w:rsidRPr="00255375" w:rsidRDefault="002E7C75" w:rsidP="00FD33EE">
            <w:pPr>
              <w:pStyle w:val="NormalWeb"/>
              <w:spacing w:before="0" w:beforeAutospacing="0" w:after="0" w:afterAutospacing="0"/>
              <w:rPr>
                <w:rFonts w:asciiTheme="minorHAnsi" w:hAnsiTheme="minorHAnsi" w:cstheme="minorHAnsi"/>
                <w:color w:val="333333"/>
                <w:sz w:val="22"/>
                <w:szCs w:val="22"/>
              </w:rPr>
            </w:pPr>
            <w:r w:rsidRPr="00255375">
              <w:rPr>
                <w:rFonts w:asciiTheme="minorHAnsi" w:hAnsiTheme="minorHAnsi" w:cstheme="minorHAnsi"/>
                <w:bCs/>
                <w:sz w:val="22"/>
                <w:szCs w:val="22"/>
              </w:rPr>
              <w:t>Investigating animals including humans (nutrition)</w:t>
            </w:r>
          </w:p>
        </w:tc>
        <w:tc>
          <w:tcPr>
            <w:tcW w:w="1066" w:type="pct"/>
            <w:gridSpan w:val="2"/>
          </w:tcPr>
          <w:p w14:paraId="4D33B1CD" w14:textId="77777777" w:rsidR="002E7C75" w:rsidRPr="00255375" w:rsidRDefault="002E7C75" w:rsidP="00FD33EE">
            <w:pPr>
              <w:pStyle w:val="NormalWeb"/>
              <w:spacing w:before="0" w:beforeAutospacing="0" w:after="0" w:afterAutospacing="0"/>
              <w:rPr>
                <w:rFonts w:asciiTheme="minorHAnsi" w:hAnsiTheme="minorHAnsi" w:cstheme="minorHAnsi"/>
                <w:color w:val="333333"/>
                <w:sz w:val="22"/>
                <w:szCs w:val="22"/>
              </w:rPr>
            </w:pPr>
            <w:r w:rsidRPr="00255375">
              <w:rPr>
                <w:rFonts w:asciiTheme="minorHAnsi" w:hAnsiTheme="minorHAnsi" w:cstheme="minorHAnsi"/>
                <w:bCs/>
                <w:sz w:val="22"/>
                <w:szCs w:val="22"/>
              </w:rPr>
              <w:t xml:space="preserve">Investigating solids, </w:t>
            </w:r>
            <w:proofErr w:type="gramStart"/>
            <w:r w:rsidRPr="00255375">
              <w:rPr>
                <w:rFonts w:asciiTheme="minorHAnsi" w:hAnsiTheme="minorHAnsi" w:cstheme="minorHAnsi"/>
                <w:bCs/>
                <w:sz w:val="22"/>
                <w:szCs w:val="22"/>
              </w:rPr>
              <w:t>liquids</w:t>
            </w:r>
            <w:proofErr w:type="gramEnd"/>
            <w:r w:rsidRPr="00255375">
              <w:rPr>
                <w:rFonts w:asciiTheme="minorHAnsi" w:hAnsiTheme="minorHAnsi" w:cstheme="minorHAnsi"/>
                <w:bCs/>
                <w:sz w:val="22"/>
                <w:szCs w:val="22"/>
              </w:rPr>
              <w:t xml:space="preserve"> and gases</w:t>
            </w:r>
          </w:p>
        </w:tc>
        <w:tc>
          <w:tcPr>
            <w:tcW w:w="1066" w:type="pct"/>
            <w:gridSpan w:val="2"/>
          </w:tcPr>
          <w:p w14:paraId="5338E2C2" w14:textId="77777777" w:rsidR="002E7C75" w:rsidRPr="00255375" w:rsidRDefault="002E7C75" w:rsidP="00FD33EE">
            <w:pPr>
              <w:pStyle w:val="NormalWeb"/>
              <w:spacing w:before="0" w:beforeAutospacing="0" w:after="0" w:afterAutospacing="0"/>
              <w:rPr>
                <w:rFonts w:asciiTheme="minorHAnsi" w:hAnsiTheme="minorHAnsi" w:cstheme="minorHAnsi"/>
                <w:color w:val="333333"/>
                <w:sz w:val="22"/>
                <w:szCs w:val="22"/>
              </w:rPr>
            </w:pPr>
            <w:r w:rsidRPr="00255375">
              <w:rPr>
                <w:rFonts w:asciiTheme="minorHAnsi" w:hAnsiTheme="minorHAnsi" w:cstheme="minorHAnsi"/>
                <w:bCs/>
                <w:sz w:val="22"/>
                <w:szCs w:val="22"/>
              </w:rPr>
              <w:t>Investigating Materials -properties and changes</w:t>
            </w:r>
          </w:p>
        </w:tc>
        <w:tc>
          <w:tcPr>
            <w:tcW w:w="1065" w:type="pct"/>
            <w:gridSpan w:val="2"/>
          </w:tcPr>
          <w:p w14:paraId="48600BC9" w14:textId="77777777" w:rsidR="002E7C75" w:rsidRPr="00255375" w:rsidRDefault="002E7C75" w:rsidP="00FD33EE">
            <w:pPr>
              <w:pStyle w:val="NormalWeb"/>
              <w:spacing w:before="0" w:beforeAutospacing="0" w:after="0" w:afterAutospacing="0"/>
              <w:rPr>
                <w:rFonts w:asciiTheme="minorHAnsi" w:hAnsiTheme="minorHAnsi" w:cstheme="minorHAnsi"/>
                <w:bCs/>
                <w:sz w:val="22"/>
                <w:szCs w:val="22"/>
              </w:rPr>
            </w:pPr>
            <w:r w:rsidRPr="00255375">
              <w:rPr>
                <w:rFonts w:asciiTheme="minorHAnsi" w:hAnsiTheme="minorHAnsi" w:cstheme="minorHAnsi"/>
                <w:bCs/>
                <w:sz w:val="22"/>
                <w:szCs w:val="22"/>
              </w:rPr>
              <w:t>Investigating living things and their habitats</w:t>
            </w:r>
          </w:p>
          <w:p w14:paraId="27B0F9A9" w14:textId="77777777" w:rsidR="002E7C75" w:rsidRPr="00255375" w:rsidRDefault="002E7C75" w:rsidP="00FD33EE">
            <w:pPr>
              <w:pStyle w:val="NormalWeb"/>
              <w:spacing w:before="0" w:beforeAutospacing="0" w:after="0" w:afterAutospacing="0"/>
              <w:rPr>
                <w:rFonts w:asciiTheme="minorHAnsi" w:hAnsiTheme="minorHAnsi" w:cstheme="minorHAnsi"/>
                <w:color w:val="333333"/>
                <w:sz w:val="22"/>
                <w:szCs w:val="22"/>
              </w:rPr>
            </w:pPr>
            <w:r w:rsidRPr="00255375">
              <w:rPr>
                <w:rFonts w:asciiTheme="minorHAnsi" w:hAnsiTheme="minorHAnsi" w:cstheme="minorHAnsi"/>
                <w:bCs/>
                <w:sz w:val="22"/>
                <w:szCs w:val="22"/>
              </w:rPr>
              <w:t>Investigating Animals and humans</w:t>
            </w:r>
          </w:p>
        </w:tc>
      </w:tr>
      <w:tr w:rsidR="002E7C75" w:rsidRPr="00255375" w14:paraId="70FA43A6" w14:textId="77777777" w:rsidTr="00C332B7">
        <w:tc>
          <w:tcPr>
            <w:tcW w:w="737" w:type="pct"/>
            <w:shd w:val="clear" w:color="auto" w:fill="D6E3BC" w:themeFill="accent3" w:themeFillTint="66"/>
            <w:vAlign w:val="center"/>
          </w:tcPr>
          <w:p w14:paraId="368281FC" w14:textId="77777777" w:rsidR="002E7C75" w:rsidRPr="00255375" w:rsidRDefault="002E7C75" w:rsidP="00FD33EE">
            <w:pPr>
              <w:pStyle w:val="NormalWeb"/>
              <w:spacing w:before="0" w:beforeAutospacing="0" w:after="0" w:afterAutospacing="0"/>
              <w:jc w:val="center"/>
              <w:rPr>
                <w:rFonts w:asciiTheme="minorHAnsi" w:hAnsiTheme="minorHAnsi" w:cstheme="minorHAnsi"/>
                <w:b/>
                <w:color w:val="333333"/>
                <w:sz w:val="22"/>
                <w:szCs w:val="22"/>
              </w:rPr>
            </w:pPr>
            <w:r w:rsidRPr="00255375">
              <w:rPr>
                <w:rFonts w:asciiTheme="minorHAnsi" w:hAnsiTheme="minorHAnsi" w:cstheme="minorHAnsi"/>
                <w:b/>
                <w:color w:val="333333"/>
                <w:sz w:val="22"/>
                <w:szCs w:val="22"/>
              </w:rPr>
              <w:t>Spring</w:t>
            </w:r>
          </w:p>
        </w:tc>
        <w:tc>
          <w:tcPr>
            <w:tcW w:w="1066" w:type="pct"/>
            <w:gridSpan w:val="3"/>
          </w:tcPr>
          <w:p w14:paraId="641C5E29" w14:textId="77777777" w:rsidR="002E7C75" w:rsidRPr="00255375" w:rsidRDefault="002E7C75" w:rsidP="00FD33EE">
            <w:pPr>
              <w:pStyle w:val="NormalWeb"/>
              <w:spacing w:before="0" w:beforeAutospacing="0" w:after="0" w:afterAutospacing="0"/>
              <w:rPr>
                <w:rFonts w:asciiTheme="minorHAnsi" w:hAnsiTheme="minorHAnsi" w:cstheme="minorHAnsi"/>
                <w:color w:val="333333"/>
                <w:sz w:val="22"/>
                <w:szCs w:val="22"/>
              </w:rPr>
            </w:pPr>
            <w:r w:rsidRPr="00255375">
              <w:rPr>
                <w:rFonts w:asciiTheme="minorHAnsi" w:hAnsiTheme="minorHAnsi" w:cstheme="minorHAnsi"/>
                <w:bCs/>
                <w:sz w:val="22"/>
                <w:szCs w:val="22"/>
              </w:rPr>
              <w:t>Investigating forces and magnets</w:t>
            </w:r>
          </w:p>
        </w:tc>
        <w:tc>
          <w:tcPr>
            <w:tcW w:w="1066" w:type="pct"/>
            <w:gridSpan w:val="2"/>
          </w:tcPr>
          <w:p w14:paraId="2F55416F" w14:textId="77777777" w:rsidR="002E7C75" w:rsidRPr="00255375" w:rsidRDefault="002E7C75" w:rsidP="00FD33EE">
            <w:pPr>
              <w:pStyle w:val="NormalWeb"/>
              <w:spacing w:before="0" w:beforeAutospacing="0" w:after="0" w:afterAutospacing="0"/>
              <w:rPr>
                <w:rFonts w:asciiTheme="minorHAnsi" w:hAnsiTheme="minorHAnsi" w:cstheme="minorHAnsi"/>
                <w:bCs/>
                <w:sz w:val="22"/>
                <w:szCs w:val="22"/>
              </w:rPr>
            </w:pPr>
            <w:r w:rsidRPr="00255375">
              <w:rPr>
                <w:rFonts w:asciiTheme="minorHAnsi" w:hAnsiTheme="minorHAnsi" w:cstheme="minorHAnsi"/>
                <w:bCs/>
                <w:sz w:val="22"/>
                <w:szCs w:val="22"/>
              </w:rPr>
              <w:t>Investigating electricity</w:t>
            </w:r>
          </w:p>
          <w:p w14:paraId="74BC006F" w14:textId="77777777" w:rsidR="002E7C75" w:rsidRPr="00255375" w:rsidRDefault="002E7C75" w:rsidP="00FD33EE">
            <w:pPr>
              <w:pStyle w:val="NormalWeb"/>
              <w:spacing w:before="0" w:beforeAutospacing="0" w:after="0" w:afterAutospacing="0"/>
              <w:rPr>
                <w:rFonts w:asciiTheme="minorHAnsi" w:hAnsiTheme="minorHAnsi" w:cstheme="minorHAnsi"/>
                <w:color w:val="333333"/>
                <w:sz w:val="22"/>
                <w:szCs w:val="22"/>
              </w:rPr>
            </w:pPr>
            <w:r w:rsidRPr="00255375">
              <w:rPr>
                <w:rFonts w:asciiTheme="minorHAnsi" w:hAnsiTheme="minorHAnsi" w:cstheme="minorHAnsi"/>
                <w:bCs/>
                <w:sz w:val="22"/>
                <w:szCs w:val="22"/>
              </w:rPr>
              <w:t>Investigating sound</w:t>
            </w:r>
          </w:p>
        </w:tc>
        <w:tc>
          <w:tcPr>
            <w:tcW w:w="1066" w:type="pct"/>
            <w:gridSpan w:val="2"/>
          </w:tcPr>
          <w:p w14:paraId="6B699C9B" w14:textId="77777777" w:rsidR="002E7C75" w:rsidRPr="00255375" w:rsidRDefault="002E7C75" w:rsidP="00FD33EE">
            <w:pPr>
              <w:pStyle w:val="NormalWeb"/>
              <w:spacing w:before="0" w:beforeAutospacing="0" w:after="0" w:afterAutospacing="0"/>
              <w:rPr>
                <w:rFonts w:asciiTheme="minorHAnsi" w:hAnsiTheme="minorHAnsi" w:cstheme="minorHAnsi"/>
                <w:bCs/>
                <w:sz w:val="22"/>
                <w:szCs w:val="22"/>
              </w:rPr>
            </w:pPr>
            <w:r w:rsidRPr="00255375">
              <w:rPr>
                <w:rFonts w:asciiTheme="minorHAnsi" w:hAnsiTheme="minorHAnsi" w:cstheme="minorHAnsi"/>
                <w:bCs/>
                <w:sz w:val="22"/>
                <w:szCs w:val="22"/>
              </w:rPr>
              <w:t>Investigating Forces</w:t>
            </w:r>
          </w:p>
          <w:p w14:paraId="4DA9D0EE" w14:textId="77777777" w:rsidR="002E7C75" w:rsidRPr="00255375" w:rsidRDefault="002E7C75" w:rsidP="00FD33EE">
            <w:pPr>
              <w:pStyle w:val="NormalWeb"/>
              <w:spacing w:before="0" w:beforeAutospacing="0" w:after="0" w:afterAutospacing="0"/>
              <w:rPr>
                <w:rFonts w:asciiTheme="minorHAnsi" w:hAnsiTheme="minorHAnsi" w:cstheme="minorHAnsi"/>
                <w:color w:val="333333"/>
                <w:sz w:val="22"/>
                <w:szCs w:val="22"/>
              </w:rPr>
            </w:pPr>
            <w:r w:rsidRPr="00255375">
              <w:rPr>
                <w:rFonts w:asciiTheme="minorHAnsi" w:hAnsiTheme="minorHAnsi" w:cstheme="minorHAnsi"/>
                <w:bCs/>
                <w:sz w:val="22"/>
                <w:szCs w:val="22"/>
              </w:rPr>
              <w:t>Investigating Earth and Space</w:t>
            </w:r>
          </w:p>
        </w:tc>
        <w:tc>
          <w:tcPr>
            <w:tcW w:w="1065" w:type="pct"/>
            <w:gridSpan w:val="2"/>
          </w:tcPr>
          <w:p w14:paraId="06C12696" w14:textId="77777777" w:rsidR="002E7C75" w:rsidRPr="00255375" w:rsidRDefault="002E7C75" w:rsidP="00FD33EE">
            <w:pPr>
              <w:jc w:val="center"/>
              <w:rPr>
                <w:rFonts w:cstheme="minorHAnsi"/>
                <w:bCs/>
              </w:rPr>
            </w:pPr>
            <w:r w:rsidRPr="00255375">
              <w:rPr>
                <w:rFonts w:cstheme="minorHAnsi"/>
                <w:bCs/>
              </w:rPr>
              <w:t>Investigating</w:t>
            </w:r>
          </w:p>
          <w:p w14:paraId="3AF20017" w14:textId="77777777" w:rsidR="002E7C75" w:rsidRPr="00255375" w:rsidRDefault="002E7C75" w:rsidP="00FD33EE">
            <w:pPr>
              <w:pStyle w:val="NormalWeb"/>
              <w:spacing w:before="0" w:beforeAutospacing="0" w:after="0" w:afterAutospacing="0"/>
              <w:rPr>
                <w:rFonts w:asciiTheme="minorHAnsi" w:hAnsiTheme="minorHAnsi" w:cstheme="minorHAnsi"/>
                <w:color w:val="333333"/>
                <w:sz w:val="22"/>
                <w:szCs w:val="22"/>
              </w:rPr>
            </w:pPr>
            <w:r w:rsidRPr="00255375">
              <w:rPr>
                <w:rFonts w:asciiTheme="minorHAnsi" w:hAnsiTheme="minorHAnsi" w:cstheme="minorHAnsi"/>
                <w:bCs/>
                <w:sz w:val="22"/>
                <w:szCs w:val="22"/>
              </w:rPr>
              <w:t>Evolution &amp; Inheritance</w:t>
            </w:r>
          </w:p>
        </w:tc>
      </w:tr>
      <w:tr w:rsidR="002E7C75" w:rsidRPr="00255375" w14:paraId="4EA5B668" w14:textId="77777777" w:rsidTr="00C332B7">
        <w:tc>
          <w:tcPr>
            <w:tcW w:w="737" w:type="pct"/>
            <w:shd w:val="clear" w:color="auto" w:fill="D6E3BC" w:themeFill="accent3" w:themeFillTint="66"/>
            <w:vAlign w:val="center"/>
          </w:tcPr>
          <w:p w14:paraId="4C023A94" w14:textId="77777777" w:rsidR="002E7C75" w:rsidRPr="00255375" w:rsidRDefault="002E7C75" w:rsidP="00FD33EE">
            <w:pPr>
              <w:pStyle w:val="NormalWeb"/>
              <w:spacing w:before="0" w:beforeAutospacing="0" w:after="0" w:afterAutospacing="0"/>
              <w:jc w:val="center"/>
              <w:rPr>
                <w:rFonts w:asciiTheme="minorHAnsi" w:hAnsiTheme="minorHAnsi" w:cstheme="minorHAnsi"/>
                <w:b/>
                <w:color w:val="333333"/>
                <w:sz w:val="22"/>
                <w:szCs w:val="22"/>
              </w:rPr>
            </w:pPr>
            <w:r w:rsidRPr="00255375">
              <w:rPr>
                <w:rFonts w:asciiTheme="minorHAnsi" w:hAnsiTheme="minorHAnsi" w:cstheme="minorHAnsi"/>
                <w:b/>
                <w:color w:val="333333"/>
                <w:sz w:val="22"/>
                <w:szCs w:val="22"/>
              </w:rPr>
              <w:t>Summer</w:t>
            </w:r>
          </w:p>
        </w:tc>
        <w:tc>
          <w:tcPr>
            <w:tcW w:w="1066" w:type="pct"/>
            <w:gridSpan w:val="3"/>
          </w:tcPr>
          <w:p w14:paraId="43D21176" w14:textId="77777777" w:rsidR="002E7C75" w:rsidRPr="00255375" w:rsidRDefault="002E7C75" w:rsidP="00FD33EE">
            <w:pPr>
              <w:pStyle w:val="NormalWeb"/>
              <w:spacing w:before="0" w:beforeAutospacing="0" w:after="0" w:afterAutospacing="0"/>
              <w:rPr>
                <w:rFonts w:asciiTheme="minorHAnsi" w:hAnsiTheme="minorHAnsi" w:cstheme="minorHAnsi"/>
                <w:bCs/>
                <w:sz w:val="22"/>
                <w:szCs w:val="22"/>
              </w:rPr>
            </w:pPr>
            <w:r w:rsidRPr="00255375">
              <w:rPr>
                <w:rFonts w:asciiTheme="minorHAnsi" w:hAnsiTheme="minorHAnsi" w:cstheme="minorHAnsi"/>
                <w:bCs/>
                <w:sz w:val="22"/>
                <w:szCs w:val="22"/>
              </w:rPr>
              <w:t>Investigating light and shadows</w:t>
            </w:r>
          </w:p>
          <w:p w14:paraId="6CF4B973" w14:textId="77777777" w:rsidR="002E7C75" w:rsidRPr="00255375" w:rsidRDefault="002E7C75" w:rsidP="00FD33EE">
            <w:pPr>
              <w:pStyle w:val="NormalWeb"/>
              <w:spacing w:before="0" w:beforeAutospacing="0" w:after="0" w:afterAutospacing="0"/>
              <w:rPr>
                <w:rFonts w:asciiTheme="minorHAnsi" w:hAnsiTheme="minorHAnsi" w:cstheme="minorHAnsi"/>
                <w:color w:val="333333"/>
                <w:sz w:val="22"/>
                <w:szCs w:val="22"/>
              </w:rPr>
            </w:pPr>
            <w:r w:rsidRPr="00255375">
              <w:rPr>
                <w:rFonts w:asciiTheme="minorHAnsi" w:hAnsiTheme="minorHAnsi" w:cstheme="minorHAnsi"/>
                <w:bCs/>
                <w:sz w:val="22"/>
                <w:szCs w:val="22"/>
              </w:rPr>
              <w:t>How can we help plants grow well?</w:t>
            </w:r>
          </w:p>
        </w:tc>
        <w:tc>
          <w:tcPr>
            <w:tcW w:w="1066" w:type="pct"/>
            <w:gridSpan w:val="2"/>
          </w:tcPr>
          <w:p w14:paraId="037B6BF7" w14:textId="77777777" w:rsidR="002E7C75" w:rsidRPr="00255375" w:rsidRDefault="002E7C75" w:rsidP="00FD33EE">
            <w:pPr>
              <w:pStyle w:val="NormalWeb"/>
              <w:spacing w:before="0" w:beforeAutospacing="0" w:after="0" w:afterAutospacing="0"/>
              <w:rPr>
                <w:rFonts w:asciiTheme="minorHAnsi" w:hAnsiTheme="minorHAnsi" w:cstheme="minorHAnsi"/>
                <w:bCs/>
                <w:sz w:val="22"/>
                <w:szCs w:val="22"/>
              </w:rPr>
            </w:pPr>
            <w:r w:rsidRPr="00255375">
              <w:rPr>
                <w:rFonts w:asciiTheme="minorHAnsi" w:hAnsiTheme="minorHAnsi" w:cstheme="minorHAnsi"/>
                <w:bCs/>
                <w:sz w:val="22"/>
                <w:szCs w:val="22"/>
              </w:rPr>
              <w:t>Investigating animals (</w:t>
            </w:r>
            <w:proofErr w:type="spellStart"/>
            <w:r w:rsidRPr="00255375">
              <w:rPr>
                <w:rFonts w:asciiTheme="minorHAnsi" w:hAnsiTheme="minorHAnsi" w:cstheme="minorHAnsi"/>
                <w:bCs/>
                <w:sz w:val="22"/>
                <w:szCs w:val="22"/>
              </w:rPr>
              <w:t>inc</w:t>
            </w:r>
            <w:proofErr w:type="spellEnd"/>
            <w:r w:rsidRPr="00255375">
              <w:rPr>
                <w:rFonts w:asciiTheme="minorHAnsi" w:hAnsiTheme="minorHAnsi" w:cstheme="minorHAnsi"/>
                <w:bCs/>
                <w:sz w:val="22"/>
                <w:szCs w:val="22"/>
              </w:rPr>
              <w:t xml:space="preserve"> humans)</w:t>
            </w:r>
          </w:p>
          <w:p w14:paraId="30E98786" w14:textId="77777777" w:rsidR="002E7C75" w:rsidRPr="00255375" w:rsidRDefault="002E7C75" w:rsidP="00FD33EE">
            <w:pPr>
              <w:pStyle w:val="NormalWeb"/>
              <w:spacing w:before="0" w:beforeAutospacing="0" w:after="0" w:afterAutospacing="0"/>
              <w:rPr>
                <w:rFonts w:asciiTheme="minorHAnsi" w:hAnsiTheme="minorHAnsi" w:cstheme="minorHAnsi"/>
                <w:color w:val="333333"/>
                <w:sz w:val="22"/>
                <w:szCs w:val="22"/>
              </w:rPr>
            </w:pPr>
            <w:r w:rsidRPr="00255375">
              <w:rPr>
                <w:rFonts w:asciiTheme="minorHAnsi" w:hAnsiTheme="minorHAnsi" w:cstheme="minorHAnsi"/>
                <w:bCs/>
                <w:sz w:val="22"/>
                <w:szCs w:val="22"/>
              </w:rPr>
              <w:t>Investigating living things and habitats</w:t>
            </w:r>
          </w:p>
        </w:tc>
        <w:tc>
          <w:tcPr>
            <w:tcW w:w="1066" w:type="pct"/>
            <w:gridSpan w:val="2"/>
          </w:tcPr>
          <w:p w14:paraId="0A00DA47" w14:textId="77777777" w:rsidR="002E7C75" w:rsidRPr="00255375" w:rsidRDefault="002E7C75" w:rsidP="00FD33EE">
            <w:pPr>
              <w:pStyle w:val="NormalWeb"/>
              <w:spacing w:before="0" w:beforeAutospacing="0" w:after="0" w:afterAutospacing="0"/>
              <w:rPr>
                <w:rFonts w:asciiTheme="minorHAnsi" w:hAnsiTheme="minorHAnsi" w:cstheme="minorHAnsi"/>
                <w:bCs/>
                <w:sz w:val="22"/>
                <w:szCs w:val="22"/>
              </w:rPr>
            </w:pPr>
            <w:r w:rsidRPr="00255375">
              <w:rPr>
                <w:rFonts w:asciiTheme="minorHAnsi" w:hAnsiTheme="minorHAnsi" w:cstheme="minorHAnsi"/>
                <w:bCs/>
                <w:sz w:val="22"/>
                <w:szCs w:val="22"/>
              </w:rPr>
              <w:t>Investigating Animals (</w:t>
            </w:r>
            <w:proofErr w:type="spellStart"/>
            <w:r w:rsidRPr="00255375">
              <w:rPr>
                <w:rFonts w:asciiTheme="minorHAnsi" w:hAnsiTheme="minorHAnsi" w:cstheme="minorHAnsi"/>
                <w:bCs/>
                <w:sz w:val="22"/>
                <w:szCs w:val="22"/>
              </w:rPr>
              <w:t>inc</w:t>
            </w:r>
            <w:proofErr w:type="spellEnd"/>
            <w:r w:rsidRPr="00255375">
              <w:rPr>
                <w:rFonts w:asciiTheme="minorHAnsi" w:hAnsiTheme="minorHAnsi" w:cstheme="minorHAnsi"/>
                <w:bCs/>
                <w:sz w:val="22"/>
                <w:szCs w:val="22"/>
              </w:rPr>
              <w:t xml:space="preserve"> humans)</w:t>
            </w:r>
          </w:p>
          <w:p w14:paraId="5DC28AEA" w14:textId="77777777" w:rsidR="002E7C75" w:rsidRPr="00255375" w:rsidRDefault="002E7C75" w:rsidP="00FD33EE">
            <w:pPr>
              <w:pStyle w:val="NormalWeb"/>
              <w:spacing w:before="0" w:beforeAutospacing="0" w:after="0" w:afterAutospacing="0"/>
              <w:rPr>
                <w:rFonts w:asciiTheme="minorHAnsi" w:hAnsiTheme="minorHAnsi" w:cstheme="minorHAnsi"/>
                <w:color w:val="333333"/>
                <w:sz w:val="22"/>
                <w:szCs w:val="22"/>
              </w:rPr>
            </w:pPr>
            <w:r w:rsidRPr="00255375">
              <w:rPr>
                <w:rFonts w:asciiTheme="minorHAnsi" w:hAnsiTheme="minorHAnsi" w:cstheme="minorHAnsi"/>
                <w:bCs/>
                <w:sz w:val="22"/>
                <w:szCs w:val="22"/>
              </w:rPr>
              <w:t>Investigating living things and habitats</w:t>
            </w:r>
          </w:p>
        </w:tc>
        <w:tc>
          <w:tcPr>
            <w:tcW w:w="1065" w:type="pct"/>
            <w:gridSpan w:val="2"/>
          </w:tcPr>
          <w:p w14:paraId="0B582AE6" w14:textId="77777777" w:rsidR="002E7C75" w:rsidRPr="00255375" w:rsidRDefault="002E7C75" w:rsidP="00FD33EE">
            <w:pPr>
              <w:pStyle w:val="NormalWeb"/>
              <w:spacing w:before="0" w:beforeAutospacing="0" w:after="0" w:afterAutospacing="0"/>
              <w:rPr>
                <w:rFonts w:asciiTheme="minorHAnsi" w:hAnsiTheme="minorHAnsi" w:cstheme="minorHAnsi"/>
                <w:bCs/>
                <w:sz w:val="22"/>
                <w:szCs w:val="22"/>
              </w:rPr>
            </w:pPr>
            <w:r w:rsidRPr="00255375">
              <w:rPr>
                <w:rFonts w:asciiTheme="minorHAnsi" w:hAnsiTheme="minorHAnsi" w:cstheme="minorHAnsi"/>
                <w:bCs/>
                <w:sz w:val="22"/>
                <w:szCs w:val="22"/>
              </w:rPr>
              <w:t>Investigating Electricity</w:t>
            </w:r>
          </w:p>
          <w:p w14:paraId="50725EA5" w14:textId="77777777" w:rsidR="002E7C75" w:rsidRPr="00255375" w:rsidRDefault="002E7C75" w:rsidP="00FD33EE">
            <w:pPr>
              <w:pStyle w:val="NormalWeb"/>
              <w:spacing w:before="0" w:beforeAutospacing="0" w:after="0" w:afterAutospacing="0"/>
              <w:rPr>
                <w:rFonts w:asciiTheme="minorHAnsi" w:hAnsiTheme="minorHAnsi" w:cstheme="minorHAnsi"/>
                <w:color w:val="333333"/>
                <w:sz w:val="22"/>
                <w:szCs w:val="22"/>
              </w:rPr>
            </w:pPr>
            <w:r w:rsidRPr="00255375">
              <w:rPr>
                <w:rFonts w:asciiTheme="minorHAnsi" w:hAnsiTheme="minorHAnsi" w:cstheme="minorHAnsi"/>
                <w:bCs/>
                <w:sz w:val="22"/>
                <w:szCs w:val="22"/>
              </w:rPr>
              <w:t>Investigating Light</w:t>
            </w:r>
          </w:p>
        </w:tc>
      </w:tr>
      <w:tr w:rsidR="009A6F2A" w:rsidRPr="00255375" w14:paraId="33476F8F" w14:textId="77777777" w:rsidTr="00C332B7">
        <w:tc>
          <w:tcPr>
            <w:tcW w:w="833" w:type="pct"/>
            <w:gridSpan w:val="2"/>
            <w:shd w:val="clear" w:color="auto" w:fill="FBD4B4" w:themeFill="accent6" w:themeFillTint="66"/>
          </w:tcPr>
          <w:p w14:paraId="4669276E" w14:textId="4F4C24D6" w:rsidR="009A6F2A" w:rsidRPr="00255375" w:rsidRDefault="008840D9" w:rsidP="00BF5E32">
            <w:pPr>
              <w:pStyle w:val="NormalWeb"/>
              <w:spacing w:before="0" w:beforeAutospacing="0" w:after="0" w:afterAutospacing="0"/>
              <w:jc w:val="center"/>
              <w:rPr>
                <w:rFonts w:asciiTheme="minorHAnsi" w:hAnsiTheme="minorHAnsi" w:cstheme="minorHAnsi"/>
                <w:b/>
                <w:color w:val="333333"/>
                <w:sz w:val="22"/>
                <w:szCs w:val="22"/>
              </w:rPr>
            </w:pPr>
            <w:r w:rsidRPr="00255375">
              <w:rPr>
                <w:rFonts w:asciiTheme="minorHAnsi" w:hAnsiTheme="minorHAnsi" w:cstheme="minorHAnsi"/>
                <w:b/>
                <w:color w:val="333333"/>
                <w:sz w:val="22"/>
                <w:szCs w:val="22"/>
              </w:rPr>
              <w:lastRenderedPageBreak/>
              <w:t>Concepts</w:t>
            </w:r>
          </w:p>
        </w:tc>
        <w:tc>
          <w:tcPr>
            <w:tcW w:w="833" w:type="pct"/>
            <w:shd w:val="clear" w:color="auto" w:fill="FBD4B4" w:themeFill="accent6" w:themeFillTint="66"/>
          </w:tcPr>
          <w:p w14:paraId="4B1A9435" w14:textId="77777777" w:rsidR="009A6F2A" w:rsidRPr="00255375" w:rsidRDefault="009A6F2A" w:rsidP="00BF5E32">
            <w:pPr>
              <w:pStyle w:val="NormalWeb"/>
              <w:spacing w:before="0" w:beforeAutospacing="0" w:after="0" w:afterAutospacing="0"/>
              <w:jc w:val="center"/>
              <w:rPr>
                <w:rFonts w:asciiTheme="minorHAnsi" w:hAnsiTheme="minorHAnsi" w:cstheme="minorHAnsi"/>
                <w:b/>
                <w:color w:val="333333"/>
                <w:sz w:val="22"/>
                <w:szCs w:val="22"/>
              </w:rPr>
            </w:pPr>
            <w:r w:rsidRPr="00255375">
              <w:rPr>
                <w:rFonts w:asciiTheme="minorHAnsi" w:hAnsiTheme="minorHAnsi" w:cstheme="minorHAnsi"/>
                <w:b/>
                <w:color w:val="333333"/>
                <w:sz w:val="22"/>
                <w:szCs w:val="22"/>
              </w:rPr>
              <w:t>KS1 learning</w:t>
            </w:r>
          </w:p>
        </w:tc>
        <w:tc>
          <w:tcPr>
            <w:tcW w:w="833" w:type="pct"/>
            <w:gridSpan w:val="2"/>
            <w:shd w:val="clear" w:color="auto" w:fill="FBD4B4" w:themeFill="accent6" w:themeFillTint="66"/>
          </w:tcPr>
          <w:p w14:paraId="55B488A6" w14:textId="77777777" w:rsidR="009A6F2A" w:rsidRPr="00255375" w:rsidRDefault="009A6F2A" w:rsidP="00BF5E32">
            <w:pPr>
              <w:pStyle w:val="NormalWeb"/>
              <w:spacing w:before="0" w:beforeAutospacing="0" w:after="0" w:afterAutospacing="0"/>
              <w:jc w:val="center"/>
              <w:rPr>
                <w:rFonts w:asciiTheme="minorHAnsi" w:hAnsiTheme="minorHAnsi" w:cstheme="minorHAnsi"/>
                <w:b/>
                <w:color w:val="333333"/>
                <w:sz w:val="22"/>
                <w:szCs w:val="22"/>
              </w:rPr>
            </w:pPr>
            <w:r w:rsidRPr="00255375">
              <w:rPr>
                <w:rFonts w:asciiTheme="minorHAnsi" w:hAnsiTheme="minorHAnsi" w:cstheme="minorHAnsi"/>
                <w:b/>
                <w:color w:val="333333"/>
                <w:sz w:val="22"/>
                <w:szCs w:val="22"/>
              </w:rPr>
              <w:t>Y3</w:t>
            </w:r>
          </w:p>
        </w:tc>
        <w:tc>
          <w:tcPr>
            <w:tcW w:w="833" w:type="pct"/>
            <w:gridSpan w:val="2"/>
            <w:shd w:val="clear" w:color="auto" w:fill="FBD4B4" w:themeFill="accent6" w:themeFillTint="66"/>
          </w:tcPr>
          <w:p w14:paraId="09EB2884" w14:textId="77777777" w:rsidR="009A6F2A" w:rsidRPr="00255375" w:rsidRDefault="009A6F2A" w:rsidP="00BF5E32">
            <w:pPr>
              <w:pStyle w:val="NormalWeb"/>
              <w:spacing w:before="0" w:beforeAutospacing="0" w:after="0" w:afterAutospacing="0"/>
              <w:jc w:val="center"/>
              <w:rPr>
                <w:rFonts w:asciiTheme="minorHAnsi" w:hAnsiTheme="minorHAnsi" w:cstheme="minorHAnsi"/>
                <w:b/>
                <w:color w:val="333333"/>
                <w:sz w:val="22"/>
                <w:szCs w:val="22"/>
              </w:rPr>
            </w:pPr>
            <w:r w:rsidRPr="00255375">
              <w:rPr>
                <w:rFonts w:asciiTheme="minorHAnsi" w:hAnsiTheme="minorHAnsi" w:cstheme="minorHAnsi"/>
                <w:b/>
                <w:color w:val="333333"/>
                <w:sz w:val="22"/>
                <w:szCs w:val="22"/>
              </w:rPr>
              <w:t>Y4</w:t>
            </w:r>
          </w:p>
        </w:tc>
        <w:tc>
          <w:tcPr>
            <w:tcW w:w="833" w:type="pct"/>
            <w:gridSpan w:val="2"/>
            <w:shd w:val="clear" w:color="auto" w:fill="FBD4B4" w:themeFill="accent6" w:themeFillTint="66"/>
          </w:tcPr>
          <w:p w14:paraId="1D7E0C1F" w14:textId="77777777" w:rsidR="009A6F2A" w:rsidRPr="00255375" w:rsidRDefault="009A6F2A" w:rsidP="00BF5E32">
            <w:pPr>
              <w:pStyle w:val="NormalWeb"/>
              <w:spacing w:before="0" w:beforeAutospacing="0" w:after="0" w:afterAutospacing="0"/>
              <w:jc w:val="center"/>
              <w:rPr>
                <w:rFonts w:asciiTheme="minorHAnsi" w:hAnsiTheme="minorHAnsi" w:cstheme="minorHAnsi"/>
                <w:b/>
                <w:color w:val="333333"/>
                <w:sz w:val="22"/>
                <w:szCs w:val="22"/>
              </w:rPr>
            </w:pPr>
            <w:r w:rsidRPr="00255375">
              <w:rPr>
                <w:rFonts w:asciiTheme="minorHAnsi" w:hAnsiTheme="minorHAnsi" w:cstheme="minorHAnsi"/>
                <w:b/>
                <w:color w:val="333333"/>
                <w:sz w:val="22"/>
                <w:szCs w:val="22"/>
              </w:rPr>
              <w:t>Y5</w:t>
            </w:r>
          </w:p>
        </w:tc>
        <w:tc>
          <w:tcPr>
            <w:tcW w:w="835" w:type="pct"/>
            <w:shd w:val="clear" w:color="auto" w:fill="FBD4B4" w:themeFill="accent6" w:themeFillTint="66"/>
          </w:tcPr>
          <w:p w14:paraId="07A3D5A2" w14:textId="77777777" w:rsidR="009A6F2A" w:rsidRPr="00255375" w:rsidRDefault="009A6F2A" w:rsidP="00BF5E32">
            <w:pPr>
              <w:pStyle w:val="NormalWeb"/>
              <w:spacing w:before="0" w:beforeAutospacing="0" w:after="0" w:afterAutospacing="0"/>
              <w:jc w:val="center"/>
              <w:rPr>
                <w:rFonts w:asciiTheme="minorHAnsi" w:hAnsiTheme="minorHAnsi" w:cstheme="minorHAnsi"/>
                <w:b/>
                <w:color w:val="333333"/>
                <w:sz w:val="22"/>
                <w:szCs w:val="22"/>
              </w:rPr>
            </w:pPr>
            <w:r w:rsidRPr="00255375">
              <w:rPr>
                <w:rFonts w:asciiTheme="minorHAnsi" w:hAnsiTheme="minorHAnsi" w:cstheme="minorHAnsi"/>
                <w:b/>
                <w:color w:val="333333"/>
                <w:sz w:val="22"/>
                <w:szCs w:val="22"/>
              </w:rPr>
              <w:t>Y6</w:t>
            </w:r>
          </w:p>
        </w:tc>
      </w:tr>
      <w:tr w:rsidR="00662AF0" w:rsidRPr="00255375" w14:paraId="181EC987" w14:textId="77777777" w:rsidTr="00C332B7">
        <w:tc>
          <w:tcPr>
            <w:tcW w:w="833" w:type="pct"/>
            <w:gridSpan w:val="2"/>
            <w:shd w:val="clear" w:color="auto" w:fill="00B050"/>
            <w:vAlign w:val="center"/>
          </w:tcPr>
          <w:p w14:paraId="568F9445" w14:textId="70DA69E8" w:rsidR="00662AF0" w:rsidRPr="00255375" w:rsidRDefault="00662AF0" w:rsidP="00662AF0">
            <w:pPr>
              <w:pStyle w:val="NormalWeb"/>
              <w:spacing w:before="0" w:beforeAutospacing="0" w:after="0" w:afterAutospacing="0"/>
              <w:jc w:val="center"/>
              <w:rPr>
                <w:rFonts w:asciiTheme="minorHAnsi" w:hAnsiTheme="minorHAnsi" w:cstheme="minorHAnsi"/>
                <w:b/>
                <w:sz w:val="20"/>
                <w:szCs w:val="20"/>
              </w:rPr>
            </w:pPr>
            <w:r w:rsidRPr="00255375">
              <w:rPr>
                <w:rFonts w:asciiTheme="minorHAnsi" w:hAnsiTheme="minorHAnsi" w:cstheme="minorHAnsi"/>
                <w:b/>
                <w:sz w:val="20"/>
                <w:szCs w:val="20"/>
              </w:rPr>
              <w:t>Living Things</w:t>
            </w:r>
          </w:p>
        </w:tc>
        <w:tc>
          <w:tcPr>
            <w:tcW w:w="833" w:type="pct"/>
          </w:tcPr>
          <w:p w14:paraId="6B20C425" w14:textId="77777777" w:rsidR="00662AF0" w:rsidRPr="00255375" w:rsidRDefault="00662AF0" w:rsidP="00662AF0">
            <w:pPr>
              <w:shd w:val="clear" w:color="auto" w:fill="FFFFFF"/>
              <w:spacing w:before="300" w:after="300" w:line="240" w:lineRule="auto"/>
              <w:rPr>
                <w:rFonts w:eastAsia="Times New Roman" w:cstheme="minorHAnsi"/>
                <w:color w:val="0B0C0C"/>
                <w:sz w:val="20"/>
                <w:szCs w:val="20"/>
                <w:lang w:eastAsia="en-GB"/>
              </w:rPr>
            </w:pPr>
            <w:r w:rsidRPr="00255375">
              <w:rPr>
                <w:rFonts w:eastAsia="Times New Roman" w:cstheme="minorHAnsi"/>
                <w:color w:val="0B0C0C"/>
                <w:sz w:val="20"/>
                <w:szCs w:val="20"/>
                <w:lang w:eastAsia="en-GB"/>
              </w:rPr>
              <w:t>Living things &amp; their habitats</w:t>
            </w:r>
          </w:p>
          <w:p w14:paraId="22B58368" w14:textId="437B455C" w:rsidR="00662AF0" w:rsidRPr="00255375" w:rsidRDefault="00662AF0" w:rsidP="00662AF0">
            <w:pPr>
              <w:shd w:val="clear" w:color="auto" w:fill="FFFFFF"/>
              <w:spacing w:before="300" w:after="300" w:line="240" w:lineRule="auto"/>
              <w:rPr>
                <w:rFonts w:eastAsia="Times New Roman" w:cstheme="minorHAnsi"/>
                <w:color w:val="0B0C0C"/>
                <w:sz w:val="20"/>
                <w:szCs w:val="20"/>
                <w:lang w:eastAsia="en-GB"/>
              </w:rPr>
            </w:pPr>
            <w:r w:rsidRPr="00255375">
              <w:rPr>
                <w:rFonts w:eastAsia="Times New Roman" w:cstheme="minorHAnsi"/>
                <w:color w:val="0B0C0C"/>
                <w:sz w:val="20"/>
                <w:szCs w:val="20"/>
                <w:lang w:eastAsia="en-GB"/>
              </w:rPr>
              <w:t>Pupils should be taught to:</w:t>
            </w:r>
          </w:p>
          <w:p w14:paraId="287EFB88" w14:textId="77777777" w:rsidR="00662AF0" w:rsidRPr="00255375" w:rsidRDefault="00662AF0" w:rsidP="00662AF0">
            <w:pPr>
              <w:numPr>
                <w:ilvl w:val="0"/>
                <w:numId w:val="9"/>
              </w:numPr>
              <w:shd w:val="clear" w:color="auto" w:fill="FFFFFF"/>
              <w:spacing w:after="75" w:line="240" w:lineRule="auto"/>
              <w:ind w:left="300"/>
              <w:rPr>
                <w:rFonts w:eastAsia="Times New Roman" w:cstheme="minorHAnsi"/>
                <w:color w:val="0B0C0C"/>
                <w:sz w:val="20"/>
                <w:szCs w:val="20"/>
                <w:lang w:eastAsia="en-GB"/>
              </w:rPr>
            </w:pPr>
            <w:r w:rsidRPr="00255375">
              <w:rPr>
                <w:rFonts w:eastAsia="Times New Roman" w:cstheme="minorHAnsi"/>
                <w:color w:val="0B0C0C"/>
                <w:sz w:val="20"/>
                <w:szCs w:val="20"/>
                <w:lang w:eastAsia="en-GB"/>
              </w:rPr>
              <w:t>explore and compare the differences between things that are living, dead, and things that have never been alive</w:t>
            </w:r>
          </w:p>
          <w:p w14:paraId="2A846693" w14:textId="77777777" w:rsidR="00662AF0" w:rsidRPr="00255375" w:rsidRDefault="00662AF0" w:rsidP="00662AF0">
            <w:pPr>
              <w:numPr>
                <w:ilvl w:val="0"/>
                <w:numId w:val="9"/>
              </w:numPr>
              <w:shd w:val="clear" w:color="auto" w:fill="FFFFFF"/>
              <w:spacing w:after="75" w:line="240" w:lineRule="auto"/>
              <w:ind w:left="300"/>
              <w:rPr>
                <w:rFonts w:eastAsia="Times New Roman" w:cstheme="minorHAnsi"/>
                <w:color w:val="0B0C0C"/>
                <w:sz w:val="20"/>
                <w:szCs w:val="20"/>
                <w:lang w:eastAsia="en-GB"/>
              </w:rPr>
            </w:pPr>
            <w:r w:rsidRPr="00255375">
              <w:rPr>
                <w:rFonts w:eastAsia="Times New Roman" w:cstheme="minorHAnsi"/>
                <w:color w:val="0B0C0C"/>
                <w:sz w:val="20"/>
                <w:szCs w:val="20"/>
                <w:lang w:eastAsia="en-GB"/>
              </w:rPr>
              <w:t>identify that most living things live in habitats to which they are suited and describe how different habitats provide for the basic needs of different kinds of animals and plants, and how they depend on each other</w:t>
            </w:r>
          </w:p>
          <w:p w14:paraId="345FEAE6" w14:textId="77777777" w:rsidR="00662AF0" w:rsidRPr="00255375" w:rsidRDefault="00662AF0" w:rsidP="00662AF0">
            <w:pPr>
              <w:numPr>
                <w:ilvl w:val="0"/>
                <w:numId w:val="9"/>
              </w:numPr>
              <w:shd w:val="clear" w:color="auto" w:fill="FFFFFF"/>
              <w:spacing w:after="75" w:line="240" w:lineRule="auto"/>
              <w:ind w:left="300"/>
              <w:rPr>
                <w:rFonts w:eastAsia="Times New Roman" w:cstheme="minorHAnsi"/>
                <w:color w:val="0B0C0C"/>
                <w:sz w:val="20"/>
                <w:szCs w:val="20"/>
                <w:lang w:eastAsia="en-GB"/>
              </w:rPr>
            </w:pPr>
            <w:r w:rsidRPr="00255375">
              <w:rPr>
                <w:rFonts w:eastAsia="Times New Roman" w:cstheme="minorHAnsi"/>
                <w:color w:val="0B0C0C"/>
                <w:sz w:val="20"/>
                <w:szCs w:val="20"/>
                <w:lang w:eastAsia="en-GB"/>
              </w:rPr>
              <w:t>identify and name a variety of plants and animals in their habitats, including microhabitats</w:t>
            </w:r>
          </w:p>
          <w:p w14:paraId="5EC336B2" w14:textId="77777777" w:rsidR="00662AF0" w:rsidRPr="00255375" w:rsidRDefault="00662AF0" w:rsidP="00662AF0">
            <w:pPr>
              <w:numPr>
                <w:ilvl w:val="0"/>
                <w:numId w:val="9"/>
              </w:numPr>
              <w:shd w:val="clear" w:color="auto" w:fill="FFFFFF"/>
              <w:spacing w:after="75" w:line="240" w:lineRule="auto"/>
              <w:ind w:left="300"/>
              <w:rPr>
                <w:rFonts w:eastAsia="Times New Roman" w:cstheme="minorHAnsi"/>
                <w:color w:val="0B0C0C"/>
                <w:sz w:val="20"/>
                <w:szCs w:val="20"/>
                <w:lang w:eastAsia="en-GB"/>
              </w:rPr>
            </w:pPr>
            <w:r w:rsidRPr="00255375">
              <w:rPr>
                <w:rFonts w:eastAsia="Times New Roman" w:cstheme="minorHAnsi"/>
                <w:color w:val="0B0C0C"/>
                <w:sz w:val="20"/>
                <w:szCs w:val="20"/>
                <w:lang w:eastAsia="en-GB"/>
              </w:rPr>
              <w:t>describe how animals obtain their food from plants and other animals, using the idea of a simple food chain, and identify and name different sources of food</w:t>
            </w:r>
          </w:p>
          <w:p w14:paraId="26B5A539" w14:textId="77777777" w:rsidR="00662AF0" w:rsidRPr="00255375" w:rsidRDefault="00662AF0" w:rsidP="00662AF0">
            <w:pPr>
              <w:shd w:val="clear" w:color="auto" w:fill="FFFFFF"/>
              <w:spacing w:after="75" w:line="240" w:lineRule="auto"/>
              <w:rPr>
                <w:rFonts w:cstheme="minorHAnsi"/>
                <w:color w:val="333333"/>
                <w:sz w:val="20"/>
                <w:szCs w:val="20"/>
              </w:rPr>
            </w:pPr>
          </w:p>
        </w:tc>
        <w:tc>
          <w:tcPr>
            <w:tcW w:w="833" w:type="pct"/>
            <w:gridSpan w:val="2"/>
            <w:vAlign w:val="center"/>
          </w:tcPr>
          <w:p w14:paraId="24196E35" w14:textId="77777777" w:rsidR="00662AF0" w:rsidRPr="00255375" w:rsidRDefault="00662AF0" w:rsidP="00662AF0">
            <w:pPr>
              <w:pStyle w:val="NormalWeb"/>
              <w:spacing w:before="0" w:beforeAutospacing="0" w:after="0" w:afterAutospacing="0"/>
              <w:rPr>
                <w:rFonts w:asciiTheme="minorHAnsi" w:hAnsiTheme="minorHAnsi" w:cstheme="minorHAnsi"/>
                <w:sz w:val="20"/>
                <w:szCs w:val="20"/>
                <w:lang w:val="en"/>
              </w:rPr>
            </w:pPr>
            <w:r w:rsidRPr="00255375">
              <w:rPr>
                <w:rFonts w:asciiTheme="minorHAnsi" w:hAnsiTheme="minorHAnsi" w:cstheme="minorHAnsi"/>
                <w:sz w:val="20"/>
                <w:szCs w:val="20"/>
                <w:lang w:val="en"/>
              </w:rPr>
              <w:t>Identify and describe the functions of different parts of flowering plants: roots, stem/trunk, leaves and flowers</w:t>
            </w:r>
          </w:p>
          <w:p w14:paraId="08993429" w14:textId="77777777" w:rsidR="00662AF0" w:rsidRPr="00255375" w:rsidRDefault="00662AF0" w:rsidP="00662AF0">
            <w:pPr>
              <w:pStyle w:val="NormalWeb"/>
              <w:spacing w:before="0" w:beforeAutospacing="0" w:after="0" w:afterAutospacing="0"/>
              <w:rPr>
                <w:rFonts w:asciiTheme="minorHAnsi" w:hAnsiTheme="minorHAnsi" w:cstheme="minorHAnsi"/>
                <w:sz w:val="20"/>
                <w:szCs w:val="20"/>
                <w:lang w:val="en"/>
              </w:rPr>
            </w:pPr>
            <w:r w:rsidRPr="00255375">
              <w:rPr>
                <w:rFonts w:asciiTheme="minorHAnsi" w:hAnsiTheme="minorHAnsi" w:cstheme="minorHAnsi"/>
                <w:sz w:val="20"/>
                <w:szCs w:val="20"/>
                <w:lang w:val="en"/>
              </w:rPr>
              <w:t>Explore the requirements of plants for life and growth (air, light, water, nutrients from soil, and room to grow) and how they vary from plant to plant</w:t>
            </w:r>
          </w:p>
          <w:p w14:paraId="1806E002" w14:textId="77777777" w:rsidR="00662AF0" w:rsidRPr="00255375" w:rsidRDefault="00662AF0" w:rsidP="00662AF0">
            <w:pPr>
              <w:pStyle w:val="NormalWeb"/>
              <w:spacing w:before="0" w:beforeAutospacing="0" w:after="0" w:afterAutospacing="0"/>
              <w:rPr>
                <w:rFonts w:asciiTheme="minorHAnsi" w:hAnsiTheme="minorHAnsi" w:cstheme="minorHAnsi"/>
                <w:sz w:val="20"/>
                <w:szCs w:val="20"/>
                <w:lang w:val="en"/>
              </w:rPr>
            </w:pPr>
            <w:r w:rsidRPr="00255375">
              <w:rPr>
                <w:rFonts w:asciiTheme="minorHAnsi" w:hAnsiTheme="minorHAnsi" w:cstheme="minorHAnsi"/>
                <w:sz w:val="20"/>
                <w:szCs w:val="20"/>
                <w:lang w:val="en"/>
              </w:rPr>
              <w:t>Investigate the way in which water is transported within plants</w:t>
            </w:r>
          </w:p>
          <w:p w14:paraId="7AC3ACDF" w14:textId="77777777" w:rsidR="00662AF0" w:rsidRPr="00255375" w:rsidRDefault="00662AF0" w:rsidP="00662AF0">
            <w:pPr>
              <w:pStyle w:val="NormalWeb"/>
              <w:spacing w:before="0" w:beforeAutospacing="0" w:after="0" w:afterAutospacing="0"/>
              <w:rPr>
                <w:rFonts w:asciiTheme="minorHAnsi" w:hAnsiTheme="minorHAnsi" w:cstheme="minorHAnsi"/>
                <w:sz w:val="20"/>
                <w:szCs w:val="20"/>
                <w:lang w:val="en"/>
              </w:rPr>
            </w:pPr>
            <w:r w:rsidRPr="00255375">
              <w:rPr>
                <w:rFonts w:asciiTheme="minorHAnsi" w:hAnsiTheme="minorHAnsi" w:cstheme="minorHAnsi"/>
                <w:sz w:val="20"/>
                <w:szCs w:val="20"/>
                <w:lang w:val="en"/>
              </w:rPr>
              <w:t>Explore the part that flowers play in the life cycle of flowering plants, including pollination, seed formation and seed dispersal</w:t>
            </w:r>
          </w:p>
          <w:p w14:paraId="34FA1C0D" w14:textId="77777777" w:rsidR="00662AF0" w:rsidRPr="00255375" w:rsidRDefault="00662AF0" w:rsidP="00662AF0">
            <w:pPr>
              <w:pStyle w:val="NormalWeb"/>
              <w:spacing w:before="0" w:beforeAutospacing="0" w:after="0" w:afterAutospacing="0"/>
              <w:rPr>
                <w:rFonts w:asciiTheme="minorHAnsi" w:hAnsiTheme="minorHAnsi" w:cstheme="minorHAnsi"/>
                <w:sz w:val="20"/>
                <w:szCs w:val="20"/>
                <w:lang w:val="en"/>
              </w:rPr>
            </w:pPr>
            <w:r w:rsidRPr="00255375">
              <w:rPr>
                <w:rFonts w:asciiTheme="minorHAnsi" w:hAnsiTheme="minorHAnsi" w:cstheme="minorHAnsi"/>
                <w:sz w:val="20"/>
                <w:szCs w:val="20"/>
                <w:lang w:val="en"/>
              </w:rPr>
              <w:t xml:space="preserve">Identify </w:t>
            </w:r>
            <w:proofErr w:type="gramStart"/>
            <w:r w:rsidRPr="00255375">
              <w:rPr>
                <w:rFonts w:asciiTheme="minorHAnsi" w:hAnsiTheme="minorHAnsi" w:cstheme="minorHAnsi"/>
                <w:sz w:val="20"/>
                <w:szCs w:val="20"/>
                <w:lang w:val="en"/>
              </w:rPr>
              <w:t>that animals</w:t>
            </w:r>
            <w:proofErr w:type="gramEnd"/>
            <w:r w:rsidRPr="00255375">
              <w:rPr>
                <w:rFonts w:asciiTheme="minorHAnsi" w:hAnsiTheme="minorHAnsi" w:cstheme="minorHAnsi"/>
                <w:sz w:val="20"/>
                <w:szCs w:val="20"/>
                <w:lang w:val="en"/>
              </w:rPr>
              <w:t>, including humans, need the right types and amount of nutrition, and that they cannot make their own food; they get nutrition from what they eat</w:t>
            </w:r>
          </w:p>
          <w:p w14:paraId="18608E53" w14:textId="7A12F6E9" w:rsidR="00662AF0" w:rsidRPr="00255375" w:rsidRDefault="00662AF0" w:rsidP="00662AF0">
            <w:pPr>
              <w:pStyle w:val="NormalWeb"/>
              <w:spacing w:before="0" w:beforeAutospacing="0" w:after="0" w:afterAutospacing="0"/>
              <w:rPr>
                <w:rFonts w:asciiTheme="minorHAnsi" w:hAnsiTheme="minorHAnsi" w:cstheme="minorHAnsi"/>
                <w:color w:val="333333"/>
                <w:sz w:val="20"/>
                <w:szCs w:val="20"/>
              </w:rPr>
            </w:pPr>
            <w:r w:rsidRPr="00255375">
              <w:rPr>
                <w:rFonts w:asciiTheme="minorHAnsi" w:hAnsiTheme="minorHAnsi" w:cstheme="minorHAnsi"/>
                <w:sz w:val="20"/>
                <w:szCs w:val="20"/>
                <w:lang w:val="en"/>
              </w:rPr>
              <w:t xml:space="preserve">Identify </w:t>
            </w:r>
            <w:proofErr w:type="gramStart"/>
            <w:r w:rsidRPr="00255375">
              <w:rPr>
                <w:rFonts w:asciiTheme="minorHAnsi" w:hAnsiTheme="minorHAnsi" w:cstheme="minorHAnsi"/>
                <w:sz w:val="20"/>
                <w:szCs w:val="20"/>
                <w:lang w:val="en"/>
              </w:rPr>
              <w:t>that humans</w:t>
            </w:r>
            <w:proofErr w:type="gramEnd"/>
            <w:r w:rsidRPr="00255375">
              <w:rPr>
                <w:rFonts w:asciiTheme="minorHAnsi" w:hAnsiTheme="minorHAnsi" w:cstheme="minorHAnsi"/>
                <w:sz w:val="20"/>
                <w:szCs w:val="20"/>
                <w:lang w:val="en"/>
              </w:rPr>
              <w:t xml:space="preserve"> and some other animals have skeletons and muscles for support, protection and movement</w:t>
            </w:r>
          </w:p>
        </w:tc>
        <w:tc>
          <w:tcPr>
            <w:tcW w:w="833" w:type="pct"/>
            <w:gridSpan w:val="2"/>
            <w:vAlign w:val="center"/>
          </w:tcPr>
          <w:p w14:paraId="79BC2F80" w14:textId="77777777" w:rsidR="00662AF0" w:rsidRPr="00255375" w:rsidRDefault="00662AF0" w:rsidP="00662AF0">
            <w:pPr>
              <w:spacing w:before="100" w:beforeAutospacing="1" w:after="100" w:afterAutospacing="1"/>
              <w:rPr>
                <w:rFonts w:eastAsia="Times New Roman" w:cstheme="minorHAnsi"/>
                <w:sz w:val="20"/>
                <w:szCs w:val="20"/>
                <w:lang w:val="en" w:eastAsia="en-GB"/>
              </w:rPr>
            </w:pPr>
            <w:proofErr w:type="spellStart"/>
            <w:r w:rsidRPr="00255375">
              <w:rPr>
                <w:rFonts w:eastAsia="Times New Roman" w:cstheme="minorHAnsi"/>
                <w:sz w:val="20"/>
                <w:szCs w:val="20"/>
                <w:lang w:val="en" w:eastAsia="en-GB"/>
              </w:rPr>
              <w:t>Recognise</w:t>
            </w:r>
            <w:proofErr w:type="spellEnd"/>
            <w:r w:rsidRPr="00255375">
              <w:rPr>
                <w:rFonts w:eastAsia="Times New Roman" w:cstheme="minorHAnsi"/>
                <w:sz w:val="20"/>
                <w:szCs w:val="20"/>
                <w:lang w:val="en" w:eastAsia="en-GB"/>
              </w:rPr>
              <w:t xml:space="preserve"> that living things can be grouped in a variety of ways.</w:t>
            </w:r>
          </w:p>
          <w:p w14:paraId="43773DE2" w14:textId="77777777" w:rsidR="00662AF0" w:rsidRPr="00255375" w:rsidRDefault="00662AF0" w:rsidP="00662AF0">
            <w:pPr>
              <w:spacing w:before="100" w:beforeAutospacing="1" w:after="100" w:afterAutospacing="1"/>
              <w:rPr>
                <w:rFonts w:cstheme="minorHAnsi"/>
                <w:color w:val="000000"/>
                <w:sz w:val="20"/>
                <w:szCs w:val="20"/>
              </w:rPr>
            </w:pPr>
            <w:r w:rsidRPr="00255375">
              <w:rPr>
                <w:rFonts w:eastAsia="Times New Roman" w:cstheme="minorHAnsi"/>
                <w:sz w:val="20"/>
                <w:szCs w:val="20"/>
                <w:lang w:val="en" w:eastAsia="en-GB"/>
              </w:rPr>
              <w:t>Explore and use classification keys to help group, identify and name a variety of living things in their local and wider environment</w:t>
            </w:r>
          </w:p>
          <w:p w14:paraId="508DCEA8" w14:textId="77777777" w:rsidR="00662AF0" w:rsidRPr="00255375" w:rsidRDefault="00662AF0" w:rsidP="00662AF0">
            <w:pPr>
              <w:spacing w:before="100" w:beforeAutospacing="1" w:after="100" w:afterAutospacing="1"/>
              <w:rPr>
                <w:rFonts w:cstheme="minorHAnsi"/>
                <w:color w:val="000000"/>
                <w:sz w:val="20"/>
                <w:szCs w:val="20"/>
              </w:rPr>
            </w:pPr>
            <w:proofErr w:type="spellStart"/>
            <w:r w:rsidRPr="00255375">
              <w:rPr>
                <w:rFonts w:eastAsia="Times New Roman" w:cstheme="minorHAnsi"/>
                <w:sz w:val="20"/>
                <w:szCs w:val="20"/>
                <w:lang w:val="en" w:eastAsia="en-GB"/>
              </w:rPr>
              <w:t>Recognise</w:t>
            </w:r>
            <w:proofErr w:type="spellEnd"/>
            <w:r w:rsidRPr="00255375">
              <w:rPr>
                <w:rFonts w:eastAsia="Times New Roman" w:cstheme="minorHAnsi"/>
                <w:sz w:val="20"/>
                <w:szCs w:val="20"/>
                <w:lang w:val="en" w:eastAsia="en-GB"/>
              </w:rPr>
              <w:t xml:space="preserve"> that environments can change and that this can sometimes pose dangers to living things</w:t>
            </w:r>
          </w:p>
          <w:p w14:paraId="6B3DEEC7" w14:textId="77777777" w:rsidR="00662AF0" w:rsidRPr="00255375" w:rsidRDefault="00662AF0" w:rsidP="00662AF0">
            <w:pPr>
              <w:spacing w:before="100" w:beforeAutospacing="1" w:after="100" w:afterAutospacing="1"/>
              <w:rPr>
                <w:rFonts w:eastAsia="Times New Roman" w:cstheme="minorHAnsi"/>
                <w:sz w:val="20"/>
                <w:szCs w:val="20"/>
                <w:lang w:val="en" w:eastAsia="en-GB"/>
              </w:rPr>
            </w:pPr>
            <w:r w:rsidRPr="00255375">
              <w:rPr>
                <w:rFonts w:eastAsia="Times New Roman" w:cstheme="minorHAnsi"/>
                <w:sz w:val="20"/>
                <w:szCs w:val="20"/>
                <w:lang w:val="en" w:eastAsia="en-GB"/>
              </w:rPr>
              <w:t>Describe the simple functions of the basic parts of the human digestive system</w:t>
            </w:r>
          </w:p>
          <w:p w14:paraId="41FE29C6" w14:textId="77777777" w:rsidR="00662AF0" w:rsidRPr="00255375" w:rsidRDefault="00662AF0" w:rsidP="00662AF0">
            <w:pPr>
              <w:spacing w:before="100" w:beforeAutospacing="1" w:after="100" w:afterAutospacing="1"/>
              <w:rPr>
                <w:rFonts w:eastAsia="Times New Roman" w:cstheme="minorHAnsi"/>
                <w:sz w:val="20"/>
                <w:szCs w:val="20"/>
                <w:lang w:val="en" w:eastAsia="en-GB"/>
              </w:rPr>
            </w:pPr>
            <w:r w:rsidRPr="00255375">
              <w:rPr>
                <w:rFonts w:eastAsia="Times New Roman" w:cstheme="minorHAnsi"/>
                <w:sz w:val="20"/>
                <w:szCs w:val="20"/>
                <w:lang w:val="en" w:eastAsia="en-GB"/>
              </w:rPr>
              <w:t>Identify the different type of teeth in humans and their simple functions.</w:t>
            </w:r>
          </w:p>
          <w:p w14:paraId="2F2F67D3" w14:textId="77777777" w:rsidR="00662AF0" w:rsidRPr="00255375" w:rsidRDefault="00662AF0" w:rsidP="00662AF0">
            <w:pPr>
              <w:pStyle w:val="NormalWeb"/>
              <w:spacing w:before="0" w:beforeAutospacing="0" w:after="0" w:afterAutospacing="0"/>
              <w:rPr>
                <w:rFonts w:asciiTheme="minorHAnsi" w:hAnsiTheme="minorHAnsi" w:cstheme="minorHAnsi"/>
                <w:sz w:val="20"/>
                <w:szCs w:val="20"/>
                <w:lang w:val="en"/>
              </w:rPr>
            </w:pPr>
            <w:r w:rsidRPr="00255375">
              <w:rPr>
                <w:rFonts w:asciiTheme="minorHAnsi" w:hAnsiTheme="minorHAnsi" w:cstheme="minorHAnsi"/>
                <w:sz w:val="20"/>
                <w:szCs w:val="20"/>
                <w:lang w:val="en"/>
              </w:rPr>
              <w:t xml:space="preserve">Construct and interpret a variety of food </w:t>
            </w:r>
            <w:proofErr w:type="gramStart"/>
            <w:r w:rsidRPr="00255375">
              <w:rPr>
                <w:rFonts w:asciiTheme="minorHAnsi" w:hAnsiTheme="minorHAnsi" w:cstheme="minorHAnsi"/>
                <w:sz w:val="20"/>
                <w:szCs w:val="20"/>
                <w:lang w:val="en"/>
              </w:rPr>
              <w:t>chains;</w:t>
            </w:r>
            <w:proofErr w:type="gramEnd"/>
            <w:r w:rsidRPr="00255375">
              <w:rPr>
                <w:rFonts w:asciiTheme="minorHAnsi" w:hAnsiTheme="minorHAnsi" w:cstheme="minorHAnsi"/>
                <w:sz w:val="20"/>
                <w:szCs w:val="20"/>
                <w:lang w:val="en"/>
              </w:rPr>
              <w:t xml:space="preserve"> identifying producers, predators and prey.</w:t>
            </w:r>
          </w:p>
          <w:p w14:paraId="7749CEAD" w14:textId="77777777" w:rsidR="00662AF0" w:rsidRPr="00255375" w:rsidRDefault="00662AF0" w:rsidP="00662AF0">
            <w:pPr>
              <w:pStyle w:val="NormalWeb"/>
              <w:spacing w:before="0" w:beforeAutospacing="0" w:after="0" w:afterAutospacing="0"/>
              <w:rPr>
                <w:rFonts w:asciiTheme="minorHAnsi" w:hAnsiTheme="minorHAnsi" w:cstheme="minorHAnsi"/>
                <w:sz w:val="20"/>
                <w:szCs w:val="20"/>
                <w:lang w:val="en"/>
              </w:rPr>
            </w:pPr>
          </w:p>
          <w:p w14:paraId="474AE110" w14:textId="48AEDC64" w:rsidR="00662AF0" w:rsidRPr="00255375" w:rsidRDefault="00662AF0" w:rsidP="00662AF0">
            <w:pPr>
              <w:pStyle w:val="NormalWeb"/>
              <w:spacing w:before="0" w:beforeAutospacing="0" w:after="0" w:afterAutospacing="0"/>
              <w:rPr>
                <w:rFonts w:asciiTheme="minorHAnsi" w:hAnsiTheme="minorHAnsi" w:cstheme="minorHAnsi"/>
                <w:color w:val="333333"/>
                <w:sz w:val="20"/>
                <w:szCs w:val="20"/>
              </w:rPr>
            </w:pPr>
          </w:p>
        </w:tc>
        <w:tc>
          <w:tcPr>
            <w:tcW w:w="833" w:type="pct"/>
            <w:gridSpan w:val="2"/>
            <w:vAlign w:val="center"/>
          </w:tcPr>
          <w:p w14:paraId="2C8257E7" w14:textId="17749F3F" w:rsidR="00662AF0" w:rsidRPr="00255375" w:rsidRDefault="00662AF0" w:rsidP="00662AF0">
            <w:pPr>
              <w:pStyle w:val="NormalWeb"/>
              <w:spacing w:before="0" w:beforeAutospacing="0" w:after="0" w:afterAutospacing="0"/>
              <w:rPr>
                <w:rFonts w:asciiTheme="minorHAnsi" w:hAnsiTheme="minorHAnsi" w:cstheme="minorHAnsi"/>
                <w:sz w:val="20"/>
                <w:szCs w:val="20"/>
                <w:lang w:val="en"/>
              </w:rPr>
            </w:pPr>
            <w:r w:rsidRPr="00255375">
              <w:rPr>
                <w:rFonts w:asciiTheme="minorHAnsi" w:hAnsiTheme="minorHAnsi" w:cstheme="minorHAnsi"/>
                <w:sz w:val="20"/>
                <w:szCs w:val="20"/>
                <w:lang w:val="en"/>
              </w:rPr>
              <w:t xml:space="preserve">Describe the differences in the life cycles of a mammal, an amphibian, an </w:t>
            </w:r>
            <w:proofErr w:type="gramStart"/>
            <w:r w:rsidRPr="00255375">
              <w:rPr>
                <w:rFonts w:asciiTheme="minorHAnsi" w:hAnsiTheme="minorHAnsi" w:cstheme="minorHAnsi"/>
                <w:sz w:val="20"/>
                <w:szCs w:val="20"/>
                <w:lang w:val="en"/>
              </w:rPr>
              <w:t>insect</w:t>
            </w:r>
            <w:proofErr w:type="gramEnd"/>
            <w:r w:rsidRPr="00255375">
              <w:rPr>
                <w:rFonts w:asciiTheme="minorHAnsi" w:hAnsiTheme="minorHAnsi" w:cstheme="minorHAnsi"/>
                <w:sz w:val="20"/>
                <w:szCs w:val="20"/>
                <w:lang w:val="en"/>
              </w:rPr>
              <w:t xml:space="preserve"> and a bird.</w:t>
            </w:r>
          </w:p>
          <w:p w14:paraId="700DE27D" w14:textId="77777777" w:rsidR="00662AF0" w:rsidRPr="00255375" w:rsidRDefault="00662AF0" w:rsidP="00662AF0">
            <w:pPr>
              <w:pStyle w:val="NormalWeb"/>
              <w:spacing w:before="0" w:beforeAutospacing="0" w:after="0" w:afterAutospacing="0"/>
              <w:rPr>
                <w:rFonts w:asciiTheme="minorHAnsi" w:hAnsiTheme="minorHAnsi" w:cstheme="minorHAnsi"/>
                <w:sz w:val="20"/>
                <w:szCs w:val="20"/>
                <w:lang w:val="en"/>
              </w:rPr>
            </w:pPr>
          </w:p>
          <w:p w14:paraId="009F0DFC" w14:textId="77777777" w:rsidR="00662AF0" w:rsidRPr="00255375" w:rsidRDefault="00662AF0" w:rsidP="00662AF0">
            <w:pPr>
              <w:pStyle w:val="NormalWeb"/>
              <w:spacing w:before="0" w:beforeAutospacing="0" w:after="0" w:afterAutospacing="0"/>
              <w:rPr>
                <w:rFonts w:asciiTheme="minorHAnsi" w:hAnsiTheme="minorHAnsi" w:cstheme="minorHAnsi"/>
                <w:color w:val="000000"/>
                <w:sz w:val="20"/>
                <w:szCs w:val="20"/>
              </w:rPr>
            </w:pPr>
            <w:r w:rsidRPr="00255375">
              <w:rPr>
                <w:rFonts w:asciiTheme="minorHAnsi" w:hAnsiTheme="minorHAnsi" w:cstheme="minorHAnsi"/>
                <w:color w:val="000000"/>
                <w:sz w:val="20"/>
                <w:szCs w:val="20"/>
              </w:rPr>
              <w:t>Describe the life process of reproduction in some plants and animals.</w:t>
            </w:r>
          </w:p>
          <w:p w14:paraId="70E8223C" w14:textId="77777777" w:rsidR="00662AF0" w:rsidRPr="00255375" w:rsidRDefault="00662AF0" w:rsidP="00662AF0">
            <w:pPr>
              <w:spacing w:before="100" w:beforeAutospacing="1" w:after="100" w:afterAutospacing="1"/>
              <w:rPr>
                <w:rFonts w:eastAsia="Times New Roman" w:cstheme="minorHAnsi"/>
                <w:sz w:val="20"/>
                <w:szCs w:val="20"/>
                <w:lang w:val="en" w:eastAsia="en-GB"/>
              </w:rPr>
            </w:pPr>
          </w:p>
          <w:p w14:paraId="14763FA7" w14:textId="77777777" w:rsidR="00662AF0" w:rsidRPr="00255375" w:rsidRDefault="00662AF0" w:rsidP="00662AF0">
            <w:pPr>
              <w:spacing w:before="100" w:beforeAutospacing="1" w:after="100" w:afterAutospacing="1"/>
              <w:rPr>
                <w:rFonts w:eastAsia="Times New Roman" w:cstheme="minorHAnsi"/>
                <w:sz w:val="20"/>
                <w:szCs w:val="20"/>
                <w:lang w:val="en" w:eastAsia="en-GB"/>
              </w:rPr>
            </w:pPr>
            <w:r w:rsidRPr="00255375">
              <w:rPr>
                <w:rFonts w:eastAsia="Times New Roman" w:cstheme="minorHAnsi"/>
                <w:sz w:val="20"/>
                <w:szCs w:val="20"/>
                <w:lang w:val="en" w:eastAsia="en-GB"/>
              </w:rPr>
              <w:t>Describe the changes which occur as humans develop to old age</w:t>
            </w:r>
          </w:p>
          <w:p w14:paraId="748C2F4F" w14:textId="7B1F7381" w:rsidR="00662AF0" w:rsidRPr="00255375" w:rsidRDefault="00662AF0" w:rsidP="00662AF0">
            <w:pPr>
              <w:pStyle w:val="NormalWeb"/>
              <w:spacing w:before="0" w:beforeAutospacing="0" w:after="0" w:afterAutospacing="0"/>
              <w:rPr>
                <w:rFonts w:asciiTheme="minorHAnsi" w:hAnsiTheme="minorHAnsi" w:cstheme="minorHAnsi"/>
                <w:color w:val="333333"/>
                <w:sz w:val="20"/>
                <w:szCs w:val="20"/>
              </w:rPr>
            </w:pPr>
          </w:p>
        </w:tc>
        <w:tc>
          <w:tcPr>
            <w:tcW w:w="835" w:type="pct"/>
            <w:vAlign w:val="center"/>
          </w:tcPr>
          <w:p w14:paraId="7EC9BF36" w14:textId="77777777" w:rsidR="00662AF0" w:rsidRPr="00255375" w:rsidRDefault="00662AF0" w:rsidP="00662AF0">
            <w:pPr>
              <w:spacing w:before="100" w:beforeAutospacing="1" w:after="100" w:afterAutospacing="1"/>
              <w:rPr>
                <w:rFonts w:eastAsia="Times New Roman" w:cstheme="minorHAnsi"/>
                <w:sz w:val="20"/>
                <w:szCs w:val="20"/>
                <w:lang w:val="en" w:eastAsia="en-GB"/>
              </w:rPr>
            </w:pPr>
            <w:r w:rsidRPr="00255375">
              <w:rPr>
                <w:rFonts w:eastAsia="Times New Roman" w:cstheme="minorHAnsi"/>
                <w:sz w:val="20"/>
                <w:szCs w:val="20"/>
                <w:lang w:val="en" w:eastAsia="en-GB"/>
              </w:rPr>
              <w:t xml:space="preserve">Describe how living things are classified into broad groups according to common observable characteristics and based on similarities and differences, including micro-organisms, </w:t>
            </w:r>
            <w:proofErr w:type="gramStart"/>
            <w:r w:rsidRPr="00255375">
              <w:rPr>
                <w:rFonts w:eastAsia="Times New Roman" w:cstheme="minorHAnsi"/>
                <w:sz w:val="20"/>
                <w:szCs w:val="20"/>
                <w:lang w:val="en" w:eastAsia="en-GB"/>
              </w:rPr>
              <w:t>plants</w:t>
            </w:r>
            <w:proofErr w:type="gramEnd"/>
            <w:r w:rsidRPr="00255375">
              <w:rPr>
                <w:rFonts w:eastAsia="Times New Roman" w:cstheme="minorHAnsi"/>
                <w:sz w:val="20"/>
                <w:szCs w:val="20"/>
                <w:lang w:val="en" w:eastAsia="en-GB"/>
              </w:rPr>
              <w:t xml:space="preserve"> and animals</w:t>
            </w:r>
          </w:p>
          <w:p w14:paraId="1CB964A5" w14:textId="77777777" w:rsidR="00662AF0" w:rsidRPr="00255375" w:rsidRDefault="00662AF0" w:rsidP="00662AF0">
            <w:pPr>
              <w:spacing w:before="100" w:beforeAutospacing="1" w:after="100" w:afterAutospacing="1"/>
              <w:rPr>
                <w:rFonts w:cstheme="minorHAnsi"/>
                <w:color w:val="000000"/>
                <w:sz w:val="20"/>
                <w:szCs w:val="20"/>
              </w:rPr>
            </w:pPr>
            <w:r w:rsidRPr="00255375">
              <w:rPr>
                <w:rFonts w:eastAsia="Times New Roman" w:cstheme="minorHAnsi"/>
                <w:sz w:val="20"/>
                <w:szCs w:val="20"/>
                <w:lang w:val="en" w:eastAsia="en-GB"/>
              </w:rPr>
              <w:t>Give reasons for classifying plants and animals based on specific characteristics</w:t>
            </w:r>
          </w:p>
          <w:p w14:paraId="0F56C252" w14:textId="77777777" w:rsidR="00662AF0" w:rsidRPr="00255375" w:rsidRDefault="00662AF0" w:rsidP="00662AF0">
            <w:pPr>
              <w:spacing w:before="100" w:beforeAutospacing="1" w:after="100" w:afterAutospacing="1"/>
              <w:rPr>
                <w:rFonts w:eastAsia="Times New Roman" w:cstheme="minorHAnsi"/>
                <w:sz w:val="20"/>
                <w:szCs w:val="20"/>
                <w:lang w:val="en" w:eastAsia="en-GB"/>
              </w:rPr>
            </w:pPr>
            <w:r w:rsidRPr="00255375">
              <w:rPr>
                <w:rFonts w:eastAsia="Times New Roman" w:cstheme="minorHAnsi"/>
                <w:sz w:val="20"/>
                <w:szCs w:val="20"/>
                <w:lang w:val="en" w:eastAsia="en-GB"/>
              </w:rPr>
              <w:t>Identify and name the main parts of the human circulatory system, and describe the functions of the heart, blood vessels and blood</w:t>
            </w:r>
          </w:p>
          <w:p w14:paraId="0E6975FF" w14:textId="77777777" w:rsidR="00662AF0" w:rsidRPr="00255375" w:rsidRDefault="00662AF0" w:rsidP="00662AF0">
            <w:pPr>
              <w:spacing w:before="100" w:beforeAutospacing="1" w:after="100" w:afterAutospacing="1"/>
              <w:rPr>
                <w:rFonts w:eastAsia="Times New Roman" w:cstheme="minorHAnsi"/>
                <w:sz w:val="20"/>
                <w:szCs w:val="20"/>
                <w:lang w:val="en" w:eastAsia="en-GB"/>
              </w:rPr>
            </w:pPr>
            <w:proofErr w:type="spellStart"/>
            <w:r w:rsidRPr="00255375">
              <w:rPr>
                <w:rFonts w:eastAsia="Times New Roman" w:cstheme="minorHAnsi"/>
                <w:sz w:val="20"/>
                <w:szCs w:val="20"/>
                <w:lang w:val="en" w:eastAsia="en-GB"/>
              </w:rPr>
              <w:t>Recognise</w:t>
            </w:r>
            <w:proofErr w:type="spellEnd"/>
            <w:r w:rsidRPr="00255375">
              <w:rPr>
                <w:rFonts w:eastAsia="Times New Roman" w:cstheme="minorHAnsi"/>
                <w:sz w:val="20"/>
                <w:szCs w:val="20"/>
                <w:lang w:val="en" w:eastAsia="en-GB"/>
              </w:rPr>
              <w:t xml:space="preserve"> the impact of diet, exercise, drugs and lifestyle on the way their </w:t>
            </w:r>
            <w:proofErr w:type="gramStart"/>
            <w:r w:rsidRPr="00255375">
              <w:rPr>
                <w:rFonts w:eastAsia="Times New Roman" w:cstheme="minorHAnsi"/>
                <w:sz w:val="20"/>
                <w:szCs w:val="20"/>
                <w:lang w:val="en" w:eastAsia="en-GB"/>
              </w:rPr>
              <w:t>bodies</w:t>
            </w:r>
            <w:proofErr w:type="gramEnd"/>
            <w:r w:rsidRPr="00255375">
              <w:rPr>
                <w:rFonts w:eastAsia="Times New Roman" w:cstheme="minorHAnsi"/>
                <w:sz w:val="20"/>
                <w:szCs w:val="20"/>
                <w:lang w:val="en" w:eastAsia="en-GB"/>
              </w:rPr>
              <w:t xml:space="preserve"> function</w:t>
            </w:r>
          </w:p>
          <w:p w14:paraId="02E4A1C6" w14:textId="7EE05F92" w:rsidR="00662AF0" w:rsidRPr="00255375" w:rsidRDefault="00662AF0" w:rsidP="00662AF0">
            <w:pPr>
              <w:pStyle w:val="NormalWeb"/>
              <w:spacing w:before="0" w:beforeAutospacing="0" w:after="0" w:afterAutospacing="0"/>
              <w:rPr>
                <w:rFonts w:asciiTheme="minorHAnsi" w:hAnsiTheme="minorHAnsi" w:cstheme="minorHAnsi"/>
                <w:color w:val="333333"/>
                <w:sz w:val="20"/>
                <w:szCs w:val="20"/>
              </w:rPr>
            </w:pPr>
            <w:r w:rsidRPr="00255375">
              <w:rPr>
                <w:rFonts w:asciiTheme="minorHAnsi" w:hAnsiTheme="minorHAnsi" w:cstheme="minorHAnsi"/>
                <w:sz w:val="20"/>
                <w:szCs w:val="20"/>
                <w:lang w:val="en"/>
              </w:rPr>
              <w:t>Describe the ways in which nutrients and water are transported within animals, including humans</w:t>
            </w:r>
          </w:p>
        </w:tc>
      </w:tr>
      <w:tr w:rsidR="00662AF0" w:rsidRPr="00255375" w14:paraId="21B4B557" w14:textId="77777777" w:rsidTr="00C332B7">
        <w:trPr>
          <w:trHeight w:val="707"/>
        </w:trPr>
        <w:tc>
          <w:tcPr>
            <w:tcW w:w="833" w:type="pct"/>
            <w:gridSpan w:val="2"/>
            <w:vMerge w:val="restart"/>
            <w:shd w:val="clear" w:color="auto" w:fill="00B0F0"/>
            <w:vAlign w:val="center"/>
          </w:tcPr>
          <w:p w14:paraId="7025F40B" w14:textId="5CBE2BAF" w:rsidR="00662AF0" w:rsidRPr="00255375" w:rsidRDefault="00662AF0" w:rsidP="00662AF0">
            <w:pPr>
              <w:pStyle w:val="NormalWeb"/>
              <w:spacing w:before="0" w:beforeAutospacing="0" w:after="0" w:afterAutospacing="0"/>
              <w:jc w:val="center"/>
              <w:rPr>
                <w:rFonts w:asciiTheme="minorHAnsi" w:hAnsiTheme="minorHAnsi" w:cstheme="minorHAnsi"/>
                <w:b/>
                <w:sz w:val="22"/>
                <w:szCs w:val="22"/>
              </w:rPr>
            </w:pPr>
            <w:r w:rsidRPr="00255375">
              <w:rPr>
                <w:rFonts w:asciiTheme="minorHAnsi" w:hAnsiTheme="minorHAnsi" w:cstheme="minorHAnsi"/>
                <w:b/>
                <w:sz w:val="22"/>
                <w:szCs w:val="22"/>
              </w:rPr>
              <w:t>Materials</w:t>
            </w:r>
          </w:p>
        </w:tc>
        <w:tc>
          <w:tcPr>
            <w:tcW w:w="833" w:type="pct"/>
            <w:vMerge w:val="restart"/>
          </w:tcPr>
          <w:p w14:paraId="32D024DA" w14:textId="77777777" w:rsidR="00662AF0" w:rsidRPr="00255375" w:rsidRDefault="00662AF0" w:rsidP="00662AF0">
            <w:pPr>
              <w:pStyle w:val="Heading3"/>
              <w:shd w:val="clear" w:color="auto" w:fill="FFFFFF"/>
              <w:spacing w:before="1200" w:beforeAutospacing="0" w:after="0" w:afterAutospacing="0"/>
              <w:textAlignment w:val="baseline"/>
              <w:outlineLvl w:val="2"/>
              <w:rPr>
                <w:rFonts w:asciiTheme="minorHAnsi" w:hAnsiTheme="minorHAnsi" w:cstheme="minorHAnsi"/>
                <w:color w:val="0B0C0C"/>
                <w:sz w:val="22"/>
                <w:szCs w:val="22"/>
              </w:rPr>
            </w:pPr>
            <w:r w:rsidRPr="00255375">
              <w:rPr>
                <w:rFonts w:asciiTheme="minorHAnsi" w:hAnsiTheme="minorHAnsi" w:cstheme="minorHAnsi"/>
                <w:color w:val="0B0C0C"/>
                <w:sz w:val="22"/>
                <w:szCs w:val="22"/>
              </w:rPr>
              <w:t>Uses of everyday materials</w:t>
            </w:r>
          </w:p>
          <w:p w14:paraId="76228EEB" w14:textId="77777777" w:rsidR="00662AF0" w:rsidRPr="00255375" w:rsidRDefault="00662AF0" w:rsidP="00662AF0">
            <w:pPr>
              <w:pStyle w:val="NormalWeb"/>
              <w:shd w:val="clear" w:color="auto" w:fill="FFFFFF"/>
              <w:spacing w:before="300" w:beforeAutospacing="0" w:after="300" w:afterAutospacing="0"/>
              <w:rPr>
                <w:rFonts w:asciiTheme="minorHAnsi" w:hAnsiTheme="minorHAnsi" w:cstheme="minorHAnsi"/>
                <w:color w:val="0B0C0C"/>
                <w:sz w:val="22"/>
                <w:szCs w:val="22"/>
              </w:rPr>
            </w:pPr>
            <w:r w:rsidRPr="00255375">
              <w:rPr>
                <w:rFonts w:asciiTheme="minorHAnsi" w:hAnsiTheme="minorHAnsi" w:cstheme="minorHAnsi"/>
                <w:color w:val="0B0C0C"/>
                <w:sz w:val="22"/>
                <w:szCs w:val="22"/>
              </w:rPr>
              <w:t>Pupils should be taught to:</w:t>
            </w:r>
          </w:p>
          <w:p w14:paraId="26D1B167" w14:textId="77777777" w:rsidR="00662AF0" w:rsidRPr="00255375" w:rsidRDefault="00662AF0" w:rsidP="00662AF0">
            <w:pPr>
              <w:numPr>
                <w:ilvl w:val="0"/>
                <w:numId w:val="10"/>
              </w:numPr>
              <w:shd w:val="clear" w:color="auto" w:fill="FFFFFF"/>
              <w:spacing w:after="75" w:line="240" w:lineRule="auto"/>
              <w:ind w:left="300"/>
              <w:rPr>
                <w:rFonts w:cstheme="minorHAnsi"/>
                <w:color w:val="0B0C0C"/>
              </w:rPr>
            </w:pPr>
            <w:r w:rsidRPr="00255375">
              <w:rPr>
                <w:rFonts w:cstheme="minorHAnsi"/>
                <w:color w:val="0B0C0C"/>
              </w:rPr>
              <w:t xml:space="preserve">identify and compare the suitability of a variety of everyday materials, including wood, metal, plastic, glass, brick, rock, </w:t>
            </w:r>
            <w:proofErr w:type="gramStart"/>
            <w:r w:rsidRPr="00255375">
              <w:rPr>
                <w:rFonts w:cstheme="minorHAnsi"/>
                <w:color w:val="0B0C0C"/>
              </w:rPr>
              <w:t>paper</w:t>
            </w:r>
            <w:proofErr w:type="gramEnd"/>
            <w:r w:rsidRPr="00255375">
              <w:rPr>
                <w:rFonts w:cstheme="minorHAnsi"/>
                <w:color w:val="0B0C0C"/>
              </w:rPr>
              <w:t xml:space="preserve"> and cardboard for particular uses</w:t>
            </w:r>
          </w:p>
          <w:p w14:paraId="558F82C6" w14:textId="77777777" w:rsidR="00662AF0" w:rsidRPr="00255375" w:rsidRDefault="00662AF0" w:rsidP="00662AF0">
            <w:pPr>
              <w:numPr>
                <w:ilvl w:val="0"/>
                <w:numId w:val="10"/>
              </w:numPr>
              <w:shd w:val="clear" w:color="auto" w:fill="FFFFFF"/>
              <w:spacing w:after="75" w:line="240" w:lineRule="auto"/>
              <w:ind w:left="300"/>
              <w:rPr>
                <w:rFonts w:cstheme="minorHAnsi"/>
                <w:color w:val="0B0C0C"/>
              </w:rPr>
            </w:pPr>
            <w:r w:rsidRPr="00255375">
              <w:rPr>
                <w:rFonts w:cstheme="minorHAnsi"/>
                <w:color w:val="0B0C0C"/>
              </w:rPr>
              <w:t xml:space="preserve">find out how the shapes of solid objects made from some materials can be changed by squashing, bending, </w:t>
            </w:r>
            <w:proofErr w:type="gramStart"/>
            <w:r w:rsidRPr="00255375">
              <w:rPr>
                <w:rFonts w:cstheme="minorHAnsi"/>
                <w:color w:val="0B0C0C"/>
              </w:rPr>
              <w:t>twisting</w:t>
            </w:r>
            <w:proofErr w:type="gramEnd"/>
            <w:r w:rsidRPr="00255375">
              <w:rPr>
                <w:rFonts w:cstheme="minorHAnsi"/>
                <w:color w:val="0B0C0C"/>
              </w:rPr>
              <w:t xml:space="preserve"> and stretching</w:t>
            </w:r>
          </w:p>
          <w:p w14:paraId="7B103D15" w14:textId="32F4692D" w:rsidR="00662AF0" w:rsidRPr="00255375" w:rsidRDefault="00662AF0" w:rsidP="00662AF0">
            <w:pPr>
              <w:pStyle w:val="NormalWeb"/>
              <w:spacing w:before="0" w:beforeAutospacing="0" w:after="0" w:afterAutospacing="0"/>
              <w:rPr>
                <w:rFonts w:asciiTheme="minorHAnsi" w:hAnsiTheme="minorHAnsi" w:cstheme="minorHAnsi"/>
                <w:color w:val="333333"/>
                <w:sz w:val="22"/>
                <w:szCs w:val="22"/>
              </w:rPr>
            </w:pPr>
          </w:p>
        </w:tc>
        <w:tc>
          <w:tcPr>
            <w:tcW w:w="833" w:type="pct"/>
            <w:gridSpan w:val="2"/>
            <w:vMerge w:val="restart"/>
          </w:tcPr>
          <w:p w14:paraId="39D56010" w14:textId="77777777" w:rsidR="00662AF0" w:rsidRPr="00255375" w:rsidRDefault="00662AF0" w:rsidP="00662AF0">
            <w:pPr>
              <w:pStyle w:val="NormalWeb"/>
              <w:spacing w:before="0" w:beforeAutospacing="0" w:after="0" w:afterAutospacing="0"/>
              <w:rPr>
                <w:rFonts w:asciiTheme="minorHAnsi" w:hAnsiTheme="minorHAnsi" w:cstheme="minorHAnsi"/>
                <w:sz w:val="22"/>
                <w:szCs w:val="22"/>
                <w:lang w:val="en"/>
              </w:rPr>
            </w:pPr>
            <w:r w:rsidRPr="00255375">
              <w:rPr>
                <w:rFonts w:asciiTheme="minorHAnsi" w:hAnsiTheme="minorHAnsi" w:cstheme="minorHAnsi"/>
                <w:sz w:val="22"/>
                <w:szCs w:val="22"/>
                <w:lang w:val="en"/>
              </w:rPr>
              <w:t xml:space="preserve">Compare and group together different kinds </w:t>
            </w:r>
            <w:r w:rsidRPr="00255375">
              <w:rPr>
                <w:rFonts w:asciiTheme="minorHAnsi" w:hAnsiTheme="minorHAnsi" w:cstheme="minorHAnsi"/>
                <w:sz w:val="22"/>
                <w:szCs w:val="22"/>
                <w:lang w:val="en"/>
              </w:rPr>
              <w:lastRenderedPageBreak/>
              <w:t xml:space="preserve">of rocks </w:t>
            </w:r>
            <w:proofErr w:type="gramStart"/>
            <w:r w:rsidRPr="00255375">
              <w:rPr>
                <w:rFonts w:asciiTheme="minorHAnsi" w:hAnsiTheme="minorHAnsi" w:cstheme="minorHAnsi"/>
                <w:sz w:val="22"/>
                <w:szCs w:val="22"/>
                <w:lang w:val="en"/>
              </w:rPr>
              <w:t>on the basis of</w:t>
            </w:r>
            <w:proofErr w:type="gramEnd"/>
            <w:r w:rsidRPr="00255375">
              <w:rPr>
                <w:rFonts w:asciiTheme="minorHAnsi" w:hAnsiTheme="minorHAnsi" w:cstheme="minorHAnsi"/>
                <w:sz w:val="22"/>
                <w:szCs w:val="22"/>
                <w:lang w:val="en"/>
              </w:rPr>
              <w:t xml:space="preserve"> their appearance and simple physical properties</w:t>
            </w:r>
          </w:p>
          <w:p w14:paraId="53314873" w14:textId="77777777" w:rsidR="00662AF0" w:rsidRPr="00255375" w:rsidRDefault="00662AF0" w:rsidP="00662AF0">
            <w:pPr>
              <w:pStyle w:val="NormalWeb"/>
              <w:spacing w:before="0" w:beforeAutospacing="0" w:after="0" w:afterAutospacing="0"/>
              <w:rPr>
                <w:rFonts w:asciiTheme="minorHAnsi" w:hAnsiTheme="minorHAnsi" w:cstheme="minorHAnsi"/>
                <w:sz w:val="22"/>
                <w:szCs w:val="22"/>
                <w:lang w:val="en"/>
              </w:rPr>
            </w:pPr>
            <w:r w:rsidRPr="00255375">
              <w:rPr>
                <w:rFonts w:asciiTheme="minorHAnsi" w:hAnsiTheme="minorHAnsi" w:cstheme="minorHAnsi"/>
                <w:sz w:val="22"/>
                <w:szCs w:val="22"/>
                <w:lang w:val="en"/>
              </w:rPr>
              <w:t>Describe in simple terms how fossils are formed when things that have lived are trapped within rock</w:t>
            </w:r>
          </w:p>
          <w:p w14:paraId="7551131F" w14:textId="24B53CA5" w:rsidR="00662AF0" w:rsidRPr="00255375" w:rsidRDefault="00662AF0" w:rsidP="00662AF0">
            <w:pPr>
              <w:pStyle w:val="NormalWeb"/>
              <w:spacing w:before="0" w:beforeAutospacing="0" w:after="0" w:afterAutospacing="0"/>
              <w:rPr>
                <w:rFonts w:asciiTheme="minorHAnsi" w:hAnsiTheme="minorHAnsi" w:cstheme="minorHAnsi"/>
                <w:color w:val="333333"/>
                <w:sz w:val="22"/>
                <w:szCs w:val="22"/>
              </w:rPr>
            </w:pPr>
            <w:proofErr w:type="spellStart"/>
            <w:r w:rsidRPr="00255375">
              <w:rPr>
                <w:rFonts w:asciiTheme="minorHAnsi" w:hAnsiTheme="minorHAnsi" w:cstheme="minorHAnsi"/>
                <w:sz w:val="22"/>
                <w:szCs w:val="22"/>
                <w:lang w:val="en"/>
              </w:rPr>
              <w:t>Recognise</w:t>
            </w:r>
            <w:proofErr w:type="spellEnd"/>
            <w:r w:rsidRPr="00255375">
              <w:rPr>
                <w:rFonts w:asciiTheme="minorHAnsi" w:hAnsiTheme="minorHAnsi" w:cstheme="minorHAnsi"/>
                <w:sz w:val="22"/>
                <w:szCs w:val="22"/>
                <w:lang w:val="en"/>
              </w:rPr>
              <w:t xml:space="preserve"> that soils are made from rocks and organic matter</w:t>
            </w:r>
          </w:p>
        </w:tc>
        <w:tc>
          <w:tcPr>
            <w:tcW w:w="833" w:type="pct"/>
            <w:gridSpan w:val="2"/>
            <w:vMerge w:val="restart"/>
          </w:tcPr>
          <w:p w14:paraId="6310A96C" w14:textId="77777777" w:rsidR="00662AF0" w:rsidRPr="00255375" w:rsidRDefault="00662AF0" w:rsidP="00662AF0">
            <w:pPr>
              <w:spacing w:before="100" w:beforeAutospacing="1" w:after="100" w:afterAutospacing="1"/>
              <w:rPr>
                <w:rFonts w:cstheme="minorHAnsi"/>
                <w:color w:val="000000"/>
              </w:rPr>
            </w:pPr>
            <w:r w:rsidRPr="00255375">
              <w:rPr>
                <w:rFonts w:cstheme="minorHAnsi"/>
                <w:color w:val="000000"/>
              </w:rPr>
              <w:lastRenderedPageBreak/>
              <w:t xml:space="preserve">Compare and group materials together </w:t>
            </w:r>
            <w:r w:rsidRPr="00255375">
              <w:rPr>
                <w:rFonts w:cstheme="minorHAnsi"/>
                <w:color w:val="000000"/>
              </w:rPr>
              <w:lastRenderedPageBreak/>
              <w:t xml:space="preserve">depending on whether they are Solids, </w:t>
            </w:r>
            <w:proofErr w:type="gramStart"/>
            <w:r w:rsidRPr="00255375">
              <w:rPr>
                <w:rFonts w:cstheme="minorHAnsi"/>
                <w:color w:val="000000"/>
              </w:rPr>
              <w:t>Liquids</w:t>
            </w:r>
            <w:proofErr w:type="gramEnd"/>
            <w:r w:rsidRPr="00255375">
              <w:rPr>
                <w:rFonts w:cstheme="minorHAnsi"/>
                <w:color w:val="000000"/>
              </w:rPr>
              <w:t xml:space="preserve"> or gases</w:t>
            </w:r>
          </w:p>
          <w:p w14:paraId="125F0A09" w14:textId="77777777" w:rsidR="00662AF0" w:rsidRPr="00255375" w:rsidRDefault="00662AF0" w:rsidP="00662AF0">
            <w:pPr>
              <w:spacing w:before="100" w:beforeAutospacing="1" w:after="100" w:afterAutospacing="1"/>
              <w:rPr>
                <w:rFonts w:cstheme="minorHAnsi"/>
                <w:color w:val="000000"/>
              </w:rPr>
            </w:pPr>
          </w:p>
          <w:p w14:paraId="34A243AA" w14:textId="1B8D2F5F" w:rsidR="00662AF0" w:rsidRPr="00255375" w:rsidRDefault="00662AF0" w:rsidP="00662AF0">
            <w:pPr>
              <w:spacing w:before="100" w:beforeAutospacing="1" w:after="100" w:afterAutospacing="1"/>
              <w:rPr>
                <w:rFonts w:cstheme="minorHAnsi"/>
                <w:color w:val="000000"/>
              </w:rPr>
            </w:pPr>
            <w:r w:rsidRPr="00255375">
              <w:rPr>
                <w:rFonts w:cstheme="minorHAnsi"/>
                <w:color w:val="000000"/>
              </w:rPr>
              <w:t>Observe that some materials change state when they are heated or cooled and measure the temperature at which this happens in degrees Celsius (°C)</w:t>
            </w:r>
          </w:p>
          <w:p w14:paraId="48FC144E" w14:textId="77777777" w:rsidR="00662AF0" w:rsidRPr="00255375" w:rsidRDefault="00662AF0" w:rsidP="00662AF0">
            <w:pPr>
              <w:pStyle w:val="NormalWeb"/>
              <w:spacing w:before="0" w:beforeAutospacing="0" w:after="0" w:afterAutospacing="0"/>
              <w:rPr>
                <w:rFonts w:asciiTheme="minorHAnsi" w:hAnsiTheme="minorHAnsi" w:cstheme="minorHAnsi"/>
                <w:color w:val="000000"/>
                <w:sz w:val="22"/>
                <w:szCs w:val="22"/>
              </w:rPr>
            </w:pPr>
            <w:r w:rsidRPr="00255375">
              <w:rPr>
                <w:rFonts w:asciiTheme="minorHAnsi" w:hAnsiTheme="minorHAnsi" w:cstheme="minorHAnsi"/>
                <w:color w:val="000000"/>
                <w:sz w:val="22"/>
                <w:szCs w:val="22"/>
              </w:rPr>
              <w:t>Identify the part played by evaporation and condensation in the water cycle and associate the rate of evaporation with temperature.</w:t>
            </w:r>
          </w:p>
          <w:p w14:paraId="425792FC" w14:textId="7B24AC8A" w:rsidR="00662AF0" w:rsidRPr="00255375" w:rsidRDefault="00662AF0" w:rsidP="00662AF0">
            <w:pPr>
              <w:spacing w:before="100" w:beforeAutospacing="1" w:after="100" w:afterAutospacing="1"/>
              <w:rPr>
                <w:rFonts w:cstheme="minorHAnsi"/>
                <w:color w:val="333333"/>
              </w:rPr>
            </w:pPr>
          </w:p>
        </w:tc>
        <w:tc>
          <w:tcPr>
            <w:tcW w:w="833" w:type="pct"/>
            <w:gridSpan w:val="2"/>
            <w:vMerge w:val="restart"/>
            <w:vAlign w:val="center"/>
          </w:tcPr>
          <w:p w14:paraId="17F3F5D8" w14:textId="77777777" w:rsidR="00662AF0" w:rsidRPr="00255375" w:rsidRDefault="00662AF0" w:rsidP="00662AF0">
            <w:pPr>
              <w:spacing w:before="100" w:beforeAutospacing="1" w:after="100" w:afterAutospacing="1"/>
              <w:rPr>
                <w:rFonts w:cstheme="minorHAnsi"/>
              </w:rPr>
            </w:pPr>
            <w:r w:rsidRPr="00255375">
              <w:rPr>
                <w:rFonts w:eastAsia="Times New Roman" w:cstheme="minorHAnsi"/>
                <w:lang w:val="en" w:eastAsia="en-GB"/>
              </w:rPr>
              <w:lastRenderedPageBreak/>
              <w:t xml:space="preserve">Compare and group together everyday </w:t>
            </w:r>
            <w:r w:rsidRPr="00255375">
              <w:rPr>
                <w:rFonts w:eastAsia="Times New Roman" w:cstheme="minorHAnsi"/>
                <w:lang w:val="en" w:eastAsia="en-GB"/>
              </w:rPr>
              <w:lastRenderedPageBreak/>
              <w:t xml:space="preserve">materials </w:t>
            </w:r>
            <w:proofErr w:type="gramStart"/>
            <w:r w:rsidRPr="00255375">
              <w:rPr>
                <w:rFonts w:eastAsia="Times New Roman" w:cstheme="minorHAnsi"/>
                <w:lang w:val="en" w:eastAsia="en-GB"/>
              </w:rPr>
              <w:t>on the basis of</w:t>
            </w:r>
            <w:proofErr w:type="gramEnd"/>
            <w:r w:rsidRPr="00255375">
              <w:rPr>
                <w:rFonts w:eastAsia="Times New Roman" w:cstheme="minorHAnsi"/>
                <w:lang w:val="en" w:eastAsia="en-GB"/>
              </w:rPr>
              <w:t xml:space="preserve"> their properties, including their hardness, solubility, transparency, conductivity (electrical and thermal), and response to magnets</w:t>
            </w:r>
          </w:p>
          <w:p w14:paraId="052B1C77" w14:textId="77777777" w:rsidR="00662AF0" w:rsidRPr="00255375" w:rsidRDefault="00662AF0" w:rsidP="00662AF0">
            <w:pPr>
              <w:spacing w:before="100" w:beforeAutospacing="1" w:after="100" w:afterAutospacing="1"/>
              <w:rPr>
                <w:rFonts w:cstheme="minorHAnsi"/>
              </w:rPr>
            </w:pPr>
            <w:r w:rsidRPr="00255375">
              <w:rPr>
                <w:rFonts w:eastAsia="Times New Roman" w:cstheme="minorHAnsi"/>
                <w:lang w:val="en" w:eastAsia="en-GB"/>
              </w:rPr>
              <w:t>Know that some materials will dissolve in liquid to form a solution, and describe how to recover a substance from a solution</w:t>
            </w:r>
          </w:p>
          <w:p w14:paraId="61EFAF29" w14:textId="77777777" w:rsidR="00662AF0" w:rsidRPr="00255375" w:rsidRDefault="00662AF0" w:rsidP="00662AF0">
            <w:pPr>
              <w:spacing w:before="100" w:beforeAutospacing="1" w:after="100" w:afterAutospacing="1"/>
              <w:rPr>
                <w:rFonts w:cstheme="minorHAnsi"/>
              </w:rPr>
            </w:pPr>
            <w:r w:rsidRPr="00255375">
              <w:rPr>
                <w:rFonts w:eastAsia="Times New Roman" w:cstheme="minorHAnsi"/>
                <w:lang w:val="en" w:eastAsia="en-GB"/>
              </w:rPr>
              <w:t xml:space="preserve">Use knowledge of solids, </w:t>
            </w:r>
            <w:proofErr w:type="gramStart"/>
            <w:r w:rsidRPr="00255375">
              <w:rPr>
                <w:rFonts w:eastAsia="Times New Roman" w:cstheme="minorHAnsi"/>
                <w:lang w:val="en" w:eastAsia="en-GB"/>
              </w:rPr>
              <w:t>liquids</w:t>
            </w:r>
            <w:proofErr w:type="gramEnd"/>
            <w:r w:rsidRPr="00255375">
              <w:rPr>
                <w:rFonts w:eastAsia="Times New Roman" w:cstheme="minorHAnsi"/>
                <w:lang w:val="en" w:eastAsia="en-GB"/>
              </w:rPr>
              <w:t xml:space="preserve"> and gases to decide how mixtures might be separated, including through filtering, sieving and evaporating</w:t>
            </w:r>
          </w:p>
          <w:p w14:paraId="431F9EFF" w14:textId="77777777" w:rsidR="00662AF0" w:rsidRPr="00255375" w:rsidRDefault="00662AF0" w:rsidP="00662AF0">
            <w:pPr>
              <w:spacing w:before="100" w:beforeAutospacing="1" w:after="100" w:afterAutospacing="1"/>
              <w:rPr>
                <w:rFonts w:cstheme="minorHAnsi"/>
              </w:rPr>
            </w:pPr>
            <w:r w:rsidRPr="00255375">
              <w:rPr>
                <w:rFonts w:eastAsia="Times New Roman" w:cstheme="minorHAnsi"/>
                <w:lang w:val="en" w:eastAsia="en-GB"/>
              </w:rPr>
              <w:t xml:space="preserve">Give reasons, based on evidence from comparative and fair tests, for the </w:t>
            </w:r>
            <w:proofErr w:type="gramStart"/>
            <w:r w:rsidRPr="00255375">
              <w:rPr>
                <w:rFonts w:eastAsia="Times New Roman" w:cstheme="minorHAnsi"/>
                <w:lang w:val="en" w:eastAsia="en-GB"/>
              </w:rPr>
              <w:t>particular uses</w:t>
            </w:r>
            <w:proofErr w:type="gramEnd"/>
            <w:r w:rsidRPr="00255375">
              <w:rPr>
                <w:rFonts w:eastAsia="Times New Roman" w:cstheme="minorHAnsi"/>
                <w:lang w:val="en" w:eastAsia="en-GB"/>
              </w:rPr>
              <w:t xml:space="preserve"> of everyday materials, including metals, wood and plastic</w:t>
            </w:r>
          </w:p>
          <w:p w14:paraId="2F237414" w14:textId="77777777" w:rsidR="00662AF0" w:rsidRPr="00255375" w:rsidRDefault="00662AF0" w:rsidP="00662AF0">
            <w:pPr>
              <w:spacing w:before="100" w:beforeAutospacing="1" w:after="100" w:afterAutospacing="1"/>
              <w:rPr>
                <w:rFonts w:cstheme="minorHAnsi"/>
              </w:rPr>
            </w:pPr>
            <w:r w:rsidRPr="00255375">
              <w:rPr>
                <w:rFonts w:eastAsia="Times New Roman" w:cstheme="minorHAnsi"/>
                <w:lang w:val="en" w:eastAsia="en-GB"/>
              </w:rPr>
              <w:t>Demonstrate that dissolving, mixing and changes of state are reversible changes</w:t>
            </w:r>
          </w:p>
          <w:p w14:paraId="5D310758" w14:textId="7E28FC21" w:rsidR="00662AF0" w:rsidRPr="00255375" w:rsidRDefault="00662AF0" w:rsidP="00662AF0">
            <w:pPr>
              <w:pStyle w:val="NormalWeb"/>
              <w:spacing w:before="0" w:beforeAutospacing="0" w:after="0" w:afterAutospacing="0"/>
              <w:rPr>
                <w:rFonts w:asciiTheme="minorHAnsi" w:hAnsiTheme="minorHAnsi" w:cstheme="minorHAnsi"/>
                <w:color w:val="333333"/>
                <w:sz w:val="22"/>
                <w:szCs w:val="22"/>
              </w:rPr>
            </w:pPr>
            <w:r w:rsidRPr="00255375">
              <w:rPr>
                <w:rFonts w:asciiTheme="minorHAnsi" w:hAnsiTheme="minorHAnsi" w:cstheme="minorHAnsi"/>
                <w:sz w:val="22"/>
                <w:szCs w:val="22"/>
                <w:lang w:val="en"/>
              </w:rPr>
              <w:t xml:space="preserve">Explain that some changes result in the formation of new </w:t>
            </w:r>
            <w:r w:rsidRPr="00255375">
              <w:rPr>
                <w:rFonts w:asciiTheme="minorHAnsi" w:hAnsiTheme="minorHAnsi" w:cstheme="minorHAnsi"/>
                <w:sz w:val="22"/>
                <w:szCs w:val="22"/>
                <w:lang w:val="en"/>
              </w:rPr>
              <w:lastRenderedPageBreak/>
              <w:t>materials, and that this kind of change is not usually reversible, including changes associated with burning and the action of acid on bicarbonate of soda</w:t>
            </w:r>
          </w:p>
        </w:tc>
        <w:tc>
          <w:tcPr>
            <w:tcW w:w="835" w:type="pct"/>
            <w:shd w:val="clear" w:color="auto" w:fill="00B0F0"/>
          </w:tcPr>
          <w:p w14:paraId="7A2B57F6" w14:textId="77777777" w:rsidR="00662AF0" w:rsidRPr="00255375" w:rsidRDefault="00662AF0" w:rsidP="00662AF0">
            <w:pPr>
              <w:pStyle w:val="NormalWeb"/>
              <w:spacing w:before="0" w:beforeAutospacing="0" w:after="0" w:afterAutospacing="0"/>
              <w:rPr>
                <w:rFonts w:asciiTheme="minorHAnsi" w:hAnsiTheme="minorHAnsi" w:cstheme="minorHAnsi"/>
                <w:color w:val="333333"/>
                <w:sz w:val="22"/>
                <w:szCs w:val="22"/>
              </w:rPr>
            </w:pPr>
            <w:r w:rsidRPr="00255375">
              <w:rPr>
                <w:rFonts w:asciiTheme="minorHAnsi" w:hAnsiTheme="minorHAnsi" w:cstheme="minorHAnsi"/>
                <w:color w:val="333333"/>
                <w:sz w:val="22"/>
                <w:szCs w:val="22"/>
              </w:rPr>
              <w:lastRenderedPageBreak/>
              <w:t>Evolution &amp; Inheritance</w:t>
            </w:r>
          </w:p>
          <w:p w14:paraId="1274B0F0" w14:textId="1C951BFB" w:rsidR="00662AF0" w:rsidRPr="00255375" w:rsidRDefault="00662AF0" w:rsidP="00662AF0">
            <w:pPr>
              <w:pStyle w:val="NormalWeb"/>
              <w:spacing w:before="0" w:beforeAutospacing="0" w:after="0" w:afterAutospacing="0"/>
              <w:rPr>
                <w:rFonts w:asciiTheme="minorHAnsi" w:hAnsiTheme="minorHAnsi" w:cstheme="minorHAnsi"/>
                <w:color w:val="333333"/>
                <w:sz w:val="22"/>
                <w:szCs w:val="22"/>
              </w:rPr>
            </w:pPr>
            <w:r w:rsidRPr="00255375">
              <w:rPr>
                <w:rFonts w:asciiTheme="minorHAnsi" w:hAnsiTheme="minorHAnsi" w:cstheme="minorHAnsi"/>
                <w:color w:val="333333"/>
                <w:sz w:val="22"/>
                <w:szCs w:val="22"/>
              </w:rPr>
              <w:t>(Link to Fossils-YR3)</w:t>
            </w:r>
          </w:p>
        </w:tc>
      </w:tr>
      <w:tr w:rsidR="00662AF0" w:rsidRPr="00255375" w14:paraId="46F8FDB0" w14:textId="77777777" w:rsidTr="00C332B7">
        <w:trPr>
          <w:trHeight w:val="4052"/>
        </w:trPr>
        <w:tc>
          <w:tcPr>
            <w:tcW w:w="833" w:type="pct"/>
            <w:gridSpan w:val="2"/>
            <w:vMerge/>
            <w:shd w:val="clear" w:color="auto" w:fill="00B0F0"/>
            <w:vAlign w:val="center"/>
          </w:tcPr>
          <w:p w14:paraId="792FD54E" w14:textId="77777777" w:rsidR="00662AF0" w:rsidRPr="00255375" w:rsidRDefault="00662AF0" w:rsidP="00662AF0">
            <w:pPr>
              <w:pStyle w:val="NormalWeb"/>
              <w:spacing w:before="0" w:beforeAutospacing="0" w:after="0" w:afterAutospacing="0"/>
              <w:jc w:val="center"/>
              <w:rPr>
                <w:rFonts w:asciiTheme="minorHAnsi" w:hAnsiTheme="minorHAnsi" w:cstheme="minorHAnsi"/>
                <w:b/>
                <w:sz w:val="22"/>
                <w:szCs w:val="22"/>
              </w:rPr>
            </w:pPr>
          </w:p>
        </w:tc>
        <w:tc>
          <w:tcPr>
            <w:tcW w:w="833" w:type="pct"/>
            <w:vMerge/>
          </w:tcPr>
          <w:p w14:paraId="3B170D6B" w14:textId="77777777" w:rsidR="00662AF0" w:rsidRPr="00255375" w:rsidRDefault="00662AF0" w:rsidP="00662AF0">
            <w:pPr>
              <w:pStyle w:val="NormalWeb"/>
              <w:spacing w:before="0" w:beforeAutospacing="0" w:after="0" w:afterAutospacing="0"/>
              <w:rPr>
                <w:rFonts w:asciiTheme="minorHAnsi" w:hAnsiTheme="minorHAnsi" w:cstheme="minorHAnsi"/>
                <w:color w:val="333333"/>
                <w:sz w:val="22"/>
                <w:szCs w:val="22"/>
              </w:rPr>
            </w:pPr>
          </w:p>
        </w:tc>
        <w:tc>
          <w:tcPr>
            <w:tcW w:w="833" w:type="pct"/>
            <w:gridSpan w:val="2"/>
            <w:vMerge/>
            <w:vAlign w:val="center"/>
          </w:tcPr>
          <w:p w14:paraId="7E6A93EA" w14:textId="77777777" w:rsidR="00662AF0" w:rsidRPr="00255375" w:rsidRDefault="00662AF0" w:rsidP="00662AF0">
            <w:pPr>
              <w:pStyle w:val="NormalWeb"/>
              <w:spacing w:before="0" w:beforeAutospacing="0" w:after="0" w:afterAutospacing="0"/>
              <w:rPr>
                <w:rFonts w:asciiTheme="minorHAnsi" w:hAnsiTheme="minorHAnsi" w:cstheme="minorHAnsi"/>
                <w:sz w:val="22"/>
                <w:szCs w:val="22"/>
                <w:lang w:val="en"/>
              </w:rPr>
            </w:pPr>
          </w:p>
        </w:tc>
        <w:tc>
          <w:tcPr>
            <w:tcW w:w="833" w:type="pct"/>
            <w:gridSpan w:val="2"/>
            <w:vMerge/>
            <w:vAlign w:val="center"/>
          </w:tcPr>
          <w:p w14:paraId="59B9743D" w14:textId="77777777" w:rsidR="00662AF0" w:rsidRPr="00255375" w:rsidRDefault="00662AF0" w:rsidP="00662AF0">
            <w:pPr>
              <w:spacing w:before="100" w:beforeAutospacing="1" w:after="100" w:afterAutospacing="1"/>
              <w:rPr>
                <w:rFonts w:cstheme="minorHAnsi"/>
                <w:color w:val="000000"/>
              </w:rPr>
            </w:pPr>
          </w:p>
        </w:tc>
        <w:tc>
          <w:tcPr>
            <w:tcW w:w="833" w:type="pct"/>
            <w:gridSpan w:val="2"/>
            <w:vMerge/>
            <w:vAlign w:val="center"/>
          </w:tcPr>
          <w:p w14:paraId="3AAD284B" w14:textId="77777777" w:rsidR="00662AF0" w:rsidRPr="00255375" w:rsidRDefault="00662AF0" w:rsidP="00662AF0">
            <w:pPr>
              <w:spacing w:before="100" w:beforeAutospacing="1" w:after="100" w:afterAutospacing="1"/>
              <w:rPr>
                <w:rFonts w:eastAsia="Times New Roman" w:cstheme="minorHAnsi"/>
                <w:lang w:val="en" w:eastAsia="en-GB"/>
              </w:rPr>
            </w:pPr>
          </w:p>
        </w:tc>
        <w:tc>
          <w:tcPr>
            <w:tcW w:w="835" w:type="pct"/>
          </w:tcPr>
          <w:p w14:paraId="6F6DE660" w14:textId="77777777" w:rsidR="00662AF0" w:rsidRPr="00255375" w:rsidRDefault="00662AF0" w:rsidP="00662AF0">
            <w:pPr>
              <w:spacing w:before="100" w:beforeAutospacing="1" w:after="100" w:afterAutospacing="1"/>
              <w:rPr>
                <w:rFonts w:eastAsia="Times New Roman" w:cstheme="minorHAnsi"/>
                <w:lang w:val="en" w:eastAsia="en-GB"/>
              </w:rPr>
            </w:pPr>
            <w:r w:rsidRPr="00255375">
              <w:rPr>
                <w:rFonts w:eastAsia="Times New Roman" w:cstheme="minorHAnsi"/>
                <w:lang w:val="en" w:eastAsia="en-GB"/>
              </w:rPr>
              <w:t xml:space="preserve">Describe how living things are classified into broad groups according to common observable characteristics and based on similarities and differences, including micro-organisms, </w:t>
            </w:r>
            <w:proofErr w:type="gramStart"/>
            <w:r w:rsidRPr="00255375">
              <w:rPr>
                <w:rFonts w:eastAsia="Times New Roman" w:cstheme="minorHAnsi"/>
                <w:lang w:val="en" w:eastAsia="en-GB"/>
              </w:rPr>
              <w:t>plants</w:t>
            </w:r>
            <w:proofErr w:type="gramEnd"/>
            <w:r w:rsidRPr="00255375">
              <w:rPr>
                <w:rFonts w:eastAsia="Times New Roman" w:cstheme="minorHAnsi"/>
                <w:lang w:val="en" w:eastAsia="en-GB"/>
              </w:rPr>
              <w:t xml:space="preserve"> and animals</w:t>
            </w:r>
          </w:p>
          <w:p w14:paraId="662BEE87" w14:textId="77777777" w:rsidR="00662AF0" w:rsidRPr="00255375" w:rsidRDefault="00662AF0" w:rsidP="00662AF0">
            <w:pPr>
              <w:spacing w:before="100" w:beforeAutospacing="1" w:after="100" w:afterAutospacing="1"/>
              <w:rPr>
                <w:rFonts w:cstheme="minorHAnsi"/>
                <w:color w:val="000000"/>
              </w:rPr>
            </w:pPr>
            <w:r w:rsidRPr="00255375">
              <w:rPr>
                <w:rFonts w:eastAsia="Times New Roman" w:cstheme="minorHAnsi"/>
                <w:lang w:val="en" w:eastAsia="en-GB"/>
              </w:rPr>
              <w:t>Give reasons for classifying plants and animals based on specific characteristics</w:t>
            </w:r>
          </w:p>
          <w:p w14:paraId="3E6AA269" w14:textId="77777777" w:rsidR="00662AF0" w:rsidRPr="00255375" w:rsidRDefault="00662AF0" w:rsidP="00662AF0">
            <w:pPr>
              <w:spacing w:before="100" w:beforeAutospacing="1" w:after="100" w:afterAutospacing="1"/>
              <w:rPr>
                <w:rFonts w:eastAsia="Times New Roman" w:cstheme="minorHAnsi"/>
                <w:lang w:val="en" w:eastAsia="en-GB"/>
              </w:rPr>
            </w:pPr>
            <w:r w:rsidRPr="00255375">
              <w:rPr>
                <w:rFonts w:eastAsia="Times New Roman" w:cstheme="minorHAnsi"/>
                <w:lang w:val="en" w:eastAsia="en-GB"/>
              </w:rPr>
              <w:t>Identify and name the main parts of the human circulatory system, and describe the functions of the heart, blood vessels and blood</w:t>
            </w:r>
          </w:p>
          <w:p w14:paraId="1BE5692B" w14:textId="77777777" w:rsidR="00662AF0" w:rsidRPr="00255375" w:rsidRDefault="00662AF0" w:rsidP="00662AF0">
            <w:pPr>
              <w:spacing w:before="100" w:beforeAutospacing="1" w:after="100" w:afterAutospacing="1"/>
              <w:rPr>
                <w:rFonts w:eastAsia="Times New Roman" w:cstheme="minorHAnsi"/>
                <w:lang w:val="en" w:eastAsia="en-GB"/>
              </w:rPr>
            </w:pPr>
            <w:proofErr w:type="spellStart"/>
            <w:r w:rsidRPr="00255375">
              <w:rPr>
                <w:rFonts w:eastAsia="Times New Roman" w:cstheme="minorHAnsi"/>
                <w:lang w:val="en" w:eastAsia="en-GB"/>
              </w:rPr>
              <w:t>Recognise</w:t>
            </w:r>
            <w:proofErr w:type="spellEnd"/>
            <w:r w:rsidRPr="00255375">
              <w:rPr>
                <w:rFonts w:eastAsia="Times New Roman" w:cstheme="minorHAnsi"/>
                <w:lang w:val="en" w:eastAsia="en-GB"/>
              </w:rPr>
              <w:t xml:space="preserve"> the impact of diet, exercise, drugs and lifestyle on the way their </w:t>
            </w:r>
            <w:proofErr w:type="gramStart"/>
            <w:r w:rsidRPr="00255375">
              <w:rPr>
                <w:rFonts w:eastAsia="Times New Roman" w:cstheme="minorHAnsi"/>
                <w:lang w:val="en" w:eastAsia="en-GB"/>
              </w:rPr>
              <w:t>bodies</w:t>
            </w:r>
            <w:proofErr w:type="gramEnd"/>
            <w:r w:rsidRPr="00255375">
              <w:rPr>
                <w:rFonts w:eastAsia="Times New Roman" w:cstheme="minorHAnsi"/>
                <w:lang w:val="en" w:eastAsia="en-GB"/>
              </w:rPr>
              <w:t xml:space="preserve"> function</w:t>
            </w:r>
          </w:p>
          <w:p w14:paraId="1FEFA0D0" w14:textId="4B0053FD" w:rsidR="00662AF0" w:rsidRPr="00255375" w:rsidRDefault="00662AF0" w:rsidP="00662AF0">
            <w:pPr>
              <w:pStyle w:val="NormalWeb"/>
              <w:spacing w:before="0" w:beforeAutospacing="0" w:after="0" w:afterAutospacing="0"/>
              <w:rPr>
                <w:rFonts w:asciiTheme="minorHAnsi" w:hAnsiTheme="minorHAnsi" w:cstheme="minorHAnsi"/>
                <w:color w:val="333333"/>
                <w:sz w:val="22"/>
                <w:szCs w:val="22"/>
              </w:rPr>
            </w:pPr>
            <w:r w:rsidRPr="00255375">
              <w:rPr>
                <w:rFonts w:asciiTheme="minorHAnsi" w:hAnsiTheme="minorHAnsi" w:cstheme="minorHAnsi"/>
                <w:sz w:val="22"/>
                <w:szCs w:val="22"/>
                <w:lang w:val="en"/>
              </w:rPr>
              <w:t>Describe the ways in which nutrients and water are transported within animals, including humans</w:t>
            </w:r>
          </w:p>
        </w:tc>
      </w:tr>
      <w:tr w:rsidR="00662AF0" w:rsidRPr="00255375" w14:paraId="25A76321" w14:textId="77777777" w:rsidTr="00C332B7">
        <w:trPr>
          <w:trHeight w:val="9354"/>
        </w:trPr>
        <w:tc>
          <w:tcPr>
            <w:tcW w:w="833" w:type="pct"/>
            <w:gridSpan w:val="2"/>
            <w:shd w:val="clear" w:color="auto" w:fill="FF0000"/>
            <w:vAlign w:val="center"/>
          </w:tcPr>
          <w:p w14:paraId="2C9D8F64" w14:textId="24B68C86" w:rsidR="00662AF0" w:rsidRPr="00255375" w:rsidRDefault="00662AF0" w:rsidP="00662AF0">
            <w:pPr>
              <w:pStyle w:val="NormalWeb"/>
              <w:spacing w:before="0" w:beforeAutospacing="0" w:after="0" w:afterAutospacing="0"/>
              <w:jc w:val="center"/>
              <w:rPr>
                <w:rFonts w:asciiTheme="minorHAnsi" w:hAnsiTheme="minorHAnsi" w:cstheme="minorHAnsi"/>
                <w:b/>
                <w:sz w:val="22"/>
                <w:szCs w:val="22"/>
              </w:rPr>
            </w:pPr>
            <w:r w:rsidRPr="00255375">
              <w:rPr>
                <w:rFonts w:asciiTheme="minorHAnsi" w:hAnsiTheme="minorHAnsi" w:cstheme="minorHAnsi"/>
                <w:b/>
                <w:sz w:val="22"/>
                <w:szCs w:val="22"/>
              </w:rPr>
              <w:lastRenderedPageBreak/>
              <w:t>Physical Processes</w:t>
            </w:r>
          </w:p>
        </w:tc>
        <w:tc>
          <w:tcPr>
            <w:tcW w:w="833" w:type="pct"/>
          </w:tcPr>
          <w:p w14:paraId="1FC6991C" w14:textId="20F79119" w:rsidR="00662AF0" w:rsidRPr="00255375" w:rsidRDefault="00662AF0" w:rsidP="00662AF0">
            <w:pPr>
              <w:pStyle w:val="NormalWeb"/>
              <w:spacing w:before="0" w:beforeAutospacing="0" w:after="150" w:afterAutospacing="0"/>
              <w:rPr>
                <w:rFonts w:asciiTheme="minorHAnsi" w:hAnsiTheme="minorHAnsi" w:cstheme="minorHAnsi"/>
                <w:color w:val="333333"/>
                <w:sz w:val="22"/>
                <w:szCs w:val="22"/>
              </w:rPr>
            </w:pPr>
          </w:p>
        </w:tc>
        <w:tc>
          <w:tcPr>
            <w:tcW w:w="833" w:type="pct"/>
            <w:gridSpan w:val="2"/>
            <w:vAlign w:val="center"/>
          </w:tcPr>
          <w:p w14:paraId="49210B2F" w14:textId="77777777" w:rsidR="00662AF0" w:rsidRPr="00255375" w:rsidRDefault="00662AF0" w:rsidP="00662AF0">
            <w:pPr>
              <w:spacing w:before="100" w:beforeAutospacing="1" w:after="100" w:afterAutospacing="1"/>
              <w:rPr>
                <w:rFonts w:eastAsia="Times New Roman" w:cstheme="minorHAnsi"/>
                <w:lang w:val="en" w:eastAsia="en-GB"/>
              </w:rPr>
            </w:pPr>
            <w:proofErr w:type="spellStart"/>
            <w:r w:rsidRPr="00255375">
              <w:rPr>
                <w:rFonts w:eastAsia="Times New Roman" w:cstheme="minorHAnsi"/>
                <w:lang w:val="en" w:eastAsia="en-GB"/>
              </w:rPr>
              <w:t>Recognise</w:t>
            </w:r>
            <w:proofErr w:type="spellEnd"/>
            <w:r w:rsidRPr="00255375">
              <w:rPr>
                <w:rFonts w:eastAsia="Times New Roman" w:cstheme="minorHAnsi"/>
                <w:lang w:val="en" w:eastAsia="en-GB"/>
              </w:rPr>
              <w:t xml:space="preserve"> that they need light </w:t>
            </w:r>
            <w:proofErr w:type="gramStart"/>
            <w:r w:rsidRPr="00255375">
              <w:rPr>
                <w:rFonts w:eastAsia="Times New Roman" w:cstheme="minorHAnsi"/>
                <w:lang w:val="en" w:eastAsia="en-GB"/>
              </w:rPr>
              <w:t>in order to</w:t>
            </w:r>
            <w:proofErr w:type="gramEnd"/>
            <w:r w:rsidRPr="00255375">
              <w:rPr>
                <w:rFonts w:eastAsia="Times New Roman" w:cstheme="minorHAnsi"/>
                <w:lang w:val="en" w:eastAsia="en-GB"/>
              </w:rPr>
              <w:t xml:space="preserve"> see things and that dark is the absence of light</w:t>
            </w:r>
          </w:p>
          <w:p w14:paraId="13B6E258" w14:textId="77777777" w:rsidR="00662AF0" w:rsidRPr="00255375" w:rsidRDefault="00662AF0" w:rsidP="00662AF0">
            <w:pPr>
              <w:spacing w:before="100" w:beforeAutospacing="1" w:after="100" w:afterAutospacing="1"/>
              <w:rPr>
                <w:rFonts w:eastAsia="Times New Roman" w:cstheme="minorHAnsi"/>
                <w:lang w:val="en" w:eastAsia="en-GB"/>
              </w:rPr>
            </w:pPr>
            <w:r w:rsidRPr="00255375">
              <w:rPr>
                <w:rFonts w:eastAsia="Times New Roman" w:cstheme="minorHAnsi"/>
                <w:lang w:val="en" w:eastAsia="en-GB"/>
              </w:rPr>
              <w:t>Notice that light is reflected from surfaces</w:t>
            </w:r>
          </w:p>
          <w:p w14:paraId="6A15FC65" w14:textId="77777777" w:rsidR="00662AF0" w:rsidRPr="00255375" w:rsidRDefault="00662AF0" w:rsidP="00662AF0">
            <w:pPr>
              <w:spacing w:before="100" w:beforeAutospacing="1" w:after="100" w:afterAutospacing="1"/>
              <w:rPr>
                <w:rFonts w:cstheme="minorHAnsi"/>
                <w:color w:val="000000"/>
              </w:rPr>
            </w:pPr>
            <w:proofErr w:type="spellStart"/>
            <w:r w:rsidRPr="00255375">
              <w:rPr>
                <w:rFonts w:eastAsia="Times New Roman" w:cstheme="minorHAnsi"/>
                <w:lang w:val="en" w:eastAsia="en-GB"/>
              </w:rPr>
              <w:t>Recognise</w:t>
            </w:r>
            <w:proofErr w:type="spellEnd"/>
            <w:r w:rsidRPr="00255375">
              <w:rPr>
                <w:rFonts w:eastAsia="Times New Roman" w:cstheme="minorHAnsi"/>
                <w:lang w:val="en" w:eastAsia="en-GB"/>
              </w:rPr>
              <w:t xml:space="preserve"> that light from the sun can be dangerous and that there are ways to protect their eyes</w:t>
            </w:r>
          </w:p>
          <w:p w14:paraId="688091E5" w14:textId="77777777" w:rsidR="00662AF0" w:rsidRPr="00255375" w:rsidRDefault="00662AF0" w:rsidP="00662AF0">
            <w:pPr>
              <w:spacing w:before="100" w:beforeAutospacing="1" w:after="100" w:afterAutospacing="1"/>
              <w:rPr>
                <w:rFonts w:cstheme="minorHAnsi"/>
                <w:color w:val="000000"/>
              </w:rPr>
            </w:pPr>
            <w:proofErr w:type="spellStart"/>
            <w:r w:rsidRPr="00255375">
              <w:rPr>
                <w:rFonts w:eastAsia="Times New Roman" w:cstheme="minorHAnsi"/>
                <w:lang w:val="en" w:eastAsia="en-GB"/>
              </w:rPr>
              <w:t>Recognise</w:t>
            </w:r>
            <w:proofErr w:type="spellEnd"/>
            <w:r w:rsidRPr="00255375">
              <w:rPr>
                <w:rFonts w:eastAsia="Times New Roman" w:cstheme="minorHAnsi"/>
                <w:lang w:val="en" w:eastAsia="en-GB"/>
              </w:rPr>
              <w:t xml:space="preserve"> that shadows are formed when the light from a light source is blocked by an opaque object</w:t>
            </w:r>
          </w:p>
          <w:p w14:paraId="2769EAEA" w14:textId="77777777" w:rsidR="00662AF0" w:rsidRPr="00255375" w:rsidRDefault="00662AF0" w:rsidP="00662AF0">
            <w:pPr>
              <w:spacing w:before="100" w:beforeAutospacing="1" w:after="100" w:afterAutospacing="1"/>
              <w:rPr>
                <w:rFonts w:cstheme="minorHAnsi"/>
                <w:color w:val="000000"/>
              </w:rPr>
            </w:pPr>
            <w:r w:rsidRPr="00255375">
              <w:rPr>
                <w:rFonts w:eastAsia="Times New Roman" w:cstheme="minorHAnsi"/>
                <w:lang w:val="en" w:eastAsia="en-GB"/>
              </w:rPr>
              <w:t>Find patterns in the way that the size of shadows change</w:t>
            </w:r>
          </w:p>
          <w:p w14:paraId="2565DBFD" w14:textId="77777777" w:rsidR="00662AF0" w:rsidRPr="00255375" w:rsidRDefault="00662AF0" w:rsidP="00662AF0">
            <w:pPr>
              <w:spacing w:before="100" w:beforeAutospacing="1" w:after="100" w:afterAutospacing="1"/>
              <w:rPr>
                <w:rFonts w:cstheme="minorHAnsi"/>
                <w:color w:val="000000"/>
              </w:rPr>
            </w:pPr>
            <w:r w:rsidRPr="00255375">
              <w:rPr>
                <w:rFonts w:eastAsia="Times New Roman" w:cstheme="minorHAnsi"/>
                <w:lang w:val="en" w:eastAsia="en-GB"/>
              </w:rPr>
              <w:t>Compare how things move on different surfaces</w:t>
            </w:r>
          </w:p>
          <w:p w14:paraId="4FB54F9A" w14:textId="77777777" w:rsidR="00662AF0" w:rsidRPr="00255375" w:rsidRDefault="00662AF0" w:rsidP="00662AF0">
            <w:pPr>
              <w:spacing w:before="100" w:beforeAutospacing="1" w:after="100" w:afterAutospacing="1"/>
              <w:rPr>
                <w:rFonts w:cstheme="minorHAnsi"/>
                <w:color w:val="000000"/>
              </w:rPr>
            </w:pPr>
            <w:r w:rsidRPr="00255375">
              <w:rPr>
                <w:rFonts w:eastAsia="Times New Roman" w:cstheme="minorHAnsi"/>
                <w:lang w:val="en" w:eastAsia="en-GB"/>
              </w:rPr>
              <w:t>Notice that some forces need contact between 2 objects, but magnetic forces can act at a distance</w:t>
            </w:r>
          </w:p>
          <w:p w14:paraId="79BBA6DA" w14:textId="77777777" w:rsidR="00662AF0" w:rsidRPr="00255375" w:rsidRDefault="00662AF0" w:rsidP="00662AF0">
            <w:pPr>
              <w:spacing w:before="100" w:beforeAutospacing="1" w:after="100" w:afterAutospacing="1"/>
              <w:rPr>
                <w:rFonts w:cstheme="minorHAnsi"/>
                <w:color w:val="000000"/>
              </w:rPr>
            </w:pPr>
            <w:r w:rsidRPr="00255375">
              <w:rPr>
                <w:rFonts w:eastAsia="Times New Roman" w:cstheme="minorHAnsi"/>
                <w:lang w:val="en" w:eastAsia="en-GB"/>
              </w:rPr>
              <w:t>Observe how magnets attract or repel each other and attract some materials and not others</w:t>
            </w:r>
          </w:p>
          <w:p w14:paraId="2EFCE638" w14:textId="77777777" w:rsidR="00662AF0" w:rsidRPr="00255375" w:rsidRDefault="00662AF0" w:rsidP="00662AF0">
            <w:pPr>
              <w:spacing w:before="100" w:beforeAutospacing="1" w:after="100" w:afterAutospacing="1"/>
              <w:rPr>
                <w:rFonts w:eastAsia="Times New Roman" w:cstheme="minorHAnsi"/>
                <w:lang w:val="en" w:eastAsia="en-GB"/>
              </w:rPr>
            </w:pPr>
            <w:r w:rsidRPr="00255375">
              <w:rPr>
                <w:rFonts w:eastAsia="Times New Roman" w:cstheme="minorHAnsi"/>
                <w:lang w:val="en" w:eastAsia="en-GB"/>
              </w:rPr>
              <w:lastRenderedPageBreak/>
              <w:t xml:space="preserve">Compare and group together a variety of everyday materials </w:t>
            </w:r>
            <w:proofErr w:type="gramStart"/>
            <w:r w:rsidRPr="00255375">
              <w:rPr>
                <w:rFonts w:eastAsia="Times New Roman" w:cstheme="minorHAnsi"/>
                <w:lang w:val="en" w:eastAsia="en-GB"/>
              </w:rPr>
              <w:t>on the basis of</w:t>
            </w:r>
            <w:proofErr w:type="gramEnd"/>
            <w:r w:rsidRPr="00255375">
              <w:rPr>
                <w:rFonts w:eastAsia="Times New Roman" w:cstheme="minorHAnsi"/>
                <w:lang w:val="en" w:eastAsia="en-GB"/>
              </w:rPr>
              <w:t xml:space="preserve"> whether they are attracted to a magnet, and identify some magnetic materials</w:t>
            </w:r>
          </w:p>
          <w:p w14:paraId="3718B0E9" w14:textId="77777777" w:rsidR="00662AF0" w:rsidRPr="00255375" w:rsidRDefault="00662AF0" w:rsidP="00662AF0">
            <w:pPr>
              <w:spacing w:before="100" w:beforeAutospacing="1" w:after="100" w:afterAutospacing="1"/>
              <w:rPr>
                <w:rFonts w:cstheme="minorHAnsi"/>
                <w:color w:val="000000"/>
              </w:rPr>
            </w:pPr>
            <w:r w:rsidRPr="00255375">
              <w:rPr>
                <w:rFonts w:eastAsia="Times New Roman" w:cstheme="minorHAnsi"/>
                <w:lang w:val="en" w:eastAsia="en-GB"/>
              </w:rPr>
              <w:t>Describe magnets as having 2 poles</w:t>
            </w:r>
          </w:p>
          <w:p w14:paraId="2F4D79D6" w14:textId="4947A7D2" w:rsidR="00662AF0" w:rsidRPr="00255375" w:rsidRDefault="00662AF0" w:rsidP="00662AF0">
            <w:pPr>
              <w:pStyle w:val="NormalWeb"/>
              <w:spacing w:before="0" w:beforeAutospacing="0" w:after="150" w:afterAutospacing="0"/>
              <w:rPr>
                <w:rFonts w:asciiTheme="minorHAnsi" w:hAnsiTheme="minorHAnsi" w:cstheme="minorHAnsi"/>
                <w:color w:val="333333"/>
                <w:sz w:val="22"/>
                <w:szCs w:val="22"/>
              </w:rPr>
            </w:pPr>
            <w:r w:rsidRPr="00255375">
              <w:rPr>
                <w:rFonts w:asciiTheme="minorHAnsi" w:hAnsiTheme="minorHAnsi" w:cstheme="minorHAnsi"/>
                <w:sz w:val="22"/>
                <w:szCs w:val="22"/>
                <w:lang w:val="en"/>
              </w:rPr>
              <w:t>Predict whether 2 magnets will attract or repel each other, depending on which poles are facing</w:t>
            </w:r>
          </w:p>
        </w:tc>
        <w:tc>
          <w:tcPr>
            <w:tcW w:w="833" w:type="pct"/>
            <w:gridSpan w:val="2"/>
            <w:vAlign w:val="center"/>
          </w:tcPr>
          <w:p w14:paraId="4518B265" w14:textId="77777777" w:rsidR="00662AF0" w:rsidRPr="00255375" w:rsidRDefault="00662AF0" w:rsidP="00662AF0">
            <w:pPr>
              <w:spacing w:before="100" w:beforeAutospacing="1" w:after="100" w:afterAutospacing="1"/>
              <w:rPr>
                <w:rFonts w:eastAsia="Times New Roman" w:cstheme="minorHAnsi"/>
                <w:lang w:val="en" w:eastAsia="en-GB"/>
              </w:rPr>
            </w:pPr>
            <w:r w:rsidRPr="00255375">
              <w:rPr>
                <w:rFonts w:eastAsia="Times New Roman" w:cstheme="minorHAnsi"/>
                <w:lang w:val="en" w:eastAsia="en-GB"/>
              </w:rPr>
              <w:lastRenderedPageBreak/>
              <w:t>Identify how sounds are made, associating some of them with something vibrating</w:t>
            </w:r>
          </w:p>
          <w:p w14:paraId="2E819A48" w14:textId="090E1BC0" w:rsidR="00662AF0" w:rsidRPr="00255375" w:rsidRDefault="00662AF0" w:rsidP="00662AF0">
            <w:pPr>
              <w:spacing w:before="100" w:beforeAutospacing="1" w:after="100" w:afterAutospacing="1"/>
              <w:rPr>
                <w:rFonts w:eastAsia="Times New Roman" w:cstheme="minorHAnsi"/>
                <w:lang w:val="en" w:eastAsia="en-GB"/>
              </w:rPr>
            </w:pPr>
            <w:proofErr w:type="spellStart"/>
            <w:r w:rsidRPr="00255375">
              <w:rPr>
                <w:rFonts w:eastAsia="Times New Roman" w:cstheme="minorHAnsi"/>
                <w:lang w:val="en" w:eastAsia="en-GB"/>
              </w:rPr>
              <w:t>Recognise</w:t>
            </w:r>
            <w:proofErr w:type="spellEnd"/>
            <w:r w:rsidRPr="00255375">
              <w:rPr>
                <w:rFonts w:eastAsia="Times New Roman" w:cstheme="minorHAnsi"/>
                <w:lang w:val="en" w:eastAsia="en-GB"/>
              </w:rPr>
              <w:t xml:space="preserve"> that vibrations from sounds travel through a medium to the ear</w:t>
            </w:r>
          </w:p>
          <w:p w14:paraId="643CAFB1" w14:textId="77777777" w:rsidR="00662AF0" w:rsidRPr="00255375" w:rsidRDefault="00662AF0" w:rsidP="00662AF0">
            <w:pPr>
              <w:spacing w:before="100" w:beforeAutospacing="1" w:after="100" w:afterAutospacing="1"/>
              <w:rPr>
                <w:rFonts w:eastAsia="Times New Roman" w:cstheme="minorHAnsi"/>
                <w:lang w:val="en" w:eastAsia="en-GB"/>
              </w:rPr>
            </w:pPr>
            <w:r w:rsidRPr="00255375">
              <w:rPr>
                <w:rFonts w:eastAsia="Times New Roman" w:cstheme="minorHAnsi"/>
                <w:lang w:val="en" w:eastAsia="en-GB"/>
              </w:rPr>
              <w:t>Find patterns between the pitch of a sound and features of the object that produced it</w:t>
            </w:r>
          </w:p>
          <w:p w14:paraId="072CF804" w14:textId="77777777" w:rsidR="00662AF0" w:rsidRPr="00255375" w:rsidRDefault="00662AF0" w:rsidP="00662AF0">
            <w:pPr>
              <w:spacing w:before="100" w:beforeAutospacing="1" w:after="100" w:afterAutospacing="1"/>
              <w:rPr>
                <w:rFonts w:cstheme="minorHAnsi"/>
                <w:color w:val="000000"/>
              </w:rPr>
            </w:pPr>
            <w:r w:rsidRPr="00255375">
              <w:rPr>
                <w:rFonts w:eastAsia="Times New Roman" w:cstheme="minorHAnsi"/>
                <w:lang w:val="en" w:eastAsia="en-GB"/>
              </w:rPr>
              <w:t>Find patterns between the volume of a sound and the strength of the vibrations that produced it</w:t>
            </w:r>
          </w:p>
          <w:p w14:paraId="63335558" w14:textId="77777777" w:rsidR="00662AF0" w:rsidRPr="00255375" w:rsidRDefault="00662AF0" w:rsidP="00662AF0">
            <w:pPr>
              <w:spacing w:before="100" w:beforeAutospacing="1" w:after="100" w:afterAutospacing="1"/>
              <w:rPr>
                <w:rFonts w:cstheme="minorHAnsi"/>
                <w:color w:val="000000"/>
              </w:rPr>
            </w:pPr>
            <w:proofErr w:type="spellStart"/>
            <w:r w:rsidRPr="00255375">
              <w:rPr>
                <w:rFonts w:eastAsia="Times New Roman" w:cstheme="minorHAnsi"/>
                <w:lang w:val="en" w:eastAsia="en-GB"/>
              </w:rPr>
              <w:t>Recognise</w:t>
            </w:r>
            <w:proofErr w:type="spellEnd"/>
            <w:r w:rsidRPr="00255375">
              <w:rPr>
                <w:rFonts w:eastAsia="Times New Roman" w:cstheme="minorHAnsi"/>
                <w:lang w:val="en" w:eastAsia="en-GB"/>
              </w:rPr>
              <w:t xml:space="preserve"> that sounds get fainter as the distance from the sound source increases</w:t>
            </w:r>
          </w:p>
          <w:p w14:paraId="435DEB08" w14:textId="77777777" w:rsidR="00662AF0" w:rsidRPr="00255375" w:rsidRDefault="00662AF0" w:rsidP="00662AF0">
            <w:pPr>
              <w:spacing w:before="100" w:beforeAutospacing="1" w:after="100" w:afterAutospacing="1"/>
              <w:rPr>
                <w:rFonts w:cstheme="minorHAnsi"/>
                <w:color w:val="000000"/>
              </w:rPr>
            </w:pPr>
            <w:r w:rsidRPr="00255375">
              <w:rPr>
                <w:rFonts w:cstheme="minorHAnsi"/>
                <w:color w:val="000000"/>
              </w:rPr>
              <w:t>Identify common appliances that run on electricity</w:t>
            </w:r>
          </w:p>
          <w:p w14:paraId="050E787D" w14:textId="77777777" w:rsidR="00662AF0" w:rsidRPr="00255375" w:rsidRDefault="00662AF0" w:rsidP="00662AF0">
            <w:pPr>
              <w:spacing w:before="100" w:beforeAutospacing="1" w:after="100" w:afterAutospacing="1"/>
              <w:rPr>
                <w:rFonts w:cstheme="minorHAnsi"/>
                <w:color w:val="000000"/>
              </w:rPr>
            </w:pPr>
            <w:r w:rsidRPr="00255375">
              <w:rPr>
                <w:rFonts w:cstheme="minorHAnsi"/>
                <w:color w:val="000000"/>
              </w:rPr>
              <w:t xml:space="preserve">Construct a simple circuit, identifying and naming its basic parts including cells, wires, bulbs, </w:t>
            </w:r>
            <w:proofErr w:type="gramStart"/>
            <w:r w:rsidRPr="00255375">
              <w:rPr>
                <w:rFonts w:cstheme="minorHAnsi"/>
                <w:color w:val="000000"/>
              </w:rPr>
              <w:t>switches</w:t>
            </w:r>
            <w:proofErr w:type="gramEnd"/>
            <w:r w:rsidRPr="00255375">
              <w:rPr>
                <w:rFonts w:cstheme="minorHAnsi"/>
                <w:color w:val="000000"/>
              </w:rPr>
              <w:t xml:space="preserve"> and buzzers.</w:t>
            </w:r>
          </w:p>
          <w:p w14:paraId="1730FA13" w14:textId="77777777" w:rsidR="00662AF0" w:rsidRPr="00255375" w:rsidRDefault="00662AF0" w:rsidP="00662AF0">
            <w:pPr>
              <w:spacing w:before="100" w:beforeAutospacing="1" w:after="100" w:afterAutospacing="1"/>
              <w:rPr>
                <w:rFonts w:cstheme="minorHAnsi"/>
                <w:color w:val="000000"/>
              </w:rPr>
            </w:pPr>
            <w:r w:rsidRPr="00255375">
              <w:rPr>
                <w:rFonts w:eastAsia="Times New Roman" w:cstheme="minorHAnsi"/>
                <w:lang w:val="en" w:eastAsia="en-GB"/>
              </w:rPr>
              <w:t xml:space="preserve">Identify </w:t>
            </w:r>
            <w:proofErr w:type="gramStart"/>
            <w:r w:rsidRPr="00255375">
              <w:rPr>
                <w:rFonts w:eastAsia="Times New Roman" w:cstheme="minorHAnsi"/>
                <w:lang w:val="en" w:eastAsia="en-GB"/>
              </w:rPr>
              <w:t>whether or not</w:t>
            </w:r>
            <w:proofErr w:type="gramEnd"/>
            <w:r w:rsidRPr="00255375">
              <w:rPr>
                <w:rFonts w:eastAsia="Times New Roman" w:cstheme="minorHAnsi"/>
                <w:lang w:val="en" w:eastAsia="en-GB"/>
              </w:rPr>
              <w:t xml:space="preserve"> a lamp will light in a simple </w:t>
            </w:r>
            <w:r w:rsidRPr="00255375">
              <w:rPr>
                <w:rFonts w:eastAsia="Times New Roman" w:cstheme="minorHAnsi"/>
                <w:lang w:val="en" w:eastAsia="en-GB"/>
              </w:rPr>
              <w:lastRenderedPageBreak/>
              <w:t>series circuit, based on whether or not the lamp is part of a complete loop with a battery</w:t>
            </w:r>
          </w:p>
          <w:p w14:paraId="4CF67A40" w14:textId="77777777" w:rsidR="00662AF0" w:rsidRPr="00255375" w:rsidRDefault="00662AF0" w:rsidP="00662AF0">
            <w:pPr>
              <w:spacing w:before="100" w:beforeAutospacing="1" w:after="100" w:afterAutospacing="1"/>
              <w:rPr>
                <w:rFonts w:eastAsia="Times New Roman" w:cstheme="minorHAnsi"/>
                <w:lang w:val="en" w:eastAsia="en-GB"/>
              </w:rPr>
            </w:pPr>
            <w:proofErr w:type="spellStart"/>
            <w:r w:rsidRPr="00255375">
              <w:rPr>
                <w:rFonts w:eastAsia="Times New Roman" w:cstheme="minorHAnsi"/>
                <w:lang w:val="en" w:eastAsia="en-GB"/>
              </w:rPr>
              <w:t>Recognise</w:t>
            </w:r>
            <w:proofErr w:type="spellEnd"/>
            <w:r w:rsidRPr="00255375">
              <w:rPr>
                <w:rFonts w:eastAsia="Times New Roman" w:cstheme="minorHAnsi"/>
                <w:lang w:val="en" w:eastAsia="en-GB"/>
              </w:rPr>
              <w:t xml:space="preserve"> that a switch opens and closes a circuit and associate this with </w:t>
            </w:r>
            <w:proofErr w:type="gramStart"/>
            <w:r w:rsidRPr="00255375">
              <w:rPr>
                <w:rFonts w:eastAsia="Times New Roman" w:cstheme="minorHAnsi"/>
                <w:lang w:val="en" w:eastAsia="en-GB"/>
              </w:rPr>
              <w:t>whether or not</w:t>
            </w:r>
            <w:proofErr w:type="gramEnd"/>
            <w:r w:rsidRPr="00255375">
              <w:rPr>
                <w:rFonts w:eastAsia="Times New Roman" w:cstheme="minorHAnsi"/>
                <w:lang w:val="en" w:eastAsia="en-GB"/>
              </w:rPr>
              <w:t xml:space="preserve"> a lamp lights in a simple series circuit</w:t>
            </w:r>
          </w:p>
          <w:p w14:paraId="3F69095E" w14:textId="26BCD0CE" w:rsidR="00662AF0" w:rsidRPr="00255375" w:rsidRDefault="00662AF0" w:rsidP="00662AF0">
            <w:pPr>
              <w:pStyle w:val="NormalWeb"/>
              <w:spacing w:before="0" w:beforeAutospacing="0" w:after="150" w:afterAutospacing="0"/>
              <w:rPr>
                <w:rFonts w:asciiTheme="minorHAnsi" w:hAnsiTheme="minorHAnsi" w:cstheme="minorHAnsi"/>
                <w:color w:val="333333"/>
                <w:sz w:val="22"/>
                <w:szCs w:val="22"/>
              </w:rPr>
            </w:pPr>
            <w:proofErr w:type="spellStart"/>
            <w:r w:rsidRPr="00255375">
              <w:rPr>
                <w:rFonts w:asciiTheme="minorHAnsi" w:hAnsiTheme="minorHAnsi" w:cstheme="minorHAnsi"/>
                <w:sz w:val="22"/>
                <w:szCs w:val="22"/>
                <w:lang w:val="en"/>
              </w:rPr>
              <w:t>Recognise</w:t>
            </w:r>
            <w:proofErr w:type="spellEnd"/>
            <w:r w:rsidRPr="00255375">
              <w:rPr>
                <w:rFonts w:asciiTheme="minorHAnsi" w:hAnsiTheme="minorHAnsi" w:cstheme="minorHAnsi"/>
                <w:sz w:val="22"/>
                <w:szCs w:val="22"/>
                <w:lang w:val="en"/>
              </w:rPr>
              <w:t xml:space="preserve"> some common conductors and insulators, and associate metals with being good conductors</w:t>
            </w:r>
          </w:p>
        </w:tc>
        <w:tc>
          <w:tcPr>
            <w:tcW w:w="833" w:type="pct"/>
            <w:gridSpan w:val="2"/>
          </w:tcPr>
          <w:p w14:paraId="0B4F3940" w14:textId="77777777" w:rsidR="00662AF0" w:rsidRPr="00255375" w:rsidRDefault="00662AF0" w:rsidP="00662AF0">
            <w:pPr>
              <w:spacing w:before="100" w:beforeAutospacing="1" w:after="100" w:afterAutospacing="1"/>
              <w:rPr>
                <w:rFonts w:eastAsia="Times New Roman" w:cstheme="minorHAnsi"/>
                <w:lang w:val="en" w:eastAsia="en-GB"/>
              </w:rPr>
            </w:pPr>
            <w:r w:rsidRPr="00255375">
              <w:rPr>
                <w:rFonts w:eastAsia="Times New Roman" w:cstheme="minorHAnsi"/>
                <w:lang w:val="en" w:eastAsia="en-GB"/>
              </w:rPr>
              <w:lastRenderedPageBreak/>
              <w:t>Describe the movement of the Earth and other planets relative to the sun in the solar system</w:t>
            </w:r>
          </w:p>
          <w:p w14:paraId="79540FC2" w14:textId="77777777" w:rsidR="00662AF0" w:rsidRPr="00255375" w:rsidRDefault="00662AF0" w:rsidP="00662AF0">
            <w:pPr>
              <w:spacing w:before="100" w:beforeAutospacing="1" w:after="100" w:afterAutospacing="1"/>
              <w:rPr>
                <w:rFonts w:cstheme="minorHAnsi"/>
                <w:color w:val="000000"/>
              </w:rPr>
            </w:pPr>
            <w:r w:rsidRPr="00255375">
              <w:rPr>
                <w:rFonts w:eastAsia="Times New Roman" w:cstheme="minorHAnsi"/>
                <w:lang w:val="en" w:eastAsia="en-GB"/>
              </w:rPr>
              <w:t>Describe the movement of the moon relative to the Earth</w:t>
            </w:r>
          </w:p>
          <w:p w14:paraId="28ED7891" w14:textId="77777777" w:rsidR="00662AF0" w:rsidRPr="00255375" w:rsidRDefault="00662AF0" w:rsidP="00662AF0">
            <w:pPr>
              <w:spacing w:before="100" w:beforeAutospacing="1" w:after="100" w:afterAutospacing="1"/>
              <w:rPr>
                <w:rFonts w:eastAsia="Times New Roman" w:cstheme="minorHAnsi"/>
                <w:lang w:val="en" w:eastAsia="en-GB"/>
              </w:rPr>
            </w:pPr>
            <w:r w:rsidRPr="00255375">
              <w:rPr>
                <w:rFonts w:eastAsia="Times New Roman" w:cstheme="minorHAnsi"/>
                <w:lang w:val="en" w:eastAsia="en-GB"/>
              </w:rPr>
              <w:t xml:space="preserve">Describe the sun, </w:t>
            </w:r>
            <w:proofErr w:type="gramStart"/>
            <w:r w:rsidRPr="00255375">
              <w:rPr>
                <w:rFonts w:eastAsia="Times New Roman" w:cstheme="minorHAnsi"/>
                <w:lang w:val="en" w:eastAsia="en-GB"/>
              </w:rPr>
              <w:t>Earth</w:t>
            </w:r>
            <w:proofErr w:type="gramEnd"/>
            <w:r w:rsidRPr="00255375">
              <w:rPr>
                <w:rFonts w:eastAsia="Times New Roman" w:cstheme="minorHAnsi"/>
                <w:lang w:val="en" w:eastAsia="en-GB"/>
              </w:rPr>
              <w:t xml:space="preserve"> and moon as approximately spherical bodies</w:t>
            </w:r>
          </w:p>
          <w:p w14:paraId="193E839A" w14:textId="77777777" w:rsidR="00662AF0" w:rsidRPr="00255375" w:rsidRDefault="00662AF0" w:rsidP="00662AF0">
            <w:pPr>
              <w:spacing w:before="100" w:beforeAutospacing="1" w:after="100" w:afterAutospacing="1"/>
              <w:rPr>
                <w:rFonts w:eastAsia="Times New Roman" w:cstheme="minorHAnsi"/>
                <w:lang w:val="en" w:eastAsia="en-GB"/>
              </w:rPr>
            </w:pPr>
            <w:r w:rsidRPr="00255375">
              <w:rPr>
                <w:rFonts w:eastAsia="Times New Roman" w:cstheme="minorHAnsi"/>
                <w:lang w:val="en" w:eastAsia="en-GB"/>
              </w:rPr>
              <w:t>Use the idea of the Earth’s rotation to explain day and night and the apparent movement of the sun across the sky</w:t>
            </w:r>
          </w:p>
          <w:p w14:paraId="7BF0CCB9" w14:textId="77777777" w:rsidR="00662AF0" w:rsidRPr="00255375" w:rsidRDefault="00662AF0" w:rsidP="00662AF0">
            <w:pPr>
              <w:spacing w:before="100" w:beforeAutospacing="1" w:after="100" w:afterAutospacing="1"/>
              <w:rPr>
                <w:rFonts w:eastAsia="Times New Roman" w:cstheme="minorHAnsi"/>
                <w:lang w:val="en" w:eastAsia="en-GB"/>
              </w:rPr>
            </w:pPr>
          </w:p>
          <w:p w14:paraId="5FEACE97" w14:textId="77777777" w:rsidR="00662AF0" w:rsidRPr="00255375" w:rsidRDefault="00662AF0" w:rsidP="00662AF0">
            <w:pPr>
              <w:spacing w:before="100" w:beforeAutospacing="1" w:after="100" w:afterAutospacing="1"/>
              <w:rPr>
                <w:rFonts w:cstheme="minorHAnsi"/>
                <w:color w:val="000000"/>
              </w:rPr>
            </w:pPr>
            <w:r w:rsidRPr="00255375">
              <w:rPr>
                <w:rFonts w:eastAsia="Times New Roman" w:cstheme="minorHAnsi"/>
                <w:lang w:val="en" w:eastAsia="en-GB"/>
              </w:rPr>
              <w:t>Explain that unsupported objects fall towards the Earth because of the force of gravity acting between the Earth and the falling object</w:t>
            </w:r>
          </w:p>
          <w:p w14:paraId="4E045A96" w14:textId="77777777" w:rsidR="00662AF0" w:rsidRPr="00255375" w:rsidRDefault="00662AF0" w:rsidP="00662AF0">
            <w:pPr>
              <w:spacing w:before="100" w:beforeAutospacing="1" w:after="100" w:afterAutospacing="1"/>
              <w:rPr>
                <w:rFonts w:cstheme="minorHAnsi"/>
                <w:color w:val="000000"/>
              </w:rPr>
            </w:pPr>
            <w:r w:rsidRPr="00255375">
              <w:rPr>
                <w:rFonts w:eastAsia="Times New Roman" w:cstheme="minorHAnsi"/>
                <w:lang w:val="en" w:eastAsia="en-GB"/>
              </w:rPr>
              <w:t>Identify the effects of air resistance, water resistance and friction, that act between moving surfaces</w:t>
            </w:r>
          </w:p>
          <w:p w14:paraId="1F406BAD" w14:textId="1813FD45" w:rsidR="00662AF0" w:rsidRPr="00255375" w:rsidRDefault="00662AF0" w:rsidP="00662AF0">
            <w:pPr>
              <w:spacing w:before="100" w:beforeAutospacing="1" w:after="100" w:afterAutospacing="1"/>
              <w:rPr>
                <w:rFonts w:cstheme="minorHAnsi"/>
                <w:color w:val="333333"/>
              </w:rPr>
            </w:pPr>
            <w:proofErr w:type="spellStart"/>
            <w:r w:rsidRPr="00255375">
              <w:rPr>
                <w:rFonts w:eastAsia="Times New Roman" w:cstheme="minorHAnsi"/>
                <w:lang w:val="en" w:eastAsia="en-GB"/>
              </w:rPr>
              <w:t>Recognise</w:t>
            </w:r>
            <w:proofErr w:type="spellEnd"/>
            <w:r w:rsidRPr="00255375">
              <w:rPr>
                <w:rFonts w:eastAsia="Times New Roman" w:cstheme="minorHAnsi"/>
                <w:lang w:val="en" w:eastAsia="en-GB"/>
              </w:rPr>
              <w:t xml:space="preserve"> that some mechanisms including levers, pulleys and gears </w:t>
            </w:r>
            <w:r w:rsidRPr="00255375">
              <w:rPr>
                <w:rFonts w:eastAsia="Times New Roman" w:cstheme="minorHAnsi"/>
                <w:lang w:val="en" w:eastAsia="en-GB"/>
              </w:rPr>
              <w:lastRenderedPageBreak/>
              <w:t>allow a smaller force to have a greater effect</w:t>
            </w:r>
          </w:p>
        </w:tc>
        <w:tc>
          <w:tcPr>
            <w:tcW w:w="835" w:type="pct"/>
          </w:tcPr>
          <w:p w14:paraId="447E2385" w14:textId="77777777" w:rsidR="00662AF0" w:rsidRPr="00255375" w:rsidRDefault="00662AF0" w:rsidP="00662AF0">
            <w:pPr>
              <w:spacing w:before="100" w:beforeAutospacing="1" w:after="100" w:afterAutospacing="1"/>
              <w:rPr>
                <w:rFonts w:eastAsia="Times New Roman" w:cstheme="minorHAnsi"/>
                <w:lang w:val="en" w:eastAsia="en-GB"/>
              </w:rPr>
            </w:pPr>
            <w:proofErr w:type="spellStart"/>
            <w:r w:rsidRPr="00255375">
              <w:rPr>
                <w:rFonts w:eastAsia="Times New Roman" w:cstheme="minorHAnsi"/>
                <w:lang w:val="en" w:eastAsia="en-GB"/>
              </w:rPr>
              <w:lastRenderedPageBreak/>
              <w:t>Recognise</w:t>
            </w:r>
            <w:proofErr w:type="spellEnd"/>
            <w:r w:rsidRPr="00255375">
              <w:rPr>
                <w:rFonts w:eastAsia="Times New Roman" w:cstheme="minorHAnsi"/>
                <w:lang w:val="en" w:eastAsia="en-GB"/>
              </w:rPr>
              <w:t xml:space="preserve"> that light appears to travel in straight lines</w:t>
            </w:r>
          </w:p>
          <w:p w14:paraId="362571E5" w14:textId="77777777" w:rsidR="00662AF0" w:rsidRPr="00255375" w:rsidRDefault="00662AF0" w:rsidP="00662AF0">
            <w:pPr>
              <w:spacing w:before="100" w:beforeAutospacing="1" w:after="100" w:afterAutospacing="1"/>
              <w:rPr>
                <w:rFonts w:cstheme="minorHAnsi"/>
                <w:color w:val="000000"/>
              </w:rPr>
            </w:pPr>
            <w:r w:rsidRPr="00255375">
              <w:rPr>
                <w:rFonts w:eastAsia="Times New Roman" w:cstheme="minorHAnsi"/>
                <w:lang w:val="en" w:eastAsia="en-GB"/>
              </w:rPr>
              <w:t>Use the idea that light travels in straight lines to explain that objects are seen because they give out or reflect light into the eye</w:t>
            </w:r>
          </w:p>
          <w:p w14:paraId="558F2A18" w14:textId="77777777" w:rsidR="00662AF0" w:rsidRPr="00255375" w:rsidRDefault="00662AF0" w:rsidP="00662AF0">
            <w:pPr>
              <w:spacing w:before="100" w:beforeAutospacing="1" w:after="100" w:afterAutospacing="1"/>
              <w:rPr>
                <w:rFonts w:eastAsia="Times New Roman" w:cstheme="minorHAnsi"/>
                <w:lang w:val="en" w:eastAsia="en-GB"/>
              </w:rPr>
            </w:pPr>
            <w:r w:rsidRPr="00255375">
              <w:rPr>
                <w:rFonts w:eastAsia="Times New Roman" w:cstheme="minorHAnsi"/>
                <w:lang w:val="en" w:eastAsia="en-GB"/>
              </w:rPr>
              <w:t>Explain that we see things because light travels from light sources to our eyes or from light sources to objects and then to our eyes</w:t>
            </w:r>
          </w:p>
          <w:p w14:paraId="704EB4A1" w14:textId="77777777" w:rsidR="00662AF0" w:rsidRPr="00255375" w:rsidRDefault="00662AF0" w:rsidP="00662AF0">
            <w:pPr>
              <w:spacing w:before="100" w:beforeAutospacing="1" w:after="100" w:afterAutospacing="1"/>
              <w:rPr>
                <w:rFonts w:cstheme="minorHAnsi"/>
                <w:color w:val="000000"/>
              </w:rPr>
            </w:pPr>
            <w:r w:rsidRPr="00255375">
              <w:rPr>
                <w:rFonts w:eastAsia="Times New Roman" w:cstheme="minorHAnsi"/>
                <w:lang w:val="en" w:eastAsia="en-GB"/>
              </w:rPr>
              <w:t>Use the idea that light travels in straight lines to explain why shadows have the same shape as the objects that cast them</w:t>
            </w:r>
          </w:p>
          <w:p w14:paraId="1674837F" w14:textId="77777777" w:rsidR="00662AF0" w:rsidRPr="00255375" w:rsidRDefault="00662AF0" w:rsidP="00662AF0">
            <w:pPr>
              <w:spacing w:before="100" w:beforeAutospacing="1" w:after="100" w:afterAutospacing="1"/>
              <w:rPr>
                <w:rFonts w:cstheme="minorHAnsi"/>
                <w:color w:val="000000"/>
              </w:rPr>
            </w:pPr>
            <w:r w:rsidRPr="00255375">
              <w:rPr>
                <w:rFonts w:eastAsia="Times New Roman" w:cstheme="minorHAnsi"/>
                <w:lang w:val="en" w:eastAsia="en-GB"/>
              </w:rPr>
              <w:t>Associate the brightness of a lamp or the volume of a buzzer with the number and voltage of cells used in the circuit</w:t>
            </w:r>
          </w:p>
          <w:p w14:paraId="0EE54E1F" w14:textId="77777777" w:rsidR="00662AF0" w:rsidRPr="00255375" w:rsidRDefault="00662AF0" w:rsidP="00662AF0">
            <w:pPr>
              <w:spacing w:before="100" w:beforeAutospacing="1" w:after="100" w:afterAutospacing="1"/>
              <w:rPr>
                <w:rFonts w:cstheme="minorHAnsi"/>
                <w:color w:val="000000"/>
              </w:rPr>
            </w:pPr>
            <w:r w:rsidRPr="00255375">
              <w:rPr>
                <w:rFonts w:eastAsia="Times New Roman" w:cstheme="minorHAnsi"/>
                <w:lang w:val="en" w:eastAsia="en-GB"/>
              </w:rPr>
              <w:t xml:space="preserve">Compare and give reasons for variations in how components function, including the brightness of bulbs, the loudness of buzzers and </w:t>
            </w:r>
            <w:r w:rsidRPr="00255375">
              <w:rPr>
                <w:rFonts w:eastAsia="Times New Roman" w:cstheme="minorHAnsi"/>
                <w:lang w:val="en" w:eastAsia="en-GB"/>
              </w:rPr>
              <w:lastRenderedPageBreak/>
              <w:t>the on/off position of switches</w:t>
            </w:r>
          </w:p>
          <w:p w14:paraId="5716EDA3" w14:textId="0DF2AA78" w:rsidR="00662AF0" w:rsidRPr="00255375" w:rsidRDefault="00662AF0" w:rsidP="00662AF0">
            <w:pPr>
              <w:shd w:val="clear" w:color="auto" w:fill="FFFFFF"/>
              <w:spacing w:after="75" w:line="240" w:lineRule="auto"/>
              <w:rPr>
                <w:rFonts w:eastAsia="Times New Roman" w:cstheme="minorHAnsi"/>
                <w:color w:val="0B0C0C"/>
                <w:lang w:eastAsia="en-GB"/>
              </w:rPr>
            </w:pPr>
            <w:r w:rsidRPr="00255375">
              <w:rPr>
                <w:rFonts w:eastAsia="Times New Roman" w:cstheme="minorHAnsi"/>
                <w:lang w:val="en" w:eastAsia="en-GB"/>
              </w:rPr>
              <w:t xml:space="preserve">Use </w:t>
            </w:r>
            <w:proofErr w:type="spellStart"/>
            <w:r w:rsidRPr="00255375">
              <w:rPr>
                <w:rFonts w:eastAsia="Times New Roman" w:cstheme="minorHAnsi"/>
                <w:lang w:val="en" w:eastAsia="en-GB"/>
              </w:rPr>
              <w:t>recognised</w:t>
            </w:r>
            <w:proofErr w:type="spellEnd"/>
            <w:r w:rsidRPr="00255375">
              <w:rPr>
                <w:rFonts w:eastAsia="Times New Roman" w:cstheme="minorHAnsi"/>
                <w:lang w:val="en" w:eastAsia="en-GB"/>
              </w:rPr>
              <w:t xml:space="preserve"> symbols when representing a simple circuit in a diagram</w:t>
            </w:r>
          </w:p>
        </w:tc>
      </w:tr>
    </w:tbl>
    <w:p w14:paraId="2192A575" w14:textId="77777777" w:rsidR="00623755" w:rsidRPr="00255375" w:rsidRDefault="00623755">
      <w:pPr>
        <w:rPr>
          <w:rFonts w:cstheme="minorHAnsi"/>
        </w:rPr>
      </w:pPr>
    </w:p>
    <w:p w14:paraId="11E24363" w14:textId="77777777" w:rsidR="00623755" w:rsidRPr="00255375" w:rsidRDefault="00623755">
      <w:pPr>
        <w:rPr>
          <w:rFonts w:cstheme="minorHAnsi"/>
        </w:rPr>
      </w:pPr>
    </w:p>
    <w:tbl>
      <w:tblPr>
        <w:tblStyle w:val="TableGrid"/>
        <w:tblW w:w="0" w:type="auto"/>
        <w:tblLook w:val="04A0" w:firstRow="1" w:lastRow="0" w:firstColumn="1" w:lastColumn="0" w:noHBand="0" w:noVBand="1"/>
      </w:tblPr>
      <w:tblGrid>
        <w:gridCol w:w="2559"/>
        <w:gridCol w:w="2559"/>
        <w:gridCol w:w="2559"/>
        <w:gridCol w:w="2559"/>
        <w:gridCol w:w="2559"/>
        <w:gridCol w:w="2559"/>
      </w:tblGrid>
      <w:tr w:rsidR="006C3410" w:rsidRPr="00255375" w14:paraId="2BDCF53F" w14:textId="77777777" w:rsidTr="00CC614D">
        <w:tc>
          <w:tcPr>
            <w:tcW w:w="2559" w:type="dxa"/>
            <w:shd w:val="clear" w:color="auto" w:fill="D6E3BC" w:themeFill="accent3" w:themeFillTint="66"/>
            <w:vAlign w:val="center"/>
          </w:tcPr>
          <w:p w14:paraId="303FE430" w14:textId="7B8E740B" w:rsidR="006C3410" w:rsidRPr="00255375" w:rsidRDefault="006C3410" w:rsidP="00623755">
            <w:pPr>
              <w:pStyle w:val="NormalWeb"/>
              <w:spacing w:before="0" w:beforeAutospacing="0" w:after="150" w:afterAutospacing="0"/>
              <w:jc w:val="center"/>
              <w:rPr>
                <w:rFonts w:asciiTheme="minorHAnsi" w:hAnsiTheme="minorHAnsi" w:cstheme="minorHAnsi"/>
                <w:b/>
                <w:sz w:val="22"/>
                <w:szCs w:val="22"/>
              </w:rPr>
            </w:pPr>
            <w:r w:rsidRPr="00255375">
              <w:rPr>
                <w:rFonts w:asciiTheme="minorHAnsi" w:hAnsiTheme="minorHAnsi" w:cstheme="minorHAnsi"/>
                <w:b/>
                <w:sz w:val="22"/>
                <w:szCs w:val="22"/>
              </w:rPr>
              <w:lastRenderedPageBreak/>
              <w:t>Working Scientifically</w:t>
            </w:r>
          </w:p>
        </w:tc>
        <w:tc>
          <w:tcPr>
            <w:tcW w:w="2559" w:type="dxa"/>
          </w:tcPr>
          <w:p w14:paraId="22EAEFF0" w14:textId="77777777" w:rsidR="00662AF0" w:rsidRPr="00255375" w:rsidRDefault="00662AF0" w:rsidP="00662AF0">
            <w:pPr>
              <w:shd w:val="clear" w:color="auto" w:fill="FFFFFF"/>
              <w:spacing w:before="300" w:after="300" w:line="240" w:lineRule="auto"/>
              <w:rPr>
                <w:rFonts w:eastAsia="Times New Roman" w:cstheme="minorHAnsi"/>
                <w:color w:val="0B0C0C"/>
                <w:lang w:eastAsia="en-GB"/>
              </w:rPr>
            </w:pPr>
            <w:r w:rsidRPr="00255375">
              <w:rPr>
                <w:rFonts w:eastAsia="Times New Roman" w:cstheme="minorHAnsi"/>
                <w:color w:val="0B0C0C"/>
                <w:lang w:eastAsia="en-GB"/>
              </w:rPr>
              <w:t xml:space="preserve">During years 1 and 2, pupils should be taught to use the following practical scientific methods, </w:t>
            </w:r>
            <w:proofErr w:type="gramStart"/>
            <w:r w:rsidRPr="00255375">
              <w:rPr>
                <w:rFonts w:eastAsia="Times New Roman" w:cstheme="minorHAnsi"/>
                <w:color w:val="0B0C0C"/>
                <w:lang w:eastAsia="en-GB"/>
              </w:rPr>
              <w:t>processes</w:t>
            </w:r>
            <w:proofErr w:type="gramEnd"/>
            <w:r w:rsidRPr="00255375">
              <w:rPr>
                <w:rFonts w:eastAsia="Times New Roman" w:cstheme="minorHAnsi"/>
                <w:color w:val="0B0C0C"/>
                <w:lang w:eastAsia="en-GB"/>
              </w:rPr>
              <w:t xml:space="preserve"> and skills through the teaching of the programme of study content:</w:t>
            </w:r>
          </w:p>
          <w:p w14:paraId="2A037D11" w14:textId="77777777" w:rsidR="00662AF0" w:rsidRPr="00255375" w:rsidRDefault="00662AF0" w:rsidP="00662AF0">
            <w:pPr>
              <w:numPr>
                <w:ilvl w:val="0"/>
                <w:numId w:val="8"/>
              </w:numPr>
              <w:shd w:val="clear" w:color="auto" w:fill="FFFFFF"/>
              <w:spacing w:after="75" w:line="240" w:lineRule="auto"/>
              <w:ind w:left="300"/>
              <w:rPr>
                <w:rFonts w:eastAsia="Times New Roman" w:cstheme="minorHAnsi"/>
                <w:color w:val="0B0C0C"/>
                <w:lang w:eastAsia="en-GB"/>
              </w:rPr>
            </w:pPr>
            <w:r w:rsidRPr="00255375">
              <w:rPr>
                <w:rFonts w:eastAsia="Times New Roman" w:cstheme="minorHAnsi"/>
                <w:color w:val="0B0C0C"/>
                <w:lang w:eastAsia="en-GB"/>
              </w:rPr>
              <w:t>asking simple questions and recognising that they can be answered in different ways</w:t>
            </w:r>
          </w:p>
          <w:p w14:paraId="62E1B576" w14:textId="77777777" w:rsidR="00662AF0" w:rsidRPr="00255375" w:rsidRDefault="00662AF0" w:rsidP="00662AF0">
            <w:pPr>
              <w:numPr>
                <w:ilvl w:val="0"/>
                <w:numId w:val="8"/>
              </w:numPr>
              <w:shd w:val="clear" w:color="auto" w:fill="FFFFFF"/>
              <w:spacing w:after="75" w:line="240" w:lineRule="auto"/>
              <w:ind w:left="300"/>
              <w:rPr>
                <w:rFonts w:eastAsia="Times New Roman" w:cstheme="minorHAnsi"/>
                <w:color w:val="0B0C0C"/>
                <w:lang w:eastAsia="en-GB"/>
              </w:rPr>
            </w:pPr>
            <w:r w:rsidRPr="00255375">
              <w:rPr>
                <w:rFonts w:eastAsia="Times New Roman" w:cstheme="minorHAnsi"/>
                <w:color w:val="0B0C0C"/>
                <w:lang w:eastAsia="en-GB"/>
              </w:rPr>
              <w:t>observing closely, using simple equipment</w:t>
            </w:r>
          </w:p>
          <w:p w14:paraId="07FB6A3B" w14:textId="77777777" w:rsidR="00662AF0" w:rsidRPr="00255375" w:rsidRDefault="00662AF0" w:rsidP="00662AF0">
            <w:pPr>
              <w:numPr>
                <w:ilvl w:val="0"/>
                <w:numId w:val="8"/>
              </w:numPr>
              <w:shd w:val="clear" w:color="auto" w:fill="FFFFFF"/>
              <w:spacing w:after="75" w:line="240" w:lineRule="auto"/>
              <w:ind w:left="300"/>
              <w:rPr>
                <w:rFonts w:eastAsia="Times New Roman" w:cstheme="minorHAnsi"/>
                <w:color w:val="0B0C0C"/>
                <w:lang w:eastAsia="en-GB"/>
              </w:rPr>
            </w:pPr>
            <w:r w:rsidRPr="00255375">
              <w:rPr>
                <w:rFonts w:eastAsia="Times New Roman" w:cstheme="minorHAnsi"/>
                <w:color w:val="0B0C0C"/>
                <w:lang w:eastAsia="en-GB"/>
              </w:rPr>
              <w:t>performing simple tests</w:t>
            </w:r>
          </w:p>
          <w:p w14:paraId="5326FE4C" w14:textId="77777777" w:rsidR="00662AF0" w:rsidRPr="00255375" w:rsidRDefault="00662AF0" w:rsidP="00662AF0">
            <w:pPr>
              <w:numPr>
                <w:ilvl w:val="0"/>
                <w:numId w:val="8"/>
              </w:numPr>
              <w:shd w:val="clear" w:color="auto" w:fill="FFFFFF"/>
              <w:spacing w:after="75" w:line="240" w:lineRule="auto"/>
              <w:ind w:left="300"/>
              <w:rPr>
                <w:rFonts w:eastAsia="Times New Roman" w:cstheme="minorHAnsi"/>
                <w:color w:val="0B0C0C"/>
                <w:lang w:eastAsia="en-GB"/>
              </w:rPr>
            </w:pPr>
            <w:r w:rsidRPr="00255375">
              <w:rPr>
                <w:rFonts w:eastAsia="Times New Roman" w:cstheme="minorHAnsi"/>
                <w:color w:val="0B0C0C"/>
                <w:lang w:eastAsia="en-GB"/>
              </w:rPr>
              <w:t>identifying and classifying</w:t>
            </w:r>
          </w:p>
          <w:p w14:paraId="19F6918A" w14:textId="77777777" w:rsidR="00662AF0" w:rsidRPr="00255375" w:rsidRDefault="00662AF0" w:rsidP="00662AF0">
            <w:pPr>
              <w:numPr>
                <w:ilvl w:val="0"/>
                <w:numId w:val="8"/>
              </w:numPr>
              <w:shd w:val="clear" w:color="auto" w:fill="FFFFFF"/>
              <w:spacing w:after="75" w:line="240" w:lineRule="auto"/>
              <w:ind w:left="300"/>
              <w:rPr>
                <w:rFonts w:eastAsia="Times New Roman" w:cstheme="minorHAnsi"/>
                <w:color w:val="0B0C0C"/>
                <w:lang w:eastAsia="en-GB"/>
              </w:rPr>
            </w:pPr>
            <w:r w:rsidRPr="00255375">
              <w:rPr>
                <w:rFonts w:eastAsia="Times New Roman" w:cstheme="minorHAnsi"/>
                <w:color w:val="0B0C0C"/>
                <w:lang w:eastAsia="en-GB"/>
              </w:rPr>
              <w:t>using their observations and ideas to suggest answers to questions</w:t>
            </w:r>
          </w:p>
          <w:p w14:paraId="5318CAF0" w14:textId="453039BE" w:rsidR="006C3410" w:rsidRPr="00255375" w:rsidRDefault="00662AF0" w:rsidP="00662AF0">
            <w:pPr>
              <w:numPr>
                <w:ilvl w:val="0"/>
                <w:numId w:val="8"/>
              </w:numPr>
              <w:shd w:val="clear" w:color="auto" w:fill="FFFFFF"/>
              <w:spacing w:after="75" w:line="240" w:lineRule="auto"/>
              <w:ind w:left="300"/>
              <w:rPr>
                <w:rFonts w:eastAsia="Times New Roman" w:cstheme="minorHAnsi"/>
                <w:color w:val="0B0C0C"/>
                <w:lang w:eastAsia="en-GB"/>
              </w:rPr>
            </w:pPr>
            <w:r w:rsidRPr="00255375">
              <w:rPr>
                <w:rFonts w:eastAsia="Times New Roman" w:cstheme="minorHAnsi"/>
                <w:color w:val="0B0C0C"/>
                <w:lang w:eastAsia="en-GB"/>
              </w:rPr>
              <w:t>gathering and recording data to help in answering questions</w:t>
            </w:r>
          </w:p>
        </w:tc>
        <w:tc>
          <w:tcPr>
            <w:tcW w:w="5118" w:type="dxa"/>
            <w:gridSpan w:val="2"/>
          </w:tcPr>
          <w:p w14:paraId="1DDC8A7A" w14:textId="77777777" w:rsidR="006C3410" w:rsidRPr="00255375" w:rsidRDefault="006C3410" w:rsidP="006C3410">
            <w:pPr>
              <w:shd w:val="clear" w:color="auto" w:fill="FFFFFF"/>
              <w:spacing w:before="300" w:after="300" w:line="240" w:lineRule="auto"/>
              <w:rPr>
                <w:rFonts w:eastAsia="Times New Roman" w:cstheme="minorHAnsi"/>
                <w:color w:val="0B0C0C"/>
                <w:lang w:eastAsia="en-GB"/>
              </w:rPr>
            </w:pPr>
            <w:r w:rsidRPr="00255375">
              <w:rPr>
                <w:rFonts w:eastAsia="Times New Roman" w:cstheme="minorHAnsi"/>
                <w:color w:val="0B0C0C"/>
                <w:lang w:eastAsia="en-GB"/>
              </w:rPr>
              <w:t xml:space="preserve">During years 3 and 4, pupils should be taught to use the following practical scientific methods, </w:t>
            </w:r>
            <w:proofErr w:type="gramStart"/>
            <w:r w:rsidRPr="00255375">
              <w:rPr>
                <w:rFonts w:eastAsia="Times New Roman" w:cstheme="minorHAnsi"/>
                <w:color w:val="0B0C0C"/>
                <w:lang w:eastAsia="en-GB"/>
              </w:rPr>
              <w:t>processes</w:t>
            </w:r>
            <w:proofErr w:type="gramEnd"/>
            <w:r w:rsidRPr="00255375">
              <w:rPr>
                <w:rFonts w:eastAsia="Times New Roman" w:cstheme="minorHAnsi"/>
                <w:color w:val="0B0C0C"/>
                <w:lang w:eastAsia="en-GB"/>
              </w:rPr>
              <w:t xml:space="preserve"> and skills through the teaching of the programme of study content:</w:t>
            </w:r>
          </w:p>
          <w:p w14:paraId="30B93F71" w14:textId="77777777" w:rsidR="006C3410" w:rsidRPr="00255375" w:rsidRDefault="006C3410" w:rsidP="006C3410">
            <w:pPr>
              <w:numPr>
                <w:ilvl w:val="0"/>
                <w:numId w:val="6"/>
              </w:numPr>
              <w:shd w:val="clear" w:color="auto" w:fill="FFFFFF"/>
              <w:spacing w:after="75" w:line="240" w:lineRule="auto"/>
              <w:ind w:left="300"/>
              <w:rPr>
                <w:rFonts w:eastAsia="Times New Roman" w:cstheme="minorHAnsi"/>
                <w:color w:val="0B0C0C"/>
                <w:lang w:eastAsia="en-GB"/>
              </w:rPr>
            </w:pPr>
            <w:r w:rsidRPr="00255375">
              <w:rPr>
                <w:rFonts w:eastAsia="Times New Roman" w:cstheme="minorHAnsi"/>
                <w:color w:val="0B0C0C"/>
                <w:lang w:eastAsia="en-GB"/>
              </w:rPr>
              <w:t>asking relevant questions and using different types of scientific enquiries to answer them</w:t>
            </w:r>
          </w:p>
          <w:p w14:paraId="4DC392B7" w14:textId="77777777" w:rsidR="006C3410" w:rsidRPr="00255375" w:rsidRDefault="006C3410" w:rsidP="006C3410">
            <w:pPr>
              <w:numPr>
                <w:ilvl w:val="0"/>
                <w:numId w:val="6"/>
              </w:numPr>
              <w:shd w:val="clear" w:color="auto" w:fill="FFFFFF"/>
              <w:spacing w:after="75" w:line="240" w:lineRule="auto"/>
              <w:ind w:left="300"/>
              <w:rPr>
                <w:rFonts w:eastAsia="Times New Roman" w:cstheme="minorHAnsi"/>
                <w:color w:val="0B0C0C"/>
                <w:lang w:eastAsia="en-GB"/>
              </w:rPr>
            </w:pPr>
            <w:r w:rsidRPr="00255375">
              <w:rPr>
                <w:rFonts w:eastAsia="Times New Roman" w:cstheme="minorHAnsi"/>
                <w:color w:val="0B0C0C"/>
                <w:lang w:eastAsia="en-GB"/>
              </w:rPr>
              <w:t xml:space="preserve">setting up simple practical enquiries, </w:t>
            </w:r>
            <w:proofErr w:type="gramStart"/>
            <w:r w:rsidRPr="00255375">
              <w:rPr>
                <w:rFonts w:eastAsia="Times New Roman" w:cstheme="minorHAnsi"/>
                <w:color w:val="0B0C0C"/>
                <w:lang w:eastAsia="en-GB"/>
              </w:rPr>
              <w:t>comparative</w:t>
            </w:r>
            <w:proofErr w:type="gramEnd"/>
            <w:r w:rsidRPr="00255375">
              <w:rPr>
                <w:rFonts w:eastAsia="Times New Roman" w:cstheme="minorHAnsi"/>
                <w:color w:val="0B0C0C"/>
                <w:lang w:eastAsia="en-GB"/>
              </w:rPr>
              <w:t xml:space="preserve"> and fair tests</w:t>
            </w:r>
          </w:p>
          <w:p w14:paraId="62E046F4" w14:textId="77777777" w:rsidR="006C3410" w:rsidRPr="00255375" w:rsidRDefault="006C3410" w:rsidP="006C3410">
            <w:pPr>
              <w:numPr>
                <w:ilvl w:val="0"/>
                <w:numId w:val="6"/>
              </w:numPr>
              <w:shd w:val="clear" w:color="auto" w:fill="FFFFFF"/>
              <w:spacing w:after="75" w:line="240" w:lineRule="auto"/>
              <w:ind w:left="300"/>
              <w:rPr>
                <w:rFonts w:eastAsia="Times New Roman" w:cstheme="minorHAnsi"/>
                <w:color w:val="0B0C0C"/>
                <w:lang w:eastAsia="en-GB"/>
              </w:rPr>
            </w:pPr>
            <w:r w:rsidRPr="00255375">
              <w:rPr>
                <w:rFonts w:eastAsia="Times New Roman" w:cstheme="minorHAnsi"/>
                <w:color w:val="0B0C0C"/>
                <w:lang w:eastAsia="en-GB"/>
              </w:rPr>
              <w:t>making systematic and careful observations and, where appropriate, taking accurate measurements using standard units, using a range of equipment, including thermometers and data loggers</w:t>
            </w:r>
          </w:p>
          <w:p w14:paraId="510EDBA0" w14:textId="77777777" w:rsidR="006C3410" w:rsidRPr="00255375" w:rsidRDefault="006C3410" w:rsidP="006C3410">
            <w:pPr>
              <w:numPr>
                <w:ilvl w:val="0"/>
                <w:numId w:val="6"/>
              </w:numPr>
              <w:shd w:val="clear" w:color="auto" w:fill="FFFFFF"/>
              <w:spacing w:after="75" w:line="240" w:lineRule="auto"/>
              <w:ind w:left="300"/>
              <w:rPr>
                <w:rFonts w:eastAsia="Times New Roman" w:cstheme="minorHAnsi"/>
                <w:color w:val="0B0C0C"/>
                <w:lang w:eastAsia="en-GB"/>
              </w:rPr>
            </w:pPr>
            <w:r w:rsidRPr="00255375">
              <w:rPr>
                <w:rFonts w:eastAsia="Times New Roman" w:cstheme="minorHAnsi"/>
                <w:color w:val="0B0C0C"/>
                <w:lang w:eastAsia="en-GB"/>
              </w:rPr>
              <w:t xml:space="preserve">gathering, recording, </w:t>
            </w:r>
            <w:proofErr w:type="gramStart"/>
            <w:r w:rsidRPr="00255375">
              <w:rPr>
                <w:rFonts w:eastAsia="Times New Roman" w:cstheme="minorHAnsi"/>
                <w:color w:val="0B0C0C"/>
                <w:lang w:eastAsia="en-GB"/>
              </w:rPr>
              <w:t>classifying</w:t>
            </w:r>
            <w:proofErr w:type="gramEnd"/>
            <w:r w:rsidRPr="00255375">
              <w:rPr>
                <w:rFonts w:eastAsia="Times New Roman" w:cstheme="minorHAnsi"/>
                <w:color w:val="0B0C0C"/>
                <w:lang w:eastAsia="en-GB"/>
              </w:rPr>
              <w:t xml:space="preserve"> and presenting data in a variety of ways to help in answering questions</w:t>
            </w:r>
          </w:p>
          <w:p w14:paraId="420C72ED" w14:textId="77777777" w:rsidR="006C3410" w:rsidRPr="00255375" w:rsidRDefault="006C3410" w:rsidP="006C3410">
            <w:pPr>
              <w:numPr>
                <w:ilvl w:val="0"/>
                <w:numId w:val="6"/>
              </w:numPr>
              <w:shd w:val="clear" w:color="auto" w:fill="FFFFFF"/>
              <w:spacing w:after="75" w:line="240" w:lineRule="auto"/>
              <w:ind w:left="300"/>
              <w:rPr>
                <w:rFonts w:eastAsia="Times New Roman" w:cstheme="minorHAnsi"/>
                <w:color w:val="0B0C0C"/>
                <w:lang w:eastAsia="en-GB"/>
              </w:rPr>
            </w:pPr>
            <w:r w:rsidRPr="00255375">
              <w:rPr>
                <w:rFonts w:eastAsia="Times New Roman" w:cstheme="minorHAnsi"/>
                <w:color w:val="0B0C0C"/>
                <w:lang w:eastAsia="en-GB"/>
              </w:rPr>
              <w:t>recording findings using simple scientific language, drawings, labelled diagrams, keys, bar charts, and tables</w:t>
            </w:r>
          </w:p>
          <w:p w14:paraId="72A1B3DA" w14:textId="77777777" w:rsidR="006C3410" w:rsidRPr="00255375" w:rsidRDefault="006C3410" w:rsidP="006C3410">
            <w:pPr>
              <w:numPr>
                <w:ilvl w:val="0"/>
                <w:numId w:val="6"/>
              </w:numPr>
              <w:shd w:val="clear" w:color="auto" w:fill="FFFFFF"/>
              <w:spacing w:after="75" w:line="240" w:lineRule="auto"/>
              <w:ind w:left="300"/>
              <w:rPr>
                <w:rFonts w:eastAsia="Times New Roman" w:cstheme="minorHAnsi"/>
                <w:color w:val="0B0C0C"/>
                <w:lang w:eastAsia="en-GB"/>
              </w:rPr>
            </w:pPr>
            <w:r w:rsidRPr="00255375">
              <w:rPr>
                <w:rFonts w:eastAsia="Times New Roman" w:cstheme="minorHAnsi"/>
                <w:color w:val="0B0C0C"/>
                <w:lang w:eastAsia="en-GB"/>
              </w:rPr>
              <w:t>reporting on findings from enquiries, including oral and written explanations, displays or presentations of results and conclusions</w:t>
            </w:r>
          </w:p>
          <w:p w14:paraId="407DB685" w14:textId="77777777" w:rsidR="006C3410" w:rsidRPr="00255375" w:rsidRDefault="006C3410" w:rsidP="006C3410">
            <w:pPr>
              <w:numPr>
                <w:ilvl w:val="0"/>
                <w:numId w:val="6"/>
              </w:numPr>
              <w:shd w:val="clear" w:color="auto" w:fill="FFFFFF"/>
              <w:spacing w:after="75" w:line="240" w:lineRule="auto"/>
              <w:ind w:left="300"/>
              <w:rPr>
                <w:rFonts w:eastAsia="Times New Roman" w:cstheme="minorHAnsi"/>
                <w:color w:val="0B0C0C"/>
                <w:lang w:eastAsia="en-GB"/>
              </w:rPr>
            </w:pPr>
            <w:r w:rsidRPr="00255375">
              <w:rPr>
                <w:rFonts w:eastAsia="Times New Roman" w:cstheme="minorHAnsi"/>
                <w:color w:val="0B0C0C"/>
                <w:lang w:eastAsia="en-GB"/>
              </w:rPr>
              <w:t xml:space="preserve">using results to draw simple conclusions, make predictions for new values, suggest </w:t>
            </w:r>
            <w:proofErr w:type="gramStart"/>
            <w:r w:rsidRPr="00255375">
              <w:rPr>
                <w:rFonts w:eastAsia="Times New Roman" w:cstheme="minorHAnsi"/>
                <w:color w:val="0B0C0C"/>
                <w:lang w:eastAsia="en-GB"/>
              </w:rPr>
              <w:t>improvements</w:t>
            </w:r>
            <w:proofErr w:type="gramEnd"/>
            <w:r w:rsidRPr="00255375">
              <w:rPr>
                <w:rFonts w:eastAsia="Times New Roman" w:cstheme="minorHAnsi"/>
                <w:color w:val="0B0C0C"/>
                <w:lang w:eastAsia="en-GB"/>
              </w:rPr>
              <w:t xml:space="preserve"> and raise further questions</w:t>
            </w:r>
          </w:p>
          <w:p w14:paraId="31CFDDC4" w14:textId="77777777" w:rsidR="006C3410" w:rsidRPr="00255375" w:rsidRDefault="006C3410" w:rsidP="006C3410">
            <w:pPr>
              <w:numPr>
                <w:ilvl w:val="0"/>
                <w:numId w:val="6"/>
              </w:numPr>
              <w:shd w:val="clear" w:color="auto" w:fill="FFFFFF"/>
              <w:spacing w:after="75" w:line="240" w:lineRule="auto"/>
              <w:ind w:left="300"/>
              <w:rPr>
                <w:rFonts w:eastAsia="Times New Roman" w:cstheme="minorHAnsi"/>
                <w:color w:val="0B0C0C"/>
                <w:lang w:eastAsia="en-GB"/>
              </w:rPr>
            </w:pPr>
            <w:r w:rsidRPr="00255375">
              <w:rPr>
                <w:rFonts w:eastAsia="Times New Roman" w:cstheme="minorHAnsi"/>
                <w:color w:val="0B0C0C"/>
                <w:lang w:eastAsia="en-GB"/>
              </w:rPr>
              <w:t>identifying differences, similarities or changes related to simple scientific ideas and processes</w:t>
            </w:r>
          </w:p>
          <w:p w14:paraId="77A1C6B6" w14:textId="5F3FBA39" w:rsidR="006C3410" w:rsidRPr="00255375" w:rsidRDefault="006C3410" w:rsidP="006C3410">
            <w:pPr>
              <w:numPr>
                <w:ilvl w:val="0"/>
                <w:numId w:val="6"/>
              </w:numPr>
              <w:shd w:val="clear" w:color="auto" w:fill="FFFFFF"/>
              <w:spacing w:after="75" w:line="240" w:lineRule="auto"/>
              <w:ind w:left="300"/>
              <w:rPr>
                <w:rFonts w:cstheme="minorHAnsi"/>
                <w:color w:val="333333"/>
              </w:rPr>
            </w:pPr>
            <w:r w:rsidRPr="00255375">
              <w:rPr>
                <w:rFonts w:eastAsia="Times New Roman" w:cstheme="minorHAnsi"/>
                <w:color w:val="0B0C0C"/>
                <w:lang w:eastAsia="en-GB"/>
              </w:rPr>
              <w:t>using straightforward scientific evidence to answer questions or to support their findings.</w:t>
            </w:r>
          </w:p>
        </w:tc>
        <w:tc>
          <w:tcPr>
            <w:tcW w:w="5118" w:type="dxa"/>
            <w:gridSpan w:val="2"/>
          </w:tcPr>
          <w:p w14:paraId="45DE061C" w14:textId="77777777" w:rsidR="006C3410" w:rsidRPr="00255375" w:rsidRDefault="006C3410" w:rsidP="006C3410">
            <w:pPr>
              <w:shd w:val="clear" w:color="auto" w:fill="FFFFFF"/>
              <w:spacing w:before="300" w:after="300" w:line="240" w:lineRule="auto"/>
              <w:rPr>
                <w:rFonts w:eastAsia="Times New Roman" w:cstheme="minorHAnsi"/>
                <w:color w:val="0B0C0C"/>
                <w:lang w:eastAsia="en-GB"/>
              </w:rPr>
            </w:pPr>
            <w:r w:rsidRPr="00255375">
              <w:rPr>
                <w:rFonts w:eastAsia="Times New Roman" w:cstheme="minorHAnsi"/>
                <w:color w:val="0B0C0C"/>
                <w:lang w:eastAsia="en-GB"/>
              </w:rPr>
              <w:t xml:space="preserve">During years 5 and 6, pupils should be taught to use the following practical scientific methods, </w:t>
            </w:r>
            <w:proofErr w:type="gramStart"/>
            <w:r w:rsidRPr="00255375">
              <w:rPr>
                <w:rFonts w:eastAsia="Times New Roman" w:cstheme="minorHAnsi"/>
                <w:color w:val="0B0C0C"/>
                <w:lang w:eastAsia="en-GB"/>
              </w:rPr>
              <w:t>processes</w:t>
            </w:r>
            <w:proofErr w:type="gramEnd"/>
            <w:r w:rsidRPr="00255375">
              <w:rPr>
                <w:rFonts w:eastAsia="Times New Roman" w:cstheme="minorHAnsi"/>
                <w:color w:val="0B0C0C"/>
                <w:lang w:eastAsia="en-GB"/>
              </w:rPr>
              <w:t xml:space="preserve"> and skills through the teaching of the programme of study content:</w:t>
            </w:r>
          </w:p>
          <w:p w14:paraId="719D45EC" w14:textId="77777777" w:rsidR="006C3410" w:rsidRPr="00255375" w:rsidRDefault="006C3410" w:rsidP="006C3410">
            <w:pPr>
              <w:numPr>
                <w:ilvl w:val="0"/>
                <w:numId w:val="7"/>
              </w:numPr>
              <w:shd w:val="clear" w:color="auto" w:fill="FFFFFF"/>
              <w:spacing w:after="75" w:line="240" w:lineRule="auto"/>
              <w:ind w:left="300"/>
              <w:rPr>
                <w:rFonts w:eastAsia="Times New Roman" w:cstheme="minorHAnsi"/>
                <w:color w:val="0B0C0C"/>
                <w:lang w:eastAsia="en-GB"/>
              </w:rPr>
            </w:pPr>
            <w:r w:rsidRPr="00255375">
              <w:rPr>
                <w:rFonts w:eastAsia="Times New Roman" w:cstheme="minorHAnsi"/>
                <w:color w:val="0B0C0C"/>
                <w:lang w:eastAsia="en-GB"/>
              </w:rPr>
              <w:t xml:space="preserve">planning different types of scientific enquiries to answer questions, including </w:t>
            </w:r>
            <w:proofErr w:type="gramStart"/>
            <w:r w:rsidRPr="00255375">
              <w:rPr>
                <w:rFonts w:eastAsia="Times New Roman" w:cstheme="minorHAnsi"/>
                <w:color w:val="0B0C0C"/>
                <w:lang w:eastAsia="en-GB"/>
              </w:rPr>
              <w:t>recognising</w:t>
            </w:r>
            <w:proofErr w:type="gramEnd"/>
            <w:r w:rsidRPr="00255375">
              <w:rPr>
                <w:rFonts w:eastAsia="Times New Roman" w:cstheme="minorHAnsi"/>
                <w:color w:val="0B0C0C"/>
                <w:lang w:eastAsia="en-GB"/>
              </w:rPr>
              <w:t xml:space="preserve"> and controlling variables where necessary</w:t>
            </w:r>
          </w:p>
          <w:p w14:paraId="39906233" w14:textId="77777777" w:rsidR="006C3410" w:rsidRPr="00255375" w:rsidRDefault="006C3410" w:rsidP="006C3410">
            <w:pPr>
              <w:numPr>
                <w:ilvl w:val="0"/>
                <w:numId w:val="7"/>
              </w:numPr>
              <w:shd w:val="clear" w:color="auto" w:fill="FFFFFF"/>
              <w:spacing w:after="75" w:line="240" w:lineRule="auto"/>
              <w:ind w:left="300"/>
              <w:rPr>
                <w:rFonts w:eastAsia="Times New Roman" w:cstheme="minorHAnsi"/>
                <w:color w:val="0B0C0C"/>
                <w:lang w:eastAsia="en-GB"/>
              </w:rPr>
            </w:pPr>
            <w:r w:rsidRPr="00255375">
              <w:rPr>
                <w:rFonts w:eastAsia="Times New Roman" w:cstheme="minorHAnsi"/>
                <w:color w:val="0B0C0C"/>
                <w:lang w:eastAsia="en-GB"/>
              </w:rPr>
              <w:t>taking measurements, using a range of scientific equipment, with increasing accuracy and precision, taking repeat readings when appropriate</w:t>
            </w:r>
          </w:p>
          <w:p w14:paraId="731414EB" w14:textId="77777777" w:rsidR="006C3410" w:rsidRPr="00255375" w:rsidRDefault="006C3410" w:rsidP="006C3410">
            <w:pPr>
              <w:numPr>
                <w:ilvl w:val="0"/>
                <w:numId w:val="7"/>
              </w:numPr>
              <w:shd w:val="clear" w:color="auto" w:fill="FFFFFF"/>
              <w:spacing w:after="75" w:line="240" w:lineRule="auto"/>
              <w:ind w:left="300"/>
              <w:rPr>
                <w:rFonts w:eastAsia="Times New Roman" w:cstheme="minorHAnsi"/>
                <w:color w:val="0B0C0C"/>
                <w:lang w:eastAsia="en-GB"/>
              </w:rPr>
            </w:pPr>
            <w:r w:rsidRPr="00255375">
              <w:rPr>
                <w:rFonts w:eastAsia="Times New Roman" w:cstheme="minorHAnsi"/>
                <w:color w:val="0B0C0C"/>
                <w:lang w:eastAsia="en-GB"/>
              </w:rPr>
              <w:t xml:space="preserve">recording data and results of increasing complexity using scientific diagrams and labels, classification keys, tables, scatter graphs, </w:t>
            </w:r>
            <w:proofErr w:type="gramStart"/>
            <w:r w:rsidRPr="00255375">
              <w:rPr>
                <w:rFonts w:eastAsia="Times New Roman" w:cstheme="minorHAnsi"/>
                <w:color w:val="0B0C0C"/>
                <w:lang w:eastAsia="en-GB"/>
              </w:rPr>
              <w:t>bar</w:t>
            </w:r>
            <w:proofErr w:type="gramEnd"/>
            <w:r w:rsidRPr="00255375">
              <w:rPr>
                <w:rFonts w:eastAsia="Times New Roman" w:cstheme="minorHAnsi"/>
                <w:color w:val="0B0C0C"/>
                <w:lang w:eastAsia="en-GB"/>
              </w:rPr>
              <w:t xml:space="preserve"> and line graphs</w:t>
            </w:r>
          </w:p>
          <w:p w14:paraId="647365C4" w14:textId="77777777" w:rsidR="006C3410" w:rsidRPr="00255375" w:rsidRDefault="006C3410" w:rsidP="006C3410">
            <w:pPr>
              <w:numPr>
                <w:ilvl w:val="0"/>
                <w:numId w:val="7"/>
              </w:numPr>
              <w:shd w:val="clear" w:color="auto" w:fill="FFFFFF"/>
              <w:spacing w:after="75" w:line="240" w:lineRule="auto"/>
              <w:ind w:left="300"/>
              <w:rPr>
                <w:rFonts w:eastAsia="Times New Roman" w:cstheme="minorHAnsi"/>
                <w:color w:val="0B0C0C"/>
                <w:lang w:eastAsia="en-GB"/>
              </w:rPr>
            </w:pPr>
            <w:r w:rsidRPr="00255375">
              <w:rPr>
                <w:rFonts w:eastAsia="Times New Roman" w:cstheme="minorHAnsi"/>
                <w:color w:val="0B0C0C"/>
                <w:lang w:eastAsia="en-GB"/>
              </w:rPr>
              <w:t>using test results to make predictions to set up further comparative and fair tests</w:t>
            </w:r>
          </w:p>
          <w:p w14:paraId="3A140DB5" w14:textId="77777777" w:rsidR="006C3410" w:rsidRPr="00255375" w:rsidRDefault="006C3410" w:rsidP="006C3410">
            <w:pPr>
              <w:numPr>
                <w:ilvl w:val="0"/>
                <w:numId w:val="7"/>
              </w:numPr>
              <w:shd w:val="clear" w:color="auto" w:fill="FFFFFF"/>
              <w:spacing w:after="75" w:line="240" w:lineRule="auto"/>
              <w:ind w:left="300"/>
              <w:rPr>
                <w:rFonts w:eastAsia="Times New Roman" w:cstheme="minorHAnsi"/>
                <w:color w:val="0B0C0C"/>
                <w:lang w:eastAsia="en-GB"/>
              </w:rPr>
            </w:pPr>
            <w:r w:rsidRPr="00255375">
              <w:rPr>
                <w:rFonts w:eastAsia="Times New Roman" w:cstheme="minorHAnsi"/>
                <w:color w:val="0B0C0C"/>
                <w:lang w:eastAsia="en-GB"/>
              </w:rPr>
              <w:t xml:space="preserve">reporting and presenting findings from enquiries, including conclusions, causal </w:t>
            </w:r>
            <w:proofErr w:type="gramStart"/>
            <w:r w:rsidRPr="00255375">
              <w:rPr>
                <w:rFonts w:eastAsia="Times New Roman" w:cstheme="minorHAnsi"/>
                <w:color w:val="0B0C0C"/>
                <w:lang w:eastAsia="en-GB"/>
              </w:rPr>
              <w:t>relationships</w:t>
            </w:r>
            <w:proofErr w:type="gramEnd"/>
            <w:r w:rsidRPr="00255375">
              <w:rPr>
                <w:rFonts w:eastAsia="Times New Roman" w:cstheme="minorHAnsi"/>
                <w:color w:val="0B0C0C"/>
                <w:lang w:eastAsia="en-GB"/>
              </w:rPr>
              <w:t xml:space="preserve"> and explanations of and a degree of trust in results, in oral and written forms such as displays and other presentations</w:t>
            </w:r>
          </w:p>
          <w:p w14:paraId="68FC2323" w14:textId="4198851C" w:rsidR="006C3410" w:rsidRPr="00255375" w:rsidRDefault="006C3410" w:rsidP="006C3410">
            <w:pPr>
              <w:numPr>
                <w:ilvl w:val="0"/>
                <w:numId w:val="7"/>
              </w:numPr>
              <w:shd w:val="clear" w:color="auto" w:fill="FFFFFF"/>
              <w:spacing w:after="75" w:line="240" w:lineRule="auto"/>
              <w:ind w:left="300"/>
              <w:rPr>
                <w:rFonts w:eastAsia="Times New Roman" w:cstheme="minorHAnsi"/>
                <w:color w:val="0B0C0C"/>
                <w:lang w:eastAsia="en-GB"/>
              </w:rPr>
            </w:pPr>
            <w:r w:rsidRPr="00255375">
              <w:rPr>
                <w:rFonts w:eastAsia="Times New Roman" w:cstheme="minorHAnsi"/>
                <w:color w:val="0B0C0C"/>
                <w:lang w:eastAsia="en-GB"/>
              </w:rPr>
              <w:t>identifying scientific evidence that has been used to support or refute ideas or arguments</w:t>
            </w:r>
          </w:p>
        </w:tc>
      </w:tr>
      <w:tr w:rsidR="00235ADC" w:rsidRPr="00255375" w14:paraId="1508CC05" w14:textId="77777777" w:rsidTr="00F253AD">
        <w:trPr>
          <w:trHeight w:val="4020"/>
        </w:trPr>
        <w:tc>
          <w:tcPr>
            <w:tcW w:w="2559" w:type="dxa"/>
            <w:shd w:val="clear" w:color="auto" w:fill="B2A1C7" w:themeFill="accent4" w:themeFillTint="99"/>
            <w:vAlign w:val="center"/>
          </w:tcPr>
          <w:p w14:paraId="7ABBDDF8" w14:textId="77777777" w:rsidR="00235ADC" w:rsidRPr="00255375" w:rsidRDefault="00235ADC" w:rsidP="00235ADC">
            <w:pPr>
              <w:pStyle w:val="NormalWeb"/>
              <w:spacing w:before="0" w:beforeAutospacing="0" w:after="0" w:afterAutospacing="0"/>
              <w:jc w:val="center"/>
              <w:rPr>
                <w:rFonts w:asciiTheme="minorHAnsi" w:hAnsiTheme="minorHAnsi" w:cstheme="minorHAnsi"/>
                <w:b/>
                <w:sz w:val="22"/>
                <w:szCs w:val="22"/>
              </w:rPr>
            </w:pPr>
            <w:r w:rsidRPr="00255375">
              <w:rPr>
                <w:rFonts w:asciiTheme="minorHAnsi" w:hAnsiTheme="minorHAnsi" w:cstheme="minorHAnsi"/>
                <w:b/>
                <w:sz w:val="22"/>
                <w:szCs w:val="22"/>
              </w:rPr>
              <w:lastRenderedPageBreak/>
              <w:t>Key Vocabulary</w:t>
            </w:r>
          </w:p>
        </w:tc>
        <w:tc>
          <w:tcPr>
            <w:tcW w:w="2559" w:type="dxa"/>
          </w:tcPr>
          <w:p w14:paraId="143F5E8B" w14:textId="77777777" w:rsidR="00235ADC" w:rsidRPr="00255375" w:rsidRDefault="00235ADC" w:rsidP="00C0727E">
            <w:pPr>
              <w:pStyle w:val="NormalWeb"/>
              <w:spacing w:before="0" w:beforeAutospacing="0" w:after="150" w:afterAutospacing="0"/>
              <w:rPr>
                <w:rFonts w:asciiTheme="minorHAnsi" w:hAnsiTheme="minorHAnsi" w:cstheme="minorHAnsi"/>
                <w:color w:val="333333"/>
                <w:sz w:val="22"/>
                <w:szCs w:val="22"/>
              </w:rPr>
            </w:pPr>
          </w:p>
        </w:tc>
        <w:tc>
          <w:tcPr>
            <w:tcW w:w="2559" w:type="dxa"/>
          </w:tcPr>
          <w:p w14:paraId="60FDC1A5" w14:textId="788E58ED" w:rsidR="00235ADC" w:rsidRPr="00255375" w:rsidRDefault="005A489D" w:rsidP="00E02BC1">
            <w:pPr>
              <w:pStyle w:val="NormalWeb"/>
              <w:spacing w:before="0" w:beforeAutospacing="0" w:after="150" w:afterAutospacing="0"/>
              <w:rPr>
                <w:rFonts w:asciiTheme="minorHAnsi" w:hAnsiTheme="minorHAnsi" w:cstheme="minorHAnsi"/>
                <w:color w:val="00B050"/>
                <w:sz w:val="22"/>
                <w:szCs w:val="22"/>
              </w:rPr>
            </w:pPr>
            <w:r w:rsidRPr="00255375">
              <w:rPr>
                <w:rFonts w:asciiTheme="minorHAnsi" w:hAnsiTheme="minorHAnsi" w:cstheme="minorHAnsi"/>
                <w:color w:val="00B050"/>
                <w:sz w:val="22"/>
                <w:szCs w:val="22"/>
              </w:rPr>
              <w:t xml:space="preserve">Air, Light, Water, Nutrients, Soil, Reproduction, Transportation, Dispersal, Pollination, Flower </w:t>
            </w:r>
            <w:r w:rsidR="00662AF0" w:rsidRPr="00255375">
              <w:rPr>
                <w:rFonts w:asciiTheme="minorHAnsi" w:hAnsiTheme="minorHAnsi" w:cstheme="minorHAnsi"/>
                <w:color w:val="00B050"/>
                <w:sz w:val="22"/>
                <w:szCs w:val="22"/>
              </w:rPr>
              <w:t>Muscles, Bones, Skull, Nutrition, Skeletons,</w:t>
            </w:r>
          </w:p>
          <w:p w14:paraId="197AA819" w14:textId="77777777" w:rsidR="005A489D" w:rsidRPr="00255375" w:rsidRDefault="005A489D" w:rsidP="00E02BC1">
            <w:pPr>
              <w:pStyle w:val="NormalWeb"/>
              <w:spacing w:before="0" w:beforeAutospacing="0" w:after="150" w:afterAutospacing="0"/>
              <w:rPr>
                <w:rFonts w:asciiTheme="minorHAnsi" w:hAnsiTheme="minorHAnsi" w:cstheme="minorHAnsi"/>
                <w:color w:val="00B0F0"/>
                <w:sz w:val="22"/>
                <w:szCs w:val="22"/>
              </w:rPr>
            </w:pPr>
            <w:r w:rsidRPr="00255375">
              <w:rPr>
                <w:rFonts w:asciiTheme="minorHAnsi" w:hAnsiTheme="minorHAnsi" w:cstheme="minorHAnsi"/>
                <w:color w:val="00B0F0"/>
                <w:sz w:val="22"/>
                <w:szCs w:val="22"/>
              </w:rPr>
              <w:t>Fossils, Soils, Sandstone, Granite, Marble, Pumice, Crystals, Absorbent</w:t>
            </w:r>
          </w:p>
          <w:p w14:paraId="2051EF31" w14:textId="77777777" w:rsidR="005A489D" w:rsidRPr="00255375" w:rsidRDefault="005A489D" w:rsidP="00E02BC1">
            <w:pPr>
              <w:pStyle w:val="NormalWeb"/>
              <w:spacing w:before="0" w:beforeAutospacing="0" w:after="150" w:afterAutospacing="0"/>
              <w:rPr>
                <w:rFonts w:asciiTheme="minorHAnsi" w:hAnsiTheme="minorHAnsi" w:cstheme="minorHAnsi"/>
                <w:color w:val="FF0000"/>
                <w:sz w:val="22"/>
                <w:szCs w:val="22"/>
              </w:rPr>
            </w:pPr>
            <w:r w:rsidRPr="00255375">
              <w:rPr>
                <w:rFonts w:asciiTheme="minorHAnsi" w:hAnsiTheme="minorHAnsi" w:cstheme="minorHAnsi"/>
                <w:color w:val="FF0000"/>
                <w:sz w:val="22"/>
                <w:szCs w:val="22"/>
              </w:rPr>
              <w:t>Light, Shadows, Mirror, Reflective, Dark, Reflection</w:t>
            </w:r>
          </w:p>
          <w:p w14:paraId="5E1AC041" w14:textId="7D026B06" w:rsidR="005A489D" w:rsidRPr="00255375" w:rsidRDefault="005A489D" w:rsidP="00E02BC1">
            <w:pPr>
              <w:pStyle w:val="NormalWeb"/>
              <w:spacing w:before="0" w:beforeAutospacing="0" w:after="150" w:afterAutospacing="0"/>
              <w:rPr>
                <w:rFonts w:asciiTheme="minorHAnsi" w:hAnsiTheme="minorHAnsi" w:cstheme="minorHAnsi"/>
                <w:color w:val="333333"/>
                <w:sz w:val="22"/>
                <w:szCs w:val="22"/>
              </w:rPr>
            </w:pPr>
            <w:r w:rsidRPr="00255375">
              <w:rPr>
                <w:rFonts w:asciiTheme="minorHAnsi" w:hAnsiTheme="minorHAnsi" w:cstheme="minorHAnsi"/>
                <w:color w:val="FF0000"/>
                <w:sz w:val="22"/>
                <w:szCs w:val="22"/>
              </w:rPr>
              <w:t>Magnetic, Force, Contact, Attract, Repel, Friction, Poles, Push, Pull</w:t>
            </w:r>
          </w:p>
        </w:tc>
        <w:tc>
          <w:tcPr>
            <w:tcW w:w="2559" w:type="dxa"/>
          </w:tcPr>
          <w:p w14:paraId="6DA6E3BF" w14:textId="77777777" w:rsidR="00235ADC" w:rsidRPr="00255375" w:rsidRDefault="005A489D" w:rsidP="00E02BC1">
            <w:pPr>
              <w:pStyle w:val="NormalWeb"/>
              <w:spacing w:before="0" w:beforeAutospacing="0" w:after="150" w:afterAutospacing="0"/>
              <w:rPr>
                <w:rFonts w:asciiTheme="minorHAnsi" w:hAnsiTheme="minorHAnsi" w:cstheme="minorHAnsi"/>
                <w:color w:val="00B050"/>
                <w:sz w:val="22"/>
                <w:szCs w:val="22"/>
              </w:rPr>
            </w:pPr>
            <w:r w:rsidRPr="00255375">
              <w:rPr>
                <w:rFonts w:asciiTheme="minorHAnsi" w:hAnsiTheme="minorHAnsi" w:cstheme="minorHAnsi"/>
                <w:color w:val="00B050"/>
                <w:sz w:val="22"/>
                <w:szCs w:val="22"/>
              </w:rPr>
              <w:t>Mouth, Tongue, Teeth, Oesophagus, Stomach, Small Intestine, Large Intestine, Herbivore, Carnivore, Canine, Incisor, Molar</w:t>
            </w:r>
          </w:p>
          <w:p w14:paraId="213C06D9" w14:textId="77777777" w:rsidR="005A489D" w:rsidRPr="00255375" w:rsidRDefault="005A489D" w:rsidP="00E02BC1">
            <w:pPr>
              <w:pStyle w:val="NormalWeb"/>
              <w:spacing w:before="0" w:beforeAutospacing="0" w:after="150" w:afterAutospacing="0"/>
              <w:rPr>
                <w:rFonts w:asciiTheme="minorHAnsi" w:hAnsiTheme="minorHAnsi" w:cstheme="minorHAnsi"/>
                <w:color w:val="00B050"/>
                <w:sz w:val="22"/>
                <w:szCs w:val="22"/>
              </w:rPr>
            </w:pPr>
            <w:r w:rsidRPr="00255375">
              <w:rPr>
                <w:rFonts w:asciiTheme="minorHAnsi" w:hAnsiTheme="minorHAnsi" w:cstheme="minorHAnsi"/>
                <w:color w:val="00B050"/>
                <w:sz w:val="22"/>
                <w:szCs w:val="22"/>
              </w:rPr>
              <w:t>Vertebrates, Fish, Amphibians, Reptiles, Birds, Mammals, Invertebrates, Snails, Slugs, Worms, Spiders, Insects,</w:t>
            </w:r>
          </w:p>
          <w:p w14:paraId="6DCC5EB7" w14:textId="56E1AF34" w:rsidR="005A489D" w:rsidRPr="00255375" w:rsidRDefault="005A489D" w:rsidP="00E02BC1">
            <w:pPr>
              <w:pStyle w:val="NormalWeb"/>
              <w:spacing w:before="0" w:beforeAutospacing="0" w:after="150" w:afterAutospacing="0"/>
              <w:rPr>
                <w:rFonts w:asciiTheme="minorHAnsi" w:hAnsiTheme="minorHAnsi" w:cstheme="minorHAnsi"/>
                <w:color w:val="00B0F0"/>
                <w:sz w:val="22"/>
                <w:szCs w:val="22"/>
              </w:rPr>
            </w:pPr>
            <w:r w:rsidRPr="00255375">
              <w:rPr>
                <w:rFonts w:asciiTheme="minorHAnsi" w:hAnsiTheme="minorHAnsi" w:cstheme="minorHAnsi"/>
                <w:color w:val="00B0F0"/>
                <w:sz w:val="22"/>
                <w:szCs w:val="22"/>
              </w:rPr>
              <w:t>Solid, Liquid, Gas, Evaporation, Condensation, Particles, Temperature, Freezing, Heating</w:t>
            </w:r>
          </w:p>
          <w:p w14:paraId="2B0B45F8" w14:textId="1E55D55C" w:rsidR="005A489D" w:rsidRPr="00255375" w:rsidRDefault="005A489D" w:rsidP="00E02BC1">
            <w:pPr>
              <w:pStyle w:val="NormalWeb"/>
              <w:spacing w:before="0" w:beforeAutospacing="0" w:after="150" w:afterAutospacing="0"/>
              <w:rPr>
                <w:rFonts w:asciiTheme="minorHAnsi" w:hAnsiTheme="minorHAnsi" w:cstheme="minorHAnsi"/>
                <w:color w:val="FF0000"/>
                <w:sz w:val="22"/>
                <w:szCs w:val="22"/>
              </w:rPr>
            </w:pPr>
            <w:r w:rsidRPr="00255375">
              <w:rPr>
                <w:rFonts w:asciiTheme="minorHAnsi" w:hAnsiTheme="minorHAnsi" w:cstheme="minorHAnsi"/>
                <w:color w:val="FF0000"/>
                <w:sz w:val="22"/>
                <w:szCs w:val="22"/>
              </w:rPr>
              <w:t>Volume, Vibration, Wave, Pitch, Tone, Speaker</w:t>
            </w:r>
          </w:p>
          <w:p w14:paraId="434E5B93" w14:textId="2F459572" w:rsidR="005A489D" w:rsidRPr="00255375" w:rsidRDefault="005A489D" w:rsidP="005A489D">
            <w:pPr>
              <w:pStyle w:val="NormalWeb"/>
              <w:spacing w:before="0" w:beforeAutospacing="0" w:after="150" w:afterAutospacing="0"/>
              <w:rPr>
                <w:rFonts w:asciiTheme="minorHAnsi" w:hAnsiTheme="minorHAnsi" w:cstheme="minorHAnsi"/>
                <w:color w:val="00B050"/>
                <w:sz w:val="22"/>
                <w:szCs w:val="22"/>
              </w:rPr>
            </w:pPr>
            <w:r w:rsidRPr="00255375">
              <w:rPr>
                <w:rFonts w:asciiTheme="minorHAnsi" w:hAnsiTheme="minorHAnsi" w:cstheme="minorHAnsi"/>
                <w:color w:val="FF0000"/>
                <w:sz w:val="22"/>
                <w:szCs w:val="22"/>
              </w:rPr>
              <w:t>Cells, Wires, Bulbs, Switches, Buzzers, Battery, Circuit, Series, Conductors, Insulators</w:t>
            </w:r>
          </w:p>
        </w:tc>
        <w:tc>
          <w:tcPr>
            <w:tcW w:w="2559" w:type="dxa"/>
          </w:tcPr>
          <w:p w14:paraId="7A047F15" w14:textId="77777777" w:rsidR="00235ADC" w:rsidRPr="00255375" w:rsidRDefault="005A489D" w:rsidP="00E02BC1">
            <w:pPr>
              <w:pStyle w:val="NormalWeb"/>
              <w:spacing w:before="0" w:beforeAutospacing="0" w:after="150" w:afterAutospacing="0"/>
              <w:rPr>
                <w:rFonts w:asciiTheme="minorHAnsi" w:hAnsiTheme="minorHAnsi" w:cstheme="minorHAnsi"/>
                <w:color w:val="00B050"/>
                <w:sz w:val="22"/>
                <w:szCs w:val="22"/>
              </w:rPr>
            </w:pPr>
            <w:r w:rsidRPr="00255375">
              <w:rPr>
                <w:rFonts w:asciiTheme="minorHAnsi" w:hAnsiTheme="minorHAnsi" w:cstheme="minorHAnsi"/>
                <w:color w:val="00B050"/>
                <w:sz w:val="22"/>
                <w:szCs w:val="22"/>
              </w:rPr>
              <w:t>Foetus, Embryo, Womb, Gestation, Baby, Toddler, Teenager, Elderly, Growth, Development, Puberty</w:t>
            </w:r>
          </w:p>
          <w:p w14:paraId="72074B9B" w14:textId="77777777" w:rsidR="005A489D" w:rsidRPr="00255375" w:rsidRDefault="005A489D" w:rsidP="00E02BC1">
            <w:pPr>
              <w:pStyle w:val="NormalWeb"/>
              <w:spacing w:before="0" w:beforeAutospacing="0" w:after="150" w:afterAutospacing="0"/>
              <w:rPr>
                <w:rFonts w:asciiTheme="minorHAnsi" w:hAnsiTheme="minorHAnsi" w:cstheme="minorHAnsi"/>
                <w:color w:val="00B050"/>
                <w:sz w:val="22"/>
                <w:szCs w:val="22"/>
              </w:rPr>
            </w:pPr>
            <w:r w:rsidRPr="00255375">
              <w:rPr>
                <w:rFonts w:asciiTheme="minorHAnsi" w:hAnsiTheme="minorHAnsi" w:cstheme="minorHAnsi"/>
                <w:color w:val="00B050"/>
                <w:sz w:val="22"/>
                <w:szCs w:val="22"/>
              </w:rPr>
              <w:t>Mammal, Reproduction, Insect, Amphibian, Bird, Offspring</w:t>
            </w:r>
          </w:p>
          <w:p w14:paraId="5D773E5A" w14:textId="77777777" w:rsidR="005A489D" w:rsidRPr="00255375" w:rsidRDefault="005A489D" w:rsidP="00E02BC1">
            <w:pPr>
              <w:pStyle w:val="NormalWeb"/>
              <w:spacing w:before="0" w:beforeAutospacing="0" w:after="150" w:afterAutospacing="0"/>
              <w:rPr>
                <w:rFonts w:asciiTheme="minorHAnsi" w:hAnsiTheme="minorHAnsi" w:cstheme="minorHAnsi"/>
                <w:color w:val="00B0F0"/>
                <w:sz w:val="22"/>
                <w:szCs w:val="22"/>
              </w:rPr>
            </w:pPr>
            <w:r w:rsidRPr="00255375">
              <w:rPr>
                <w:rFonts w:asciiTheme="minorHAnsi" w:hAnsiTheme="minorHAnsi" w:cstheme="minorHAnsi"/>
                <w:color w:val="00B0F0"/>
                <w:sz w:val="22"/>
                <w:szCs w:val="22"/>
              </w:rPr>
              <w:t>Hardness, Solubility, Transparency, Conductivity, Magnetic, Filter, Evaporation, Dissolving, Mixing</w:t>
            </w:r>
          </w:p>
          <w:p w14:paraId="1FA99257" w14:textId="77777777" w:rsidR="005A489D" w:rsidRPr="00255375" w:rsidRDefault="005A489D" w:rsidP="00E02BC1">
            <w:pPr>
              <w:pStyle w:val="NormalWeb"/>
              <w:spacing w:before="0" w:beforeAutospacing="0" w:after="150" w:afterAutospacing="0"/>
              <w:rPr>
                <w:rFonts w:asciiTheme="minorHAnsi" w:hAnsiTheme="minorHAnsi" w:cstheme="minorHAnsi"/>
                <w:color w:val="FF0000"/>
                <w:sz w:val="22"/>
                <w:szCs w:val="22"/>
              </w:rPr>
            </w:pPr>
            <w:r w:rsidRPr="00255375">
              <w:rPr>
                <w:rFonts w:asciiTheme="minorHAnsi" w:hAnsiTheme="minorHAnsi" w:cstheme="minorHAnsi"/>
                <w:color w:val="FF0000"/>
                <w:sz w:val="22"/>
                <w:szCs w:val="22"/>
              </w:rPr>
              <w:t>Earth, Sun, Moon, Axis, Rotation, Day, Night, Phases of the Moon, star, constellation</w:t>
            </w:r>
          </w:p>
          <w:p w14:paraId="301BE7B3" w14:textId="174B39CC" w:rsidR="005A489D" w:rsidRPr="00255375" w:rsidRDefault="005A489D" w:rsidP="00E02BC1">
            <w:pPr>
              <w:pStyle w:val="NormalWeb"/>
              <w:spacing w:before="0" w:beforeAutospacing="0" w:after="150" w:afterAutospacing="0"/>
              <w:rPr>
                <w:rFonts w:asciiTheme="minorHAnsi" w:hAnsiTheme="minorHAnsi" w:cstheme="minorHAnsi"/>
                <w:color w:val="333333"/>
                <w:sz w:val="22"/>
                <w:szCs w:val="22"/>
              </w:rPr>
            </w:pPr>
            <w:r w:rsidRPr="00255375">
              <w:rPr>
                <w:rFonts w:asciiTheme="minorHAnsi" w:hAnsiTheme="minorHAnsi" w:cstheme="minorHAnsi"/>
                <w:color w:val="FF0000"/>
                <w:sz w:val="22"/>
                <w:szCs w:val="22"/>
              </w:rPr>
              <w:t>Air resistance, Water resistance, Friction, Gravity, Newton, Gears, Pulleys</w:t>
            </w:r>
          </w:p>
        </w:tc>
        <w:tc>
          <w:tcPr>
            <w:tcW w:w="2559" w:type="dxa"/>
          </w:tcPr>
          <w:p w14:paraId="6B4ED85E" w14:textId="77777777" w:rsidR="00235ADC" w:rsidRPr="00255375" w:rsidRDefault="005A489D" w:rsidP="00E02BC1">
            <w:pPr>
              <w:pStyle w:val="NormalWeb"/>
              <w:spacing w:before="0" w:beforeAutospacing="0" w:after="150" w:afterAutospacing="0"/>
              <w:rPr>
                <w:rFonts w:asciiTheme="minorHAnsi" w:hAnsiTheme="minorHAnsi" w:cstheme="minorHAnsi"/>
                <w:color w:val="00B050"/>
                <w:sz w:val="22"/>
                <w:szCs w:val="22"/>
              </w:rPr>
            </w:pPr>
            <w:r w:rsidRPr="00255375">
              <w:rPr>
                <w:rFonts w:asciiTheme="minorHAnsi" w:hAnsiTheme="minorHAnsi" w:cstheme="minorHAnsi"/>
                <w:color w:val="00B050"/>
                <w:sz w:val="22"/>
                <w:szCs w:val="22"/>
              </w:rPr>
              <w:t>Circulatory, Heart, Blood Vessels, Veins, Arteries, Oxygenated, Deoxygenated, Valve, Exercise, Respiration</w:t>
            </w:r>
          </w:p>
          <w:p w14:paraId="48B0855B" w14:textId="77777777" w:rsidR="005A489D" w:rsidRPr="00255375" w:rsidRDefault="005A489D" w:rsidP="00E02BC1">
            <w:pPr>
              <w:pStyle w:val="NormalWeb"/>
              <w:spacing w:before="0" w:beforeAutospacing="0" w:after="150" w:afterAutospacing="0"/>
              <w:rPr>
                <w:rFonts w:asciiTheme="minorHAnsi" w:hAnsiTheme="minorHAnsi" w:cstheme="minorHAnsi"/>
                <w:color w:val="00B050"/>
                <w:sz w:val="22"/>
                <w:szCs w:val="22"/>
              </w:rPr>
            </w:pPr>
            <w:r w:rsidRPr="00255375">
              <w:rPr>
                <w:rFonts w:asciiTheme="minorHAnsi" w:hAnsiTheme="minorHAnsi" w:cstheme="minorHAnsi"/>
                <w:color w:val="00B050"/>
                <w:sz w:val="22"/>
                <w:szCs w:val="22"/>
              </w:rPr>
              <w:t>Classification, Vertebrates, Invertebrates, Micro-organisms, Amphibians, Reptiles, Mammals, Insects</w:t>
            </w:r>
          </w:p>
          <w:p w14:paraId="47834EA5" w14:textId="77777777" w:rsidR="005A489D" w:rsidRPr="00255375" w:rsidRDefault="00F253AD" w:rsidP="00E02BC1">
            <w:pPr>
              <w:pStyle w:val="NormalWeb"/>
              <w:spacing w:before="0" w:beforeAutospacing="0" w:after="150" w:afterAutospacing="0"/>
              <w:rPr>
                <w:rFonts w:asciiTheme="minorHAnsi" w:hAnsiTheme="minorHAnsi" w:cstheme="minorHAnsi"/>
                <w:color w:val="00B0F0"/>
                <w:sz w:val="22"/>
                <w:szCs w:val="22"/>
              </w:rPr>
            </w:pPr>
            <w:r w:rsidRPr="00255375">
              <w:rPr>
                <w:rFonts w:asciiTheme="minorHAnsi" w:hAnsiTheme="minorHAnsi" w:cstheme="minorHAnsi"/>
                <w:color w:val="00B0F0"/>
                <w:sz w:val="22"/>
                <w:szCs w:val="22"/>
              </w:rPr>
              <w:t>Fossils, Adaptation, Evolution, Characteristics, Reproduction, Genetics</w:t>
            </w:r>
          </w:p>
          <w:p w14:paraId="7AAF7F94" w14:textId="77777777" w:rsidR="00F253AD" w:rsidRPr="00255375" w:rsidRDefault="00F253AD" w:rsidP="00E02BC1">
            <w:pPr>
              <w:pStyle w:val="NormalWeb"/>
              <w:spacing w:before="0" w:beforeAutospacing="0" w:after="150" w:afterAutospacing="0"/>
              <w:rPr>
                <w:rFonts w:asciiTheme="minorHAnsi" w:hAnsiTheme="minorHAnsi" w:cstheme="minorHAnsi"/>
                <w:color w:val="FF0000"/>
                <w:sz w:val="22"/>
                <w:szCs w:val="22"/>
              </w:rPr>
            </w:pPr>
            <w:r w:rsidRPr="00255375">
              <w:rPr>
                <w:rFonts w:asciiTheme="minorHAnsi" w:hAnsiTheme="minorHAnsi" w:cstheme="minorHAnsi"/>
                <w:color w:val="FF0000"/>
                <w:sz w:val="22"/>
                <w:szCs w:val="22"/>
              </w:rPr>
              <w:t>Refraction, Reflection, Light, Spectrum, Rainbow, Colour,</w:t>
            </w:r>
          </w:p>
          <w:p w14:paraId="39949AF0" w14:textId="42719C83" w:rsidR="00F253AD" w:rsidRPr="00255375" w:rsidRDefault="00F253AD" w:rsidP="00E02BC1">
            <w:pPr>
              <w:pStyle w:val="NormalWeb"/>
              <w:spacing w:before="0" w:beforeAutospacing="0" w:after="150" w:afterAutospacing="0"/>
              <w:rPr>
                <w:rFonts w:asciiTheme="minorHAnsi" w:hAnsiTheme="minorHAnsi" w:cstheme="minorHAnsi"/>
                <w:color w:val="333333"/>
                <w:sz w:val="22"/>
                <w:szCs w:val="22"/>
              </w:rPr>
            </w:pPr>
            <w:r w:rsidRPr="00255375">
              <w:rPr>
                <w:rFonts w:asciiTheme="minorHAnsi" w:hAnsiTheme="minorHAnsi" w:cstheme="minorHAnsi"/>
                <w:color w:val="FF0000"/>
                <w:sz w:val="22"/>
                <w:szCs w:val="22"/>
              </w:rPr>
              <w:t>Cells, Wires, Bulbs, Switches, Buzzers, Battery, Circuit, Series, Conductors, Insulators, Amps, Volts, Cell</w:t>
            </w:r>
          </w:p>
        </w:tc>
      </w:tr>
    </w:tbl>
    <w:p w14:paraId="1DD4BD82" w14:textId="77777777" w:rsidR="009A6F2A" w:rsidRPr="00255375" w:rsidRDefault="009A6F2A" w:rsidP="005D1FAB">
      <w:pPr>
        <w:pStyle w:val="NormalWeb"/>
        <w:spacing w:before="0" w:beforeAutospacing="0" w:after="0" w:afterAutospacing="0"/>
        <w:rPr>
          <w:rFonts w:asciiTheme="minorHAnsi" w:hAnsiTheme="minorHAnsi" w:cstheme="minorHAnsi"/>
          <w:color w:val="333333"/>
          <w:sz w:val="22"/>
          <w:szCs w:val="22"/>
        </w:rPr>
      </w:pPr>
    </w:p>
    <w:p w14:paraId="57AA8BA1" w14:textId="77777777" w:rsidR="00CB18B8" w:rsidRPr="00255375" w:rsidRDefault="009A6F2A" w:rsidP="009A6F2A">
      <w:pPr>
        <w:pStyle w:val="NormalWeb"/>
        <w:spacing w:before="0" w:beforeAutospacing="0" w:after="150" w:afterAutospacing="0"/>
        <w:rPr>
          <w:rFonts w:asciiTheme="minorHAnsi" w:hAnsiTheme="minorHAnsi" w:cstheme="minorHAnsi"/>
          <w:color w:val="333333"/>
          <w:sz w:val="22"/>
          <w:szCs w:val="22"/>
        </w:rPr>
      </w:pPr>
      <w:r w:rsidRPr="00255375">
        <w:rPr>
          <w:rFonts w:asciiTheme="minorHAnsi" w:hAnsiTheme="minorHAnsi" w:cstheme="minorHAnsi"/>
          <w:color w:val="333333"/>
          <w:sz w:val="22"/>
          <w:szCs w:val="22"/>
        </w:rPr>
        <w:t> </w:t>
      </w:r>
    </w:p>
    <w:p w14:paraId="0576EE69" w14:textId="68491B55" w:rsidR="009A6F2A" w:rsidRPr="00255375" w:rsidRDefault="009A6F2A" w:rsidP="009A6F2A">
      <w:pPr>
        <w:pStyle w:val="NormalWeb"/>
        <w:spacing w:before="0" w:beforeAutospacing="0" w:after="150" w:afterAutospacing="0"/>
        <w:rPr>
          <w:rFonts w:asciiTheme="minorHAnsi" w:hAnsiTheme="minorHAnsi" w:cstheme="minorHAnsi"/>
          <w:color w:val="333333"/>
          <w:sz w:val="22"/>
          <w:szCs w:val="22"/>
        </w:rPr>
      </w:pPr>
    </w:p>
    <w:sectPr w:rsidR="009A6F2A" w:rsidRPr="00255375" w:rsidSect="00BF5E32">
      <w:pgSz w:w="16838" w:h="11906" w:orient="landscape"/>
      <w:pgMar w:top="426" w:right="737" w:bottom="426" w:left="73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1F6744" w14:textId="77777777" w:rsidR="00E074F8" w:rsidRDefault="00E074F8" w:rsidP="009A6F2A">
      <w:pPr>
        <w:spacing w:after="0" w:line="240" w:lineRule="auto"/>
      </w:pPr>
      <w:r>
        <w:separator/>
      </w:r>
    </w:p>
  </w:endnote>
  <w:endnote w:type="continuationSeparator" w:id="0">
    <w:p w14:paraId="50790C28" w14:textId="77777777" w:rsidR="00E074F8" w:rsidRDefault="00E074F8" w:rsidP="009A6F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42C873" w14:textId="77777777" w:rsidR="00E074F8" w:rsidRDefault="00E074F8" w:rsidP="009A6F2A">
      <w:pPr>
        <w:spacing w:after="0" w:line="240" w:lineRule="auto"/>
      </w:pPr>
      <w:r>
        <w:separator/>
      </w:r>
    </w:p>
  </w:footnote>
  <w:footnote w:type="continuationSeparator" w:id="0">
    <w:p w14:paraId="32EC05C3" w14:textId="77777777" w:rsidR="00E074F8" w:rsidRDefault="00E074F8" w:rsidP="009A6F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DE292E"/>
    <w:multiLevelType w:val="hybridMultilevel"/>
    <w:tmpl w:val="6902FDAA"/>
    <w:lvl w:ilvl="0" w:tplc="160A014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C44613"/>
    <w:multiLevelType w:val="multilevel"/>
    <w:tmpl w:val="2CD40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6162394"/>
    <w:multiLevelType w:val="multilevel"/>
    <w:tmpl w:val="34D2D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5713893"/>
    <w:multiLevelType w:val="multilevel"/>
    <w:tmpl w:val="1F8CA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31233C0"/>
    <w:multiLevelType w:val="multilevel"/>
    <w:tmpl w:val="0D641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DCE02D6"/>
    <w:multiLevelType w:val="multilevel"/>
    <w:tmpl w:val="F44CC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7B0288C"/>
    <w:multiLevelType w:val="multilevel"/>
    <w:tmpl w:val="8D126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D150A2D"/>
    <w:multiLevelType w:val="multilevel"/>
    <w:tmpl w:val="25AA7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52A2B49"/>
    <w:multiLevelType w:val="multilevel"/>
    <w:tmpl w:val="B84A7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91974D5"/>
    <w:multiLevelType w:val="multilevel"/>
    <w:tmpl w:val="9F561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61829649">
    <w:abstractNumId w:val="0"/>
  </w:num>
  <w:num w:numId="2" w16cid:durableId="986082511">
    <w:abstractNumId w:val="6"/>
  </w:num>
  <w:num w:numId="3" w16cid:durableId="1832285765">
    <w:abstractNumId w:val="1"/>
  </w:num>
  <w:num w:numId="4" w16cid:durableId="2085294371">
    <w:abstractNumId w:val="2"/>
  </w:num>
  <w:num w:numId="5" w16cid:durableId="1161964148">
    <w:abstractNumId w:val="3"/>
  </w:num>
  <w:num w:numId="6" w16cid:durableId="489518004">
    <w:abstractNumId w:val="8"/>
  </w:num>
  <w:num w:numId="7" w16cid:durableId="1098335508">
    <w:abstractNumId w:val="9"/>
  </w:num>
  <w:num w:numId="8" w16cid:durableId="204485605">
    <w:abstractNumId w:val="4"/>
  </w:num>
  <w:num w:numId="9" w16cid:durableId="1226065531">
    <w:abstractNumId w:val="5"/>
  </w:num>
  <w:num w:numId="10" w16cid:durableId="18488644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15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6F2A"/>
    <w:rsid w:val="00086791"/>
    <w:rsid w:val="00150501"/>
    <w:rsid w:val="001E6BA1"/>
    <w:rsid w:val="00231CCC"/>
    <w:rsid w:val="00235ADC"/>
    <w:rsid w:val="00255375"/>
    <w:rsid w:val="002E3260"/>
    <w:rsid w:val="002E7C75"/>
    <w:rsid w:val="0044635A"/>
    <w:rsid w:val="004F5A34"/>
    <w:rsid w:val="005A183C"/>
    <w:rsid w:val="005A489D"/>
    <w:rsid w:val="005D1FAB"/>
    <w:rsid w:val="00623755"/>
    <w:rsid w:val="00662AF0"/>
    <w:rsid w:val="00693849"/>
    <w:rsid w:val="006C3410"/>
    <w:rsid w:val="00737BE5"/>
    <w:rsid w:val="007F1EE4"/>
    <w:rsid w:val="00837A13"/>
    <w:rsid w:val="00872869"/>
    <w:rsid w:val="008840D9"/>
    <w:rsid w:val="008D760B"/>
    <w:rsid w:val="008F7868"/>
    <w:rsid w:val="0092005F"/>
    <w:rsid w:val="009A6F2A"/>
    <w:rsid w:val="00BF5E32"/>
    <w:rsid w:val="00C332B7"/>
    <w:rsid w:val="00C42FBE"/>
    <w:rsid w:val="00C6625B"/>
    <w:rsid w:val="00CB18B8"/>
    <w:rsid w:val="00CD50F1"/>
    <w:rsid w:val="00D52034"/>
    <w:rsid w:val="00E02BC1"/>
    <w:rsid w:val="00E074F8"/>
    <w:rsid w:val="00E11BC1"/>
    <w:rsid w:val="00E62BCE"/>
    <w:rsid w:val="00EA77CC"/>
    <w:rsid w:val="00EE7ACE"/>
    <w:rsid w:val="00F253AD"/>
    <w:rsid w:val="00F318F0"/>
    <w:rsid w:val="00FE38B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1505"/>
    <o:shapelayout v:ext="edit">
      <o:idmap v:ext="edit" data="1"/>
    </o:shapelayout>
  </w:shapeDefaults>
  <w:decimalSymbol w:val="."/>
  <w:listSeparator w:val=","/>
  <w14:docId w14:val="5F6B1B72"/>
  <w15:docId w15:val="{78064C68-5DEE-444A-9AC6-20ED47F8E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6F2A"/>
    <w:pPr>
      <w:spacing w:after="160" w:line="259" w:lineRule="auto"/>
    </w:pPr>
    <w:rPr>
      <w:lang w:val="en-GB"/>
    </w:rPr>
  </w:style>
  <w:style w:type="paragraph" w:styleId="Heading3">
    <w:name w:val="heading 3"/>
    <w:basedOn w:val="Normal"/>
    <w:link w:val="Heading3Char"/>
    <w:uiPriority w:val="9"/>
    <w:qFormat/>
    <w:rsid w:val="00662AF0"/>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A6F2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9A6F2A"/>
    <w:rPr>
      <w:b/>
      <w:bCs/>
    </w:rPr>
  </w:style>
  <w:style w:type="table" w:styleId="TableGrid">
    <w:name w:val="Table Grid"/>
    <w:basedOn w:val="TableNormal"/>
    <w:uiPriority w:val="39"/>
    <w:rsid w:val="009A6F2A"/>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A6F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6F2A"/>
    <w:rPr>
      <w:lang w:val="en-GB"/>
    </w:rPr>
  </w:style>
  <w:style w:type="paragraph" w:styleId="Footer">
    <w:name w:val="footer"/>
    <w:basedOn w:val="Normal"/>
    <w:link w:val="FooterChar"/>
    <w:uiPriority w:val="99"/>
    <w:semiHidden/>
    <w:unhideWhenUsed/>
    <w:rsid w:val="009A6F2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A6F2A"/>
    <w:rPr>
      <w:lang w:val="en-GB"/>
    </w:rPr>
  </w:style>
  <w:style w:type="paragraph" w:styleId="BalloonText">
    <w:name w:val="Balloon Text"/>
    <w:basedOn w:val="Normal"/>
    <w:link w:val="BalloonTextChar"/>
    <w:uiPriority w:val="99"/>
    <w:semiHidden/>
    <w:unhideWhenUsed/>
    <w:rsid w:val="009A6F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6F2A"/>
    <w:rPr>
      <w:rFonts w:ascii="Tahoma" w:hAnsi="Tahoma" w:cs="Tahoma"/>
      <w:sz w:val="16"/>
      <w:szCs w:val="16"/>
      <w:lang w:val="en-GB"/>
    </w:rPr>
  </w:style>
  <w:style w:type="paragraph" w:customStyle="1" w:styleId="B7A3AA4F82F84F2E8D122C3B6DBBE8C9">
    <w:name w:val="B7A3AA4F82F84F2E8D122C3B6DBBE8C9"/>
    <w:rsid w:val="009A6F2A"/>
    <w:rPr>
      <w:rFonts w:eastAsiaTheme="minorEastAsia"/>
    </w:rPr>
  </w:style>
  <w:style w:type="character" w:customStyle="1" w:styleId="Heading3Char">
    <w:name w:val="Heading 3 Char"/>
    <w:basedOn w:val="DefaultParagraphFont"/>
    <w:link w:val="Heading3"/>
    <w:uiPriority w:val="9"/>
    <w:rsid w:val="00662AF0"/>
    <w:rPr>
      <w:rFonts w:ascii="Times New Roman" w:eastAsia="Times New Roman" w:hAnsi="Times New Roman" w:cs="Times New Roman"/>
      <w:b/>
      <w:bCs/>
      <w:sz w:val="27"/>
      <w:szCs w:val="27"/>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433961">
      <w:bodyDiv w:val="1"/>
      <w:marLeft w:val="0"/>
      <w:marRight w:val="0"/>
      <w:marTop w:val="0"/>
      <w:marBottom w:val="0"/>
      <w:divBdr>
        <w:top w:val="none" w:sz="0" w:space="0" w:color="auto"/>
        <w:left w:val="none" w:sz="0" w:space="0" w:color="auto"/>
        <w:bottom w:val="none" w:sz="0" w:space="0" w:color="auto"/>
        <w:right w:val="none" w:sz="0" w:space="0" w:color="auto"/>
      </w:divBdr>
    </w:div>
    <w:div w:id="495220615">
      <w:bodyDiv w:val="1"/>
      <w:marLeft w:val="0"/>
      <w:marRight w:val="0"/>
      <w:marTop w:val="0"/>
      <w:marBottom w:val="0"/>
      <w:divBdr>
        <w:top w:val="none" w:sz="0" w:space="0" w:color="auto"/>
        <w:left w:val="none" w:sz="0" w:space="0" w:color="auto"/>
        <w:bottom w:val="none" w:sz="0" w:space="0" w:color="auto"/>
        <w:right w:val="none" w:sz="0" w:space="0" w:color="auto"/>
      </w:divBdr>
    </w:div>
    <w:div w:id="1015375826">
      <w:bodyDiv w:val="1"/>
      <w:marLeft w:val="0"/>
      <w:marRight w:val="0"/>
      <w:marTop w:val="0"/>
      <w:marBottom w:val="0"/>
      <w:divBdr>
        <w:top w:val="none" w:sz="0" w:space="0" w:color="auto"/>
        <w:left w:val="none" w:sz="0" w:space="0" w:color="auto"/>
        <w:bottom w:val="none" w:sz="0" w:space="0" w:color="auto"/>
        <w:right w:val="none" w:sz="0" w:space="0" w:color="auto"/>
      </w:divBdr>
    </w:div>
    <w:div w:id="1070421092">
      <w:bodyDiv w:val="1"/>
      <w:marLeft w:val="0"/>
      <w:marRight w:val="0"/>
      <w:marTop w:val="0"/>
      <w:marBottom w:val="0"/>
      <w:divBdr>
        <w:top w:val="none" w:sz="0" w:space="0" w:color="auto"/>
        <w:left w:val="none" w:sz="0" w:space="0" w:color="auto"/>
        <w:bottom w:val="none" w:sz="0" w:space="0" w:color="auto"/>
        <w:right w:val="none" w:sz="0" w:space="0" w:color="auto"/>
      </w:divBdr>
    </w:div>
    <w:div w:id="1172911137">
      <w:bodyDiv w:val="1"/>
      <w:marLeft w:val="0"/>
      <w:marRight w:val="0"/>
      <w:marTop w:val="0"/>
      <w:marBottom w:val="0"/>
      <w:divBdr>
        <w:top w:val="none" w:sz="0" w:space="0" w:color="auto"/>
        <w:left w:val="none" w:sz="0" w:space="0" w:color="auto"/>
        <w:bottom w:val="none" w:sz="0" w:space="0" w:color="auto"/>
        <w:right w:val="none" w:sz="0" w:space="0" w:color="auto"/>
      </w:divBdr>
    </w:div>
    <w:div w:id="1186863534">
      <w:bodyDiv w:val="1"/>
      <w:marLeft w:val="0"/>
      <w:marRight w:val="0"/>
      <w:marTop w:val="0"/>
      <w:marBottom w:val="0"/>
      <w:divBdr>
        <w:top w:val="none" w:sz="0" w:space="0" w:color="auto"/>
        <w:left w:val="none" w:sz="0" w:space="0" w:color="auto"/>
        <w:bottom w:val="none" w:sz="0" w:space="0" w:color="auto"/>
        <w:right w:val="none" w:sz="0" w:space="0" w:color="auto"/>
      </w:divBdr>
    </w:div>
    <w:div w:id="1406880147">
      <w:bodyDiv w:val="1"/>
      <w:marLeft w:val="0"/>
      <w:marRight w:val="0"/>
      <w:marTop w:val="0"/>
      <w:marBottom w:val="0"/>
      <w:divBdr>
        <w:top w:val="none" w:sz="0" w:space="0" w:color="auto"/>
        <w:left w:val="none" w:sz="0" w:space="0" w:color="auto"/>
        <w:bottom w:val="none" w:sz="0" w:space="0" w:color="auto"/>
        <w:right w:val="none" w:sz="0" w:space="0" w:color="auto"/>
      </w:divBdr>
    </w:div>
    <w:div w:id="1754357548">
      <w:bodyDiv w:val="1"/>
      <w:marLeft w:val="0"/>
      <w:marRight w:val="0"/>
      <w:marTop w:val="0"/>
      <w:marBottom w:val="0"/>
      <w:divBdr>
        <w:top w:val="none" w:sz="0" w:space="0" w:color="auto"/>
        <w:left w:val="none" w:sz="0" w:space="0" w:color="auto"/>
        <w:bottom w:val="none" w:sz="0" w:space="0" w:color="auto"/>
        <w:right w:val="none" w:sz="0" w:space="0" w:color="auto"/>
      </w:divBdr>
    </w:div>
    <w:div w:id="2041927888">
      <w:bodyDiv w:val="1"/>
      <w:marLeft w:val="0"/>
      <w:marRight w:val="0"/>
      <w:marTop w:val="0"/>
      <w:marBottom w:val="0"/>
      <w:divBdr>
        <w:top w:val="none" w:sz="0" w:space="0" w:color="auto"/>
        <w:left w:val="none" w:sz="0" w:space="0" w:color="auto"/>
        <w:bottom w:val="none" w:sz="0" w:space="0" w:color="auto"/>
        <w:right w:val="none" w:sz="0" w:space="0" w:color="auto"/>
      </w:divBdr>
    </w:div>
    <w:div w:id="2127576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2213</Words>
  <Characters>12619</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Donnington Wood CE Junior School                                                                                                         “The ones who plant and the ones who water work together as a team with the same purpose.” 1 Corinthians 3:8</vt:lpstr>
    </vt:vector>
  </TitlesOfParts>
  <Company/>
  <LinksUpToDate>false</LinksUpToDate>
  <CharactersWithSpaces>14803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Donnington Wood CE Junior School                                                                                                         “The ones who plant and the ones who water work together as a team with the same purpose.” 1 Corinthians 3:8</dc:title>
  <dc:creator>Tom's Laptop</dc:creator>
  <cp:lastModifiedBy>Rawson, Jon</cp:lastModifiedBy>
  <cp:revision>2</cp:revision>
  <dcterms:created xsi:type="dcterms:W3CDTF">2022-07-03T17:17:00Z</dcterms:created>
  <dcterms:modified xsi:type="dcterms:W3CDTF">2022-07-03T17:17:00Z</dcterms:modified>
</cp:coreProperties>
</file>